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7777777"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231A1F94" w:rsidR="00C62337" w:rsidRDefault="00C2234F" w:rsidP="00700F96">
      <w:pPr>
        <w:jc w:val="center"/>
        <w:rPr>
          <w:rFonts w:ascii="Arial Narrow" w:hAnsi="Arial Narrow"/>
          <w:b/>
          <w:bCs/>
          <w:smallCaps/>
          <w:color w:val="000000"/>
        </w:rPr>
      </w:pPr>
      <w:r>
        <w:rPr>
          <w:rFonts w:ascii="Arial Narrow" w:hAnsi="Arial Narrow"/>
          <w:b/>
          <w:bCs/>
          <w:smallCaps/>
          <w:color w:val="000000"/>
        </w:rPr>
        <w:t>31</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Pr>
          <w:rFonts w:ascii="Arial Narrow" w:hAnsi="Arial Narrow"/>
          <w:b/>
          <w:bCs/>
          <w:smallCaps/>
          <w:color w:val="000000"/>
        </w:rPr>
        <w:t>mayo</w:t>
      </w:r>
      <w:r w:rsidR="009E77B7" w:rsidRPr="009F3ED0">
        <w:rPr>
          <w:rFonts w:ascii="Arial Narrow" w:hAnsi="Arial Narrow"/>
          <w:b/>
          <w:bCs/>
          <w:smallCaps/>
          <w:color w:val="000000"/>
        </w:rPr>
        <w:t xml:space="preserve"> de 202</w:t>
      </w:r>
      <w:r w:rsidR="00511F35">
        <w:rPr>
          <w:rFonts w:ascii="Arial Narrow" w:hAnsi="Arial Narrow"/>
          <w:b/>
          <w:bCs/>
          <w:smallCaps/>
          <w:color w:val="000000"/>
        </w:rPr>
        <w:t>1</w:t>
      </w:r>
    </w:p>
    <w:p w14:paraId="16317D26" w14:textId="4A7116FB"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 xml:space="preserve">Lugar: </w:t>
      </w:r>
      <w:r w:rsidR="00511F35">
        <w:rPr>
          <w:rFonts w:ascii="Arial Narrow" w:eastAsia="Calibri" w:hAnsi="Arial Narrow"/>
          <w:lang w:eastAsia="en-US"/>
        </w:rPr>
        <w:t xml:space="preserve"> </w:t>
      </w:r>
      <w:r w:rsidR="00E16482" w:rsidRPr="009F3ED0">
        <w:rPr>
          <w:rFonts w:ascii="Arial Narrow" w:hAnsi="Arial Narrow"/>
        </w:rPr>
        <w:t>Instalaciones del SEAJAL, Av. de los Arcos 767, Col. Jardines del Bosque,</w:t>
      </w:r>
      <w:r w:rsidR="00E16482" w:rsidRPr="00E16482">
        <w:rPr>
          <w:rFonts w:ascii="Arial Narrow" w:hAnsi="Arial Narrow"/>
        </w:rPr>
        <w:t xml:space="preserve"> </w:t>
      </w:r>
      <w:r w:rsidR="00E16482">
        <w:rPr>
          <w:rFonts w:ascii="Arial Narrow" w:hAnsi="Arial Narrow"/>
        </w:rPr>
        <w:t>C.P. 44520.</w:t>
      </w:r>
      <w:r w:rsidR="00E16482" w:rsidRPr="009F3ED0">
        <w:rPr>
          <w:rFonts w:ascii="Arial Narrow" w:hAnsi="Arial Narrow"/>
        </w:rPr>
        <w:t xml:space="preserve"> Guadalajara, Jalisco</w:t>
      </w:r>
      <w:r w:rsidR="00E52A9C">
        <w:rPr>
          <w:rFonts w:ascii="Arial Narrow" w:hAnsi="Arial Narrow"/>
        </w:rPr>
        <w:t>.</w:t>
      </w:r>
    </w:p>
    <w:p w14:paraId="06C19B11" w14:textId="3A58E305" w:rsidR="0092605C" w:rsidRP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C2234F">
        <w:rPr>
          <w:rFonts w:ascii="Arial Narrow" w:hAnsi="Arial Narrow"/>
        </w:rPr>
        <w:t>1:41</w:t>
      </w:r>
      <w:r w:rsidR="00AE6D34" w:rsidRPr="009F3ED0">
        <w:rPr>
          <w:rFonts w:ascii="Arial Narrow" w:hAnsi="Arial Narrow"/>
        </w:rPr>
        <w:t xml:space="preserve"> horas del día </w:t>
      </w:r>
      <w:r w:rsidR="00C2234F">
        <w:rPr>
          <w:rFonts w:ascii="Arial Narrow" w:hAnsi="Arial Narrow"/>
        </w:rPr>
        <w:t>31</w:t>
      </w:r>
      <w:r w:rsidR="00AE6D34" w:rsidRPr="009F3ED0">
        <w:rPr>
          <w:rFonts w:ascii="Arial Narrow" w:hAnsi="Arial Narrow"/>
        </w:rPr>
        <w:t xml:space="preserve"> de</w:t>
      </w:r>
      <w:r w:rsidR="00C5747C">
        <w:rPr>
          <w:rFonts w:ascii="Arial Narrow" w:hAnsi="Arial Narrow"/>
        </w:rPr>
        <w:t xml:space="preserve"> </w:t>
      </w:r>
      <w:r w:rsidR="00C2234F">
        <w:rPr>
          <w:rFonts w:ascii="Arial Narrow" w:hAnsi="Arial Narrow"/>
        </w:rPr>
        <w:t>mayo</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13D5FE2D"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7C6F3CF"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Comité de Participación Social</w:t>
      </w:r>
      <w:r w:rsidR="00796905" w:rsidRPr="00796905">
        <w:rPr>
          <w:rFonts w:ascii="Arial Narrow" w:hAnsi="Arial Narrow"/>
          <w:bCs/>
          <w:color w:val="000000"/>
        </w:rPr>
        <w:t xml:space="preserve"> (en lo consecuente CPS)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0ECCF07B" w14:textId="0828713F" w:rsidR="008702C4" w:rsidRPr="00C2278B" w:rsidRDefault="008702C4" w:rsidP="00C2278B">
      <w:pPr>
        <w:pStyle w:val="Normal1"/>
        <w:jc w:val="both"/>
        <w:rPr>
          <w:rFonts w:ascii="Arial Narrow" w:eastAsia="Calibri" w:hAnsi="Arial Narrow" w:cstheme="majorHAnsi"/>
        </w:rPr>
      </w:pPr>
    </w:p>
    <w:p w14:paraId="40C2B732"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Lista de asistencia, declaración de quórum y apertura de sesión. </w:t>
      </w:r>
    </w:p>
    <w:p w14:paraId="438603B3"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Aprobación del orden del día.</w:t>
      </w:r>
    </w:p>
    <w:p w14:paraId="25698FAA"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Aprobación de las actas de las sesiones: Ordinaria, celebrada el 27 de abril de 2021, y Extraordinarias, celebradas los días 29 de abril y 6 de mayo de 2021.</w:t>
      </w:r>
    </w:p>
    <w:p w14:paraId="6C43C4AB"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Presentación y, en su caso, aprobación del "Informe con la Opinión Técnica de evaluación curricular de las y los aspirantes a ocupar el cargo de Contralor del Congreso del Estado de Jalisco". </w:t>
      </w:r>
    </w:p>
    <w:p w14:paraId="0CCE6B1D"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Presentación de información sobre: Casos paradigmáticos de posibles actos de corrupción. </w:t>
      </w:r>
    </w:p>
    <w:p w14:paraId="06108DC5"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Presentación de los avances del Plan de Trabajo 2021 del CPS. </w:t>
      </w:r>
    </w:p>
    <w:p w14:paraId="2102E3A2"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Asuntos varios. </w:t>
      </w:r>
    </w:p>
    <w:p w14:paraId="63AF7970"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Acuerdos. </w:t>
      </w:r>
    </w:p>
    <w:p w14:paraId="3C56BAEF" w14:textId="6D614CC0" w:rsidR="00C2234F"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Clausura de la sesión.</w:t>
      </w:r>
    </w:p>
    <w:p w14:paraId="5556735D" w14:textId="1262F313" w:rsidR="003E639F" w:rsidRPr="006A6077" w:rsidRDefault="003E639F" w:rsidP="003E639F">
      <w:pPr>
        <w:pStyle w:val="Prrafodelista"/>
        <w:numPr>
          <w:ilvl w:val="0"/>
          <w:numId w:val="20"/>
        </w:numPr>
        <w:jc w:val="both"/>
        <w:rPr>
          <w:rFonts w:ascii="Arial Narrow" w:eastAsia="Calibri" w:hAnsi="Arial Narrow" w:cstheme="majorHAnsi"/>
          <w:b/>
          <w:bCs/>
        </w:rPr>
      </w:pPr>
      <w:r w:rsidRPr="006A6077">
        <w:rPr>
          <w:rFonts w:ascii="Arial Narrow" w:hAnsi="Arial Narrow"/>
          <w:b/>
          <w:bCs/>
        </w:rPr>
        <w:lastRenderedPageBreak/>
        <w:t>Aprobación de las actas de las sesiones: Ordinaria, celebrada el 27 de abril de 2021, y Extraordinarias, celebradas los días 29 de abril y 6 de mayo de 2021.</w:t>
      </w:r>
    </w:p>
    <w:p w14:paraId="7B43E276" w14:textId="77777777" w:rsidR="003F44A2" w:rsidRPr="003E639F" w:rsidRDefault="003F44A2" w:rsidP="003E639F">
      <w:pPr>
        <w:rPr>
          <w:rFonts w:ascii="Arial Narrow" w:hAnsi="Arial Narrow"/>
          <w:b/>
          <w:bCs/>
        </w:rPr>
      </w:pPr>
    </w:p>
    <w:p w14:paraId="0DA8F0C2" w14:textId="32CBE6D5" w:rsidR="005C1CC7" w:rsidRPr="003E639F" w:rsidRDefault="00DD11B6" w:rsidP="00FE6197">
      <w:pPr>
        <w:jc w:val="both"/>
        <w:rPr>
          <w:rFonts w:ascii="Arial Narrow" w:hAnsi="Arial Narrow"/>
          <w:bCs/>
          <w:color w:val="000000"/>
        </w:rPr>
      </w:pPr>
      <w:r w:rsidRPr="003E639F">
        <w:rPr>
          <w:rFonts w:ascii="Arial Narrow" w:hAnsi="Arial Narrow"/>
          <w:bCs/>
          <w:color w:val="000000"/>
        </w:rPr>
        <w:t>La presidenta</w:t>
      </w:r>
      <w:r w:rsidR="00E853A7" w:rsidRPr="003E639F">
        <w:rPr>
          <w:rFonts w:ascii="Arial Narrow" w:hAnsi="Arial Narrow"/>
          <w:bCs/>
          <w:color w:val="000000"/>
        </w:rPr>
        <w:t xml:space="preserve">, </w:t>
      </w:r>
      <w:r w:rsidR="006E7BA1" w:rsidRPr="003E639F">
        <w:rPr>
          <w:rFonts w:ascii="Arial Narrow" w:hAnsi="Arial Narrow"/>
          <w:bCs/>
          <w:color w:val="000000"/>
        </w:rPr>
        <w:t xml:space="preserve">Dra. </w:t>
      </w:r>
      <w:r w:rsidR="00FC474A" w:rsidRPr="003E639F">
        <w:rPr>
          <w:rFonts w:ascii="Arial Narrow" w:hAnsi="Arial Narrow"/>
          <w:bCs/>
          <w:color w:val="000000"/>
        </w:rPr>
        <w:t>Annel Vázquez Anderson</w:t>
      </w:r>
      <w:r w:rsidRPr="003E639F">
        <w:rPr>
          <w:rFonts w:ascii="Arial Narrow" w:hAnsi="Arial Narrow"/>
          <w:bCs/>
          <w:color w:val="000000"/>
        </w:rPr>
        <w:t xml:space="preserve">, </w:t>
      </w:r>
      <w:r w:rsidR="00FE0B0C" w:rsidRPr="003E639F">
        <w:rPr>
          <w:rFonts w:ascii="Arial Narrow" w:hAnsi="Arial Narrow"/>
          <w:bCs/>
          <w:color w:val="000000"/>
        </w:rPr>
        <w:t>sometió</w:t>
      </w:r>
      <w:r w:rsidRPr="003E639F">
        <w:rPr>
          <w:rFonts w:ascii="Arial Narrow" w:hAnsi="Arial Narrow"/>
          <w:bCs/>
          <w:color w:val="000000"/>
        </w:rPr>
        <w:t xml:space="preserve"> a consideración </w:t>
      </w:r>
      <w:r w:rsidR="00FE6197">
        <w:rPr>
          <w:rFonts w:ascii="Arial Narrow" w:hAnsi="Arial Narrow"/>
          <w:bCs/>
          <w:color w:val="000000"/>
        </w:rPr>
        <w:t>las</w:t>
      </w:r>
      <w:r w:rsidR="005E1AB0" w:rsidRPr="003E639F">
        <w:rPr>
          <w:rFonts w:ascii="Arial Narrow" w:hAnsi="Arial Narrow"/>
          <w:bCs/>
          <w:color w:val="000000"/>
        </w:rPr>
        <w:t xml:space="preserve"> acta</w:t>
      </w:r>
      <w:r w:rsidR="00FE6197">
        <w:rPr>
          <w:rFonts w:ascii="Arial Narrow" w:hAnsi="Arial Narrow"/>
          <w:bCs/>
          <w:color w:val="000000"/>
        </w:rPr>
        <w:t>s</w:t>
      </w:r>
      <w:r w:rsidR="005E1AB0" w:rsidRPr="003E639F">
        <w:rPr>
          <w:rFonts w:ascii="Arial Narrow" w:hAnsi="Arial Narrow"/>
          <w:bCs/>
          <w:color w:val="000000"/>
        </w:rPr>
        <w:t xml:space="preserve"> de la</w:t>
      </w:r>
      <w:r w:rsidR="00FE6197">
        <w:rPr>
          <w:rFonts w:ascii="Arial Narrow" w:hAnsi="Arial Narrow"/>
          <w:bCs/>
          <w:color w:val="000000"/>
        </w:rPr>
        <w:t>s</w:t>
      </w:r>
      <w:r w:rsidR="005E1AB0" w:rsidRPr="003E639F">
        <w:rPr>
          <w:rFonts w:ascii="Arial Narrow" w:hAnsi="Arial Narrow"/>
          <w:bCs/>
          <w:color w:val="000000"/>
        </w:rPr>
        <w:t xml:space="preserve"> </w:t>
      </w:r>
      <w:r w:rsidR="00463AEB" w:rsidRPr="003E639F">
        <w:rPr>
          <w:rFonts w:ascii="Arial Narrow" w:hAnsi="Arial Narrow"/>
          <w:bCs/>
          <w:color w:val="000000"/>
        </w:rPr>
        <w:t>S</w:t>
      </w:r>
      <w:r w:rsidR="005E1AB0" w:rsidRPr="003E639F">
        <w:rPr>
          <w:rFonts w:ascii="Arial Narrow" w:hAnsi="Arial Narrow"/>
          <w:bCs/>
          <w:color w:val="000000"/>
        </w:rPr>
        <w:t>esi</w:t>
      </w:r>
      <w:r w:rsidR="00FE6197">
        <w:rPr>
          <w:rFonts w:ascii="Arial Narrow" w:hAnsi="Arial Narrow"/>
          <w:bCs/>
          <w:color w:val="000000"/>
        </w:rPr>
        <w:t>ones:</w:t>
      </w:r>
      <w:r w:rsidR="005E1AB0" w:rsidRPr="003E639F">
        <w:rPr>
          <w:rFonts w:ascii="Arial Narrow" w:hAnsi="Arial Narrow"/>
          <w:bCs/>
          <w:color w:val="000000"/>
        </w:rPr>
        <w:t xml:space="preserve"> </w:t>
      </w:r>
      <w:r w:rsidR="005E1AB0" w:rsidRPr="003E639F">
        <w:rPr>
          <w:rFonts w:ascii="Arial Narrow" w:eastAsia="Calibri" w:hAnsi="Arial Narrow" w:cstheme="majorHAnsi"/>
        </w:rPr>
        <w:t>Ordinari</w:t>
      </w:r>
      <w:r w:rsidR="00FE6197">
        <w:rPr>
          <w:rFonts w:ascii="Arial Narrow" w:eastAsia="Calibri" w:hAnsi="Arial Narrow" w:cstheme="majorHAnsi"/>
        </w:rPr>
        <w:t>a</w:t>
      </w:r>
      <w:r w:rsidR="005E1AB0" w:rsidRPr="003E639F">
        <w:rPr>
          <w:rFonts w:ascii="Arial Narrow" w:eastAsia="Calibri" w:hAnsi="Arial Narrow" w:cstheme="majorHAnsi"/>
        </w:rPr>
        <w:t xml:space="preserve"> </w:t>
      </w:r>
      <w:r w:rsidR="00FE6197">
        <w:rPr>
          <w:rFonts w:ascii="Arial Narrow" w:eastAsia="Calibri" w:hAnsi="Arial Narrow" w:cstheme="majorHAnsi"/>
        </w:rPr>
        <w:t>d</w:t>
      </w:r>
      <w:r w:rsidR="005E1AB0" w:rsidRPr="003E639F">
        <w:rPr>
          <w:rFonts w:ascii="Arial Narrow" w:eastAsia="Calibri" w:hAnsi="Arial Narrow" w:cstheme="majorHAnsi"/>
        </w:rPr>
        <w:t xml:space="preserve">el </w:t>
      </w:r>
      <w:r w:rsidR="00E97CFC" w:rsidRPr="003E639F">
        <w:rPr>
          <w:rFonts w:ascii="Arial Narrow" w:eastAsia="Calibri" w:hAnsi="Arial Narrow" w:cstheme="majorHAnsi"/>
        </w:rPr>
        <w:t>2</w:t>
      </w:r>
      <w:r w:rsidR="00FE6197">
        <w:rPr>
          <w:rFonts w:ascii="Arial Narrow" w:eastAsia="Calibri" w:hAnsi="Arial Narrow" w:cstheme="majorHAnsi"/>
        </w:rPr>
        <w:t>7</w:t>
      </w:r>
      <w:r w:rsidR="00A16AA0" w:rsidRPr="003E639F">
        <w:rPr>
          <w:rFonts w:ascii="Arial Narrow" w:eastAsia="Calibri" w:hAnsi="Arial Narrow" w:cstheme="majorHAnsi"/>
        </w:rPr>
        <w:t xml:space="preserve"> de </w:t>
      </w:r>
      <w:r w:rsidR="00FE6197">
        <w:rPr>
          <w:rFonts w:ascii="Arial Narrow" w:eastAsia="Calibri" w:hAnsi="Arial Narrow" w:cstheme="majorHAnsi"/>
        </w:rPr>
        <w:t>abril</w:t>
      </w:r>
      <w:r w:rsidR="00A16AA0" w:rsidRPr="003E639F">
        <w:rPr>
          <w:rFonts w:ascii="Arial Narrow" w:eastAsia="Calibri" w:hAnsi="Arial Narrow" w:cstheme="majorHAnsi"/>
        </w:rPr>
        <w:t xml:space="preserve"> de 202</w:t>
      </w:r>
      <w:r w:rsidR="00E97CFC" w:rsidRPr="003E639F">
        <w:rPr>
          <w:rFonts w:ascii="Arial Narrow" w:eastAsia="Calibri" w:hAnsi="Arial Narrow" w:cstheme="majorHAnsi"/>
        </w:rPr>
        <w:t>1</w:t>
      </w:r>
      <w:r w:rsidR="00FE6197">
        <w:rPr>
          <w:rFonts w:ascii="Arial Narrow" w:eastAsia="Calibri" w:hAnsi="Arial Narrow" w:cstheme="majorHAnsi"/>
        </w:rPr>
        <w:t xml:space="preserve"> y Extraordinarias del 29 de abril de 2021 y 06 de mayo de 2021. </w:t>
      </w:r>
      <w:r w:rsidRPr="003E639F">
        <w:rPr>
          <w:rFonts w:ascii="Arial Narrow" w:hAnsi="Arial Narrow"/>
          <w:bCs/>
          <w:color w:val="000000"/>
        </w:rPr>
        <w:t>misma</w:t>
      </w:r>
      <w:r w:rsidR="00FE6197">
        <w:rPr>
          <w:rFonts w:ascii="Arial Narrow" w:hAnsi="Arial Narrow"/>
          <w:bCs/>
          <w:color w:val="000000"/>
        </w:rPr>
        <w:t>s</w:t>
      </w:r>
      <w:r w:rsidRPr="003E639F">
        <w:rPr>
          <w:rFonts w:ascii="Arial Narrow" w:hAnsi="Arial Narrow"/>
          <w:bCs/>
          <w:color w:val="000000"/>
        </w:rPr>
        <w:t xml:space="preserve"> que fue</w:t>
      </w:r>
      <w:r w:rsidR="00FE6197">
        <w:rPr>
          <w:rFonts w:ascii="Arial Narrow" w:hAnsi="Arial Narrow"/>
          <w:bCs/>
          <w:color w:val="000000"/>
        </w:rPr>
        <w:t>ron</w:t>
      </w:r>
      <w:r w:rsidRPr="003E639F">
        <w:rPr>
          <w:rFonts w:ascii="Arial Narrow" w:hAnsi="Arial Narrow"/>
          <w:bCs/>
          <w:color w:val="000000"/>
        </w:rPr>
        <w:t xml:space="preserve"> enviada</w:t>
      </w:r>
      <w:r w:rsidR="00FE6197">
        <w:rPr>
          <w:rFonts w:ascii="Arial Narrow" w:hAnsi="Arial Narrow"/>
          <w:bCs/>
          <w:color w:val="000000"/>
        </w:rPr>
        <w:t>s</w:t>
      </w:r>
      <w:r w:rsidR="00583F7E" w:rsidRPr="003E639F">
        <w:rPr>
          <w:rFonts w:ascii="Arial Narrow" w:hAnsi="Arial Narrow"/>
          <w:bCs/>
          <w:color w:val="000000"/>
        </w:rPr>
        <w:t xml:space="preserve"> </w:t>
      </w:r>
      <w:r w:rsidRPr="003E639F">
        <w:rPr>
          <w:rFonts w:ascii="Arial Narrow" w:hAnsi="Arial Narrow"/>
          <w:bCs/>
          <w:color w:val="000000"/>
        </w:rPr>
        <w:t xml:space="preserve">previamente mediante correo electrónico a los </w:t>
      </w:r>
      <w:r w:rsidR="00DE4D36" w:rsidRPr="003E639F">
        <w:rPr>
          <w:rFonts w:ascii="Arial Narrow" w:hAnsi="Arial Narrow"/>
          <w:bCs/>
          <w:color w:val="000000"/>
        </w:rPr>
        <w:t>I</w:t>
      </w:r>
      <w:r w:rsidRPr="003E639F">
        <w:rPr>
          <w:rFonts w:ascii="Arial Narrow" w:hAnsi="Arial Narrow"/>
          <w:bCs/>
          <w:color w:val="000000"/>
        </w:rPr>
        <w:t>ntegrantes</w:t>
      </w:r>
      <w:r w:rsidR="00DE4D36" w:rsidRPr="003E639F">
        <w:rPr>
          <w:rFonts w:ascii="Arial Narrow" w:hAnsi="Arial Narrow"/>
          <w:bCs/>
          <w:color w:val="000000"/>
        </w:rPr>
        <w:t xml:space="preserve"> del CPS</w:t>
      </w:r>
      <w:r w:rsidRPr="003E639F">
        <w:rPr>
          <w:rFonts w:ascii="Arial Narrow" w:hAnsi="Arial Narrow"/>
          <w:bCs/>
          <w:color w:val="000000"/>
        </w:rPr>
        <w:t>, para su revisión</w:t>
      </w:r>
      <w:r w:rsidR="0028695B" w:rsidRPr="003E639F">
        <w:rPr>
          <w:rFonts w:ascii="Arial Narrow" w:hAnsi="Arial Narrow"/>
          <w:bCs/>
          <w:color w:val="000000"/>
        </w:rPr>
        <w:t xml:space="preserve"> y visto bueno</w:t>
      </w:r>
      <w:r w:rsidRPr="003E639F">
        <w:rPr>
          <w:rFonts w:ascii="Arial Narrow" w:hAnsi="Arial Narrow"/>
          <w:bCs/>
          <w:color w:val="000000"/>
        </w:rPr>
        <w:t>.</w:t>
      </w:r>
      <w:r w:rsidR="001C2781" w:rsidRPr="003E639F">
        <w:rPr>
          <w:rFonts w:ascii="Arial Narrow" w:hAnsi="Arial Narrow"/>
          <w:bCs/>
          <w:color w:val="000000"/>
        </w:rPr>
        <w:t xml:space="preserve"> No habiendo comentarios al respecto, se aprob</w:t>
      </w:r>
      <w:r w:rsidR="00FE6197">
        <w:rPr>
          <w:rFonts w:ascii="Arial Narrow" w:hAnsi="Arial Narrow"/>
          <w:bCs/>
          <w:color w:val="000000"/>
        </w:rPr>
        <w:t>aron</w:t>
      </w:r>
      <w:r w:rsidR="001C2781" w:rsidRPr="003E639F">
        <w:rPr>
          <w:rFonts w:ascii="Arial Narrow" w:hAnsi="Arial Narrow"/>
          <w:bCs/>
          <w:color w:val="000000"/>
        </w:rPr>
        <w:t xml:space="preserve"> por unanimidad de votos.</w:t>
      </w:r>
      <w:r w:rsidR="002A425A" w:rsidRPr="003E639F">
        <w:rPr>
          <w:rFonts w:ascii="Arial Narrow" w:hAnsi="Arial Narrow"/>
          <w:bCs/>
          <w:color w:val="000000"/>
        </w:rPr>
        <w:t xml:space="preserve"> </w:t>
      </w:r>
      <w:r w:rsidR="001C2781" w:rsidRPr="003E639F">
        <w:rPr>
          <w:rFonts w:ascii="Arial Narrow" w:hAnsi="Arial Narrow"/>
          <w:bCs/>
          <w:color w:val="000000"/>
        </w:rPr>
        <w:t xml:space="preserve"> </w:t>
      </w:r>
    </w:p>
    <w:p w14:paraId="4B097C80" w14:textId="7F278A4B" w:rsidR="007A6BD9" w:rsidRPr="007A6BD9" w:rsidRDefault="001E56DC" w:rsidP="009D0320">
      <w:pPr>
        <w:pStyle w:val="Prrafodelista"/>
        <w:ind w:left="360"/>
        <w:rPr>
          <w:rFonts w:ascii="Arial Narrow" w:hAnsi="Arial Narrow"/>
          <w:b/>
          <w:bCs/>
        </w:rPr>
      </w:pPr>
      <w:r w:rsidRPr="003F44A2">
        <w:rPr>
          <w:rFonts w:ascii="Arial Narrow" w:hAnsi="Arial Narrow"/>
          <w:bCs/>
          <w:color w:val="000000"/>
        </w:rPr>
        <w:t xml:space="preserve"> </w:t>
      </w:r>
      <w:r w:rsidR="007A6BD9" w:rsidRPr="003F44A2">
        <w:rPr>
          <w:rFonts w:ascii="Arial Narrow" w:hAnsi="Arial Narrow"/>
          <w:bCs/>
          <w:color w:val="000000"/>
        </w:rPr>
        <w:t xml:space="preserve">  </w:t>
      </w:r>
    </w:p>
    <w:p w14:paraId="4D39AE0C" w14:textId="2A467F38" w:rsidR="00AF7C01" w:rsidRPr="006A6077" w:rsidRDefault="006A6077" w:rsidP="006A6077">
      <w:pPr>
        <w:pStyle w:val="Prrafodelista"/>
        <w:numPr>
          <w:ilvl w:val="0"/>
          <w:numId w:val="20"/>
        </w:numPr>
        <w:rPr>
          <w:rFonts w:ascii="Arial Narrow" w:eastAsia="Calibri" w:hAnsi="Arial Narrow" w:cstheme="majorHAnsi"/>
          <w:b/>
        </w:rPr>
      </w:pPr>
      <w:r w:rsidRPr="006A6077">
        <w:rPr>
          <w:rFonts w:ascii="Arial Narrow" w:eastAsia="Calibri" w:hAnsi="Arial Narrow" w:cstheme="majorHAnsi"/>
          <w:b/>
        </w:rPr>
        <w:t xml:space="preserve">Presentación y, en su caso, aprobación del "Informe con la Opinión Técnica de evaluación curricular de las y los aspirantes a ocupar el cargo de Contralor del Congreso del Estado de Jalisco". </w:t>
      </w:r>
    </w:p>
    <w:p w14:paraId="36922EA0" w14:textId="77777777" w:rsidR="001B40AD" w:rsidRPr="001B40AD" w:rsidRDefault="001B40AD" w:rsidP="001B40AD">
      <w:pPr>
        <w:pStyle w:val="Prrafodelista"/>
        <w:ind w:left="360"/>
        <w:rPr>
          <w:rFonts w:ascii="Arial Narrow" w:eastAsia="Calibri" w:hAnsi="Arial Narrow" w:cstheme="majorHAnsi"/>
          <w:b/>
        </w:rPr>
      </w:pPr>
    </w:p>
    <w:p w14:paraId="301DE857" w14:textId="7ED1E13B" w:rsidR="00AA3E61" w:rsidRDefault="00AF7C01" w:rsidP="0028463B">
      <w:pPr>
        <w:shd w:val="clear" w:color="auto" w:fill="FFFFFF"/>
        <w:jc w:val="both"/>
        <w:rPr>
          <w:rFonts w:ascii="Arial Narrow" w:eastAsia="Calibri" w:hAnsi="Arial Narrow" w:cstheme="majorHAnsi"/>
        </w:rPr>
      </w:pPr>
      <w:r w:rsidRPr="009F3ED0">
        <w:rPr>
          <w:rFonts w:ascii="Arial Narrow" w:eastAsia="Calibri" w:hAnsi="Arial Narrow" w:cstheme="majorHAnsi"/>
        </w:rPr>
        <w:t>La presidenta, Dr</w:t>
      </w:r>
      <w:r w:rsidR="00E853A7">
        <w:rPr>
          <w:rFonts w:ascii="Arial Narrow" w:eastAsia="Calibri" w:hAnsi="Arial Narrow" w:cstheme="majorHAnsi"/>
        </w:rPr>
        <w:t>a</w:t>
      </w:r>
      <w:r w:rsidRPr="009F3ED0">
        <w:rPr>
          <w:rFonts w:ascii="Arial Narrow" w:eastAsia="Calibri" w:hAnsi="Arial Narrow" w:cstheme="majorHAnsi"/>
        </w:rPr>
        <w:t>.</w:t>
      </w:r>
      <w:r w:rsidR="00C62564">
        <w:rPr>
          <w:rFonts w:ascii="Arial Narrow" w:eastAsia="Calibri" w:hAnsi="Arial Narrow" w:cstheme="majorHAnsi"/>
        </w:rPr>
        <w:t xml:space="preserve"> Annel Vázquez Anderson</w:t>
      </w:r>
      <w:r w:rsidRPr="009F3ED0">
        <w:rPr>
          <w:rFonts w:ascii="Arial Narrow" w:eastAsia="Calibri" w:hAnsi="Arial Narrow" w:cstheme="majorHAnsi"/>
        </w:rPr>
        <w:t xml:space="preserve">, </w:t>
      </w:r>
      <w:r w:rsidR="0028463B">
        <w:rPr>
          <w:rFonts w:ascii="Arial Narrow" w:eastAsia="Calibri" w:hAnsi="Arial Narrow" w:cstheme="majorHAnsi"/>
        </w:rPr>
        <w:t>informó que e</w:t>
      </w:r>
      <w:r w:rsidR="00AA3E61" w:rsidRPr="00AA3E61">
        <w:rPr>
          <w:rFonts w:ascii="Arial Narrow" w:eastAsia="Calibri" w:hAnsi="Arial Narrow" w:cstheme="majorHAnsi"/>
        </w:rPr>
        <w:t>l día 06 de mayo del año en curso en Sesión Extraordinaria del CPS</w:t>
      </w:r>
      <w:r w:rsidR="0028463B">
        <w:rPr>
          <w:rFonts w:ascii="Arial Narrow" w:eastAsia="Calibri" w:hAnsi="Arial Narrow" w:cstheme="majorHAnsi"/>
        </w:rPr>
        <w:t>,</w:t>
      </w:r>
      <w:r w:rsidR="00AA3E61" w:rsidRPr="00AA3E61">
        <w:rPr>
          <w:rFonts w:ascii="Arial Narrow" w:eastAsia="Calibri" w:hAnsi="Arial Narrow" w:cstheme="majorHAnsi"/>
        </w:rPr>
        <w:t xml:space="preserve"> fueron aprobados los criterios para la evaluación curricular respecto de la designación del Titular del Órgano Interno de Control (OIC) del Congreso del Estado</w:t>
      </w:r>
      <w:r w:rsidR="006533F9">
        <w:rPr>
          <w:rFonts w:ascii="Arial Narrow" w:eastAsia="Calibri" w:hAnsi="Arial Narrow" w:cstheme="majorHAnsi"/>
        </w:rPr>
        <w:t>,</w:t>
      </w:r>
      <w:r w:rsidR="00AA3E61" w:rsidRPr="00AA3E61">
        <w:rPr>
          <w:rFonts w:ascii="Arial Narrow" w:eastAsia="Calibri" w:hAnsi="Arial Narrow" w:cstheme="majorHAnsi"/>
        </w:rPr>
        <w:t xml:space="preserve"> atendiendo a la convocatoria pública aprobada por el Congreso</w:t>
      </w:r>
      <w:r w:rsidR="0028463B">
        <w:rPr>
          <w:rFonts w:ascii="Arial Narrow" w:eastAsia="Calibri" w:hAnsi="Arial Narrow" w:cstheme="majorHAnsi"/>
        </w:rPr>
        <w:t xml:space="preserve">. Dijo que los </w:t>
      </w:r>
      <w:r w:rsidR="00AA3E61" w:rsidRPr="00AA3E61">
        <w:rPr>
          <w:rFonts w:ascii="Arial Narrow" w:eastAsia="Calibri" w:hAnsi="Arial Narrow" w:cstheme="majorHAnsi"/>
        </w:rPr>
        <w:t>días 11, 12 v 13 de mayo de 2021</w:t>
      </w:r>
      <w:r w:rsidR="0028463B">
        <w:rPr>
          <w:rFonts w:ascii="Arial Narrow" w:eastAsia="Calibri" w:hAnsi="Arial Narrow" w:cstheme="majorHAnsi"/>
        </w:rPr>
        <w:t xml:space="preserve">, </w:t>
      </w:r>
      <w:r w:rsidR="00AA3E61" w:rsidRPr="00AA3E61">
        <w:rPr>
          <w:rFonts w:ascii="Arial Narrow" w:eastAsia="Calibri" w:hAnsi="Arial Narrow" w:cstheme="majorHAnsi"/>
        </w:rPr>
        <w:t xml:space="preserve">se recibieron los expedientes de las y los aspirantes </w:t>
      </w:r>
      <w:r w:rsidR="0028463B">
        <w:rPr>
          <w:rFonts w:ascii="Arial Narrow" w:eastAsia="Calibri" w:hAnsi="Arial Narrow" w:cstheme="majorHAnsi"/>
        </w:rPr>
        <w:t xml:space="preserve">que </w:t>
      </w:r>
      <w:r w:rsidR="00AA3E61" w:rsidRPr="00AA3E61">
        <w:rPr>
          <w:rFonts w:ascii="Arial Narrow" w:eastAsia="Calibri" w:hAnsi="Arial Narrow" w:cstheme="majorHAnsi"/>
        </w:rPr>
        <w:t>presentaron la documentación que establecía la convocatoria</w:t>
      </w:r>
      <w:r w:rsidR="0028463B">
        <w:rPr>
          <w:rFonts w:ascii="Arial Narrow" w:eastAsia="Calibri" w:hAnsi="Arial Narrow" w:cstheme="majorHAnsi"/>
        </w:rPr>
        <w:t xml:space="preserve"> y el </w:t>
      </w:r>
      <w:r w:rsidR="00AA3E61" w:rsidRPr="00AA3E61">
        <w:rPr>
          <w:rFonts w:ascii="Arial Narrow" w:eastAsia="Calibri" w:hAnsi="Arial Narrow" w:cstheme="majorHAnsi"/>
        </w:rPr>
        <w:t>14 de mayo del año en curso</w:t>
      </w:r>
      <w:r w:rsidR="0028463B">
        <w:rPr>
          <w:rFonts w:ascii="Arial Narrow" w:eastAsia="Calibri" w:hAnsi="Arial Narrow" w:cstheme="majorHAnsi"/>
        </w:rPr>
        <w:t xml:space="preserve"> </w:t>
      </w:r>
      <w:r w:rsidR="007B0FEF">
        <w:rPr>
          <w:rFonts w:ascii="Arial Narrow" w:eastAsia="Calibri" w:hAnsi="Arial Narrow" w:cstheme="majorHAnsi"/>
        </w:rPr>
        <w:t xml:space="preserve">el </w:t>
      </w:r>
      <w:r w:rsidR="0028463B">
        <w:rPr>
          <w:rFonts w:ascii="Arial Narrow" w:eastAsia="Calibri" w:hAnsi="Arial Narrow" w:cstheme="majorHAnsi"/>
        </w:rPr>
        <w:t>CPS</w:t>
      </w:r>
      <w:r w:rsidR="007B0FEF">
        <w:rPr>
          <w:rFonts w:ascii="Arial Narrow" w:eastAsia="Calibri" w:hAnsi="Arial Narrow" w:cstheme="majorHAnsi"/>
        </w:rPr>
        <w:t xml:space="preserve"> recibió</w:t>
      </w:r>
      <w:r w:rsidR="0028463B">
        <w:rPr>
          <w:rFonts w:ascii="Arial Narrow" w:eastAsia="Calibri" w:hAnsi="Arial Narrow" w:cstheme="majorHAnsi"/>
        </w:rPr>
        <w:t xml:space="preserve"> </w:t>
      </w:r>
      <w:r w:rsidR="00AA3E61" w:rsidRPr="00AA3E61">
        <w:rPr>
          <w:rFonts w:ascii="Arial Narrow" w:eastAsia="Calibri" w:hAnsi="Arial Narrow" w:cstheme="majorHAnsi"/>
        </w:rPr>
        <w:t xml:space="preserve">las unidades de almacenamiento </w:t>
      </w:r>
      <w:r w:rsidR="0028463B">
        <w:rPr>
          <w:rFonts w:ascii="Arial Narrow" w:eastAsia="Calibri" w:hAnsi="Arial Narrow" w:cstheme="majorHAnsi"/>
        </w:rPr>
        <w:t>con</w:t>
      </w:r>
      <w:r w:rsidR="00AA3E61" w:rsidRPr="00AA3E61">
        <w:rPr>
          <w:rFonts w:ascii="Arial Narrow" w:eastAsia="Calibri" w:hAnsi="Arial Narrow" w:cstheme="majorHAnsi"/>
        </w:rPr>
        <w:t xml:space="preserve"> 22 expedientes.</w:t>
      </w:r>
      <w:r w:rsidR="0028463B">
        <w:rPr>
          <w:rFonts w:ascii="Arial Narrow" w:eastAsia="Calibri" w:hAnsi="Arial Narrow" w:cstheme="majorHAnsi"/>
        </w:rPr>
        <w:t xml:space="preserve"> </w:t>
      </w:r>
      <w:r w:rsidR="00AA3E61" w:rsidRPr="00AA3E61">
        <w:rPr>
          <w:rFonts w:ascii="Arial Narrow" w:eastAsia="Calibri" w:hAnsi="Arial Narrow" w:cstheme="majorHAnsi"/>
        </w:rPr>
        <w:t xml:space="preserve">El 19 de mayo se hizo del conocimiento de las y los participantes mediante correo electrónico los criterios que tomaría en cuenta el CPS para elaborar la opinión técnica: </w:t>
      </w:r>
      <w:r w:rsidR="0028463B">
        <w:rPr>
          <w:rFonts w:ascii="Arial Narrow" w:eastAsia="Calibri" w:hAnsi="Arial Narrow" w:cstheme="majorHAnsi"/>
        </w:rPr>
        <w:t xml:space="preserve">1) </w:t>
      </w:r>
      <w:r w:rsidR="00AA3E61" w:rsidRPr="00AA3E61">
        <w:rPr>
          <w:rFonts w:ascii="Arial Narrow" w:eastAsia="Calibri" w:hAnsi="Arial Narrow" w:cstheme="majorHAnsi"/>
        </w:rPr>
        <w:t>Síntesis curricular</w:t>
      </w:r>
      <w:r w:rsidR="00063614">
        <w:rPr>
          <w:rFonts w:ascii="Arial Narrow" w:eastAsia="Calibri" w:hAnsi="Arial Narrow" w:cstheme="majorHAnsi"/>
        </w:rPr>
        <w:t>;</w:t>
      </w:r>
      <w:r w:rsidR="00AA3E61" w:rsidRPr="00AA3E61">
        <w:rPr>
          <w:rFonts w:ascii="Arial Narrow" w:eastAsia="Calibri" w:hAnsi="Arial Narrow" w:cstheme="majorHAnsi"/>
        </w:rPr>
        <w:t xml:space="preserve"> </w:t>
      </w:r>
      <w:r w:rsidR="0028463B">
        <w:rPr>
          <w:rFonts w:ascii="Arial Narrow" w:eastAsia="Calibri" w:hAnsi="Arial Narrow" w:cstheme="majorHAnsi"/>
        </w:rPr>
        <w:t xml:space="preserve">2) </w:t>
      </w:r>
      <w:r w:rsidR="00AA3E61" w:rsidRPr="00AA3E61">
        <w:rPr>
          <w:rFonts w:ascii="Arial Narrow" w:eastAsia="Calibri" w:hAnsi="Arial Narrow" w:cstheme="majorHAnsi"/>
        </w:rPr>
        <w:t xml:space="preserve">Declaración de intereses; y </w:t>
      </w:r>
      <w:r w:rsidR="0028463B">
        <w:rPr>
          <w:rFonts w:ascii="Arial Narrow" w:eastAsia="Calibri" w:hAnsi="Arial Narrow" w:cstheme="majorHAnsi"/>
        </w:rPr>
        <w:t xml:space="preserve">3) </w:t>
      </w:r>
      <w:r w:rsidR="00AA3E61" w:rsidRPr="00AA3E61">
        <w:rPr>
          <w:rFonts w:ascii="Arial Narrow" w:eastAsia="Calibri" w:hAnsi="Arial Narrow" w:cstheme="majorHAnsi"/>
        </w:rPr>
        <w:t>La resolución de un caso práctico</w:t>
      </w:r>
      <w:r w:rsidR="0028463B">
        <w:rPr>
          <w:rFonts w:ascii="Arial Narrow" w:eastAsia="Calibri" w:hAnsi="Arial Narrow" w:cstheme="majorHAnsi"/>
        </w:rPr>
        <w:t xml:space="preserve">. </w:t>
      </w:r>
      <w:r w:rsidR="006533F9">
        <w:rPr>
          <w:rFonts w:ascii="Arial Narrow" w:eastAsia="Calibri" w:hAnsi="Arial Narrow" w:cstheme="majorHAnsi"/>
        </w:rPr>
        <w:t>Señaló</w:t>
      </w:r>
      <w:r w:rsidR="0028463B">
        <w:rPr>
          <w:rFonts w:ascii="Arial Narrow" w:eastAsia="Calibri" w:hAnsi="Arial Narrow" w:cstheme="majorHAnsi"/>
        </w:rPr>
        <w:t xml:space="preserve"> que </w:t>
      </w:r>
      <w:r w:rsidR="00AA3E61" w:rsidRPr="00AA3E61">
        <w:rPr>
          <w:rFonts w:ascii="Arial Narrow" w:eastAsia="Calibri" w:hAnsi="Arial Narrow" w:cstheme="majorHAnsi"/>
        </w:rPr>
        <w:t>los días 27 y 28 de mayo de 2021</w:t>
      </w:r>
      <w:r w:rsidR="006533F9">
        <w:rPr>
          <w:rFonts w:ascii="Arial Narrow" w:eastAsia="Calibri" w:hAnsi="Arial Narrow" w:cstheme="majorHAnsi"/>
        </w:rPr>
        <w:t>,</w:t>
      </w:r>
      <w:r w:rsidR="00AA3E61" w:rsidRPr="00AA3E61">
        <w:rPr>
          <w:rFonts w:ascii="Arial Narrow" w:eastAsia="Calibri" w:hAnsi="Arial Narrow" w:cstheme="majorHAnsi"/>
        </w:rPr>
        <w:t xml:space="preserve"> los integrantes del CPS, en co</w:t>
      </w:r>
      <w:r w:rsidR="0028463B">
        <w:rPr>
          <w:rFonts w:ascii="Arial Narrow" w:eastAsia="Calibri" w:hAnsi="Arial Narrow" w:cstheme="majorHAnsi"/>
        </w:rPr>
        <w:t>ordinación</w:t>
      </w:r>
      <w:r w:rsidR="00AA3E61" w:rsidRPr="00AA3E61">
        <w:rPr>
          <w:rFonts w:ascii="Arial Narrow" w:eastAsia="Calibri" w:hAnsi="Arial Narrow" w:cstheme="majorHAnsi"/>
        </w:rPr>
        <w:t xml:space="preserve"> con expertos en el tema de contraloría, revisaron los casos prácticos</w:t>
      </w:r>
      <w:r w:rsidR="0028463B">
        <w:rPr>
          <w:rFonts w:ascii="Arial Narrow" w:eastAsia="Calibri" w:hAnsi="Arial Narrow" w:cstheme="majorHAnsi"/>
        </w:rPr>
        <w:t>. Cedió el uso de la voz al Dr. José de Jesús Ibarra Cárdenas par</w:t>
      </w:r>
      <w:r w:rsidR="00063614">
        <w:rPr>
          <w:rFonts w:ascii="Arial Narrow" w:eastAsia="Calibri" w:hAnsi="Arial Narrow" w:cstheme="majorHAnsi"/>
        </w:rPr>
        <w:t>a</w:t>
      </w:r>
      <w:r w:rsidR="0028463B">
        <w:rPr>
          <w:rFonts w:ascii="Arial Narrow" w:eastAsia="Calibri" w:hAnsi="Arial Narrow" w:cstheme="majorHAnsi"/>
        </w:rPr>
        <w:t xml:space="preserve"> ampliar más sobre el tema. </w:t>
      </w:r>
    </w:p>
    <w:p w14:paraId="25FA125C" w14:textId="059F0F12" w:rsidR="00B84AF0" w:rsidRDefault="00B84AF0" w:rsidP="0028463B">
      <w:pPr>
        <w:shd w:val="clear" w:color="auto" w:fill="FFFFFF"/>
        <w:jc w:val="both"/>
        <w:rPr>
          <w:rFonts w:ascii="Arial Narrow" w:eastAsia="Calibri" w:hAnsi="Arial Narrow" w:cstheme="majorHAnsi"/>
        </w:rPr>
      </w:pPr>
    </w:p>
    <w:p w14:paraId="56FDD86F" w14:textId="0D08B970" w:rsidR="00CD573A" w:rsidRDefault="00B84AF0" w:rsidP="0028463B">
      <w:pPr>
        <w:shd w:val="clear" w:color="auto" w:fill="FFFFFF"/>
        <w:jc w:val="both"/>
        <w:rPr>
          <w:rFonts w:ascii="Arial Narrow" w:eastAsia="Calibri" w:hAnsi="Arial Narrow" w:cstheme="majorHAnsi"/>
        </w:rPr>
      </w:pPr>
      <w:r>
        <w:rPr>
          <w:rFonts w:ascii="Arial Narrow" w:eastAsia="Calibri" w:hAnsi="Arial Narrow" w:cstheme="majorHAnsi"/>
        </w:rPr>
        <w:t>Por su parte, el Dr. José de Jesús Ibarra Cárdenas, dijo qu</w:t>
      </w:r>
      <w:r w:rsidR="0036654C">
        <w:rPr>
          <w:rFonts w:ascii="Arial Narrow" w:eastAsia="Calibri" w:hAnsi="Arial Narrow" w:cstheme="majorHAnsi"/>
        </w:rPr>
        <w:t>e</w:t>
      </w:r>
      <w:r w:rsidR="002777CA">
        <w:rPr>
          <w:rFonts w:ascii="Arial Narrow" w:eastAsia="Calibri" w:hAnsi="Arial Narrow" w:cstheme="majorHAnsi"/>
        </w:rPr>
        <w:t>,</w:t>
      </w:r>
      <w:r w:rsidR="0036654C">
        <w:rPr>
          <w:rFonts w:ascii="Arial Narrow" w:eastAsia="Calibri" w:hAnsi="Arial Narrow" w:cstheme="majorHAnsi"/>
        </w:rPr>
        <w:t xml:space="preserve"> complementando la información, las entrevistas para los aspirantes, se realizaron el día 20 de mayo en el Congreso del Estado, donde estuvo participando en representación del CPS. </w:t>
      </w:r>
      <w:r w:rsidR="000B4279">
        <w:rPr>
          <w:rFonts w:ascii="Arial Narrow" w:eastAsia="Calibri" w:hAnsi="Arial Narrow" w:cstheme="majorHAnsi"/>
        </w:rPr>
        <w:t xml:space="preserve">Señaló que para el diseño </w:t>
      </w:r>
      <w:r w:rsidR="00CE5214">
        <w:rPr>
          <w:rFonts w:ascii="Arial Narrow" w:eastAsia="Calibri" w:hAnsi="Arial Narrow" w:cstheme="majorHAnsi"/>
        </w:rPr>
        <w:t xml:space="preserve">y revisión </w:t>
      </w:r>
      <w:r w:rsidR="000B4279">
        <w:rPr>
          <w:rFonts w:ascii="Arial Narrow" w:eastAsia="Calibri" w:hAnsi="Arial Narrow" w:cstheme="majorHAnsi"/>
        </w:rPr>
        <w:t>del caso práctico se invitó a especialistas como Enrique Aldana López, Contralor Ciudadano del Municipio de Guadalajara; a Marco Cervera Delgadillo, Contralor Ciudadano del Municipio de Zapopan</w:t>
      </w:r>
      <w:r w:rsidR="00CE5214">
        <w:rPr>
          <w:rFonts w:ascii="Arial Narrow" w:eastAsia="Calibri" w:hAnsi="Arial Narrow" w:cstheme="majorHAnsi"/>
        </w:rPr>
        <w:t xml:space="preserve"> y a</w:t>
      </w:r>
      <w:r w:rsidR="000B4279">
        <w:rPr>
          <w:rFonts w:ascii="Arial Narrow" w:eastAsia="Calibri" w:hAnsi="Arial Narrow" w:cstheme="majorHAnsi"/>
        </w:rPr>
        <w:t xml:space="preserve"> Jorge Arturo Ventura Alfaro y </w:t>
      </w:r>
      <w:r w:rsidR="000B4279" w:rsidRPr="00AA3E61">
        <w:rPr>
          <w:rFonts w:ascii="Arial Narrow" w:eastAsia="Calibri" w:hAnsi="Arial Narrow" w:cstheme="majorHAnsi"/>
        </w:rPr>
        <w:t>Luz Avril Magdaleno Cárdenas</w:t>
      </w:r>
      <w:r w:rsidR="00063614">
        <w:rPr>
          <w:rFonts w:ascii="Arial Narrow" w:eastAsia="Calibri" w:hAnsi="Arial Narrow" w:cstheme="majorHAnsi"/>
        </w:rPr>
        <w:t>,</w:t>
      </w:r>
      <w:r w:rsidR="000B4279">
        <w:rPr>
          <w:rFonts w:ascii="Arial Narrow" w:eastAsia="Calibri" w:hAnsi="Arial Narrow" w:cstheme="majorHAnsi"/>
        </w:rPr>
        <w:t xml:space="preserve"> integrantes de la RED Anticorrupción. </w:t>
      </w:r>
      <w:r w:rsidR="00323F8D">
        <w:rPr>
          <w:rFonts w:ascii="Arial Narrow" w:eastAsia="Calibri" w:hAnsi="Arial Narrow" w:cstheme="majorHAnsi"/>
        </w:rPr>
        <w:t>Dijo que era importante señalar que Enrique Aldana, se excusó de opinar</w:t>
      </w:r>
      <w:r w:rsidR="000B4279">
        <w:rPr>
          <w:rFonts w:ascii="Arial Narrow" w:eastAsia="Calibri" w:hAnsi="Arial Narrow" w:cstheme="majorHAnsi"/>
        </w:rPr>
        <w:t xml:space="preserve"> sobre los perfiles de Jesús Hern</w:t>
      </w:r>
      <w:r w:rsidR="00323F8D">
        <w:rPr>
          <w:rFonts w:ascii="Arial Narrow" w:eastAsia="Calibri" w:hAnsi="Arial Narrow" w:cstheme="majorHAnsi"/>
        </w:rPr>
        <w:t>á</w:t>
      </w:r>
      <w:r w:rsidR="000B4279">
        <w:rPr>
          <w:rFonts w:ascii="Arial Narrow" w:eastAsia="Calibri" w:hAnsi="Arial Narrow" w:cstheme="majorHAnsi"/>
        </w:rPr>
        <w:t>ndez Reyes y</w:t>
      </w:r>
      <w:r w:rsidR="00323F8D">
        <w:rPr>
          <w:rFonts w:ascii="Arial Narrow" w:eastAsia="Calibri" w:hAnsi="Arial Narrow" w:cstheme="majorHAnsi"/>
        </w:rPr>
        <w:t xml:space="preserve"> </w:t>
      </w:r>
      <w:r w:rsidR="000B4279">
        <w:rPr>
          <w:rFonts w:ascii="Arial Narrow" w:eastAsia="Calibri" w:hAnsi="Arial Narrow" w:cstheme="majorHAnsi"/>
        </w:rPr>
        <w:t>Carlos de Jesús P</w:t>
      </w:r>
      <w:r w:rsidR="00323F8D">
        <w:rPr>
          <w:rFonts w:ascii="Arial Narrow" w:eastAsia="Calibri" w:hAnsi="Arial Narrow" w:cstheme="majorHAnsi"/>
        </w:rPr>
        <w:t>é</w:t>
      </w:r>
      <w:r w:rsidR="000B4279">
        <w:rPr>
          <w:rFonts w:ascii="Arial Narrow" w:eastAsia="Calibri" w:hAnsi="Arial Narrow" w:cstheme="majorHAnsi"/>
        </w:rPr>
        <w:t xml:space="preserve">rez Peña, </w:t>
      </w:r>
      <w:r w:rsidR="00323F8D">
        <w:rPr>
          <w:rFonts w:ascii="Arial Narrow" w:eastAsia="Calibri" w:hAnsi="Arial Narrow" w:cstheme="majorHAnsi"/>
        </w:rPr>
        <w:t>por tener una relación profesional; por la misma razón Marco Cervera Delgadillo, se excusó de revisar a Gustavo Alfredo González Pacheco</w:t>
      </w:r>
      <w:r w:rsidR="00732AAD">
        <w:rPr>
          <w:rFonts w:ascii="Arial Narrow" w:eastAsia="Calibri" w:hAnsi="Arial Narrow" w:cstheme="majorHAnsi"/>
        </w:rPr>
        <w:t xml:space="preserve">; y en el mismo sentido Jorge Arturo Ventura Alfaro y </w:t>
      </w:r>
      <w:r w:rsidR="00732AAD" w:rsidRPr="00AA3E61">
        <w:rPr>
          <w:rFonts w:ascii="Arial Narrow" w:eastAsia="Calibri" w:hAnsi="Arial Narrow" w:cstheme="majorHAnsi"/>
        </w:rPr>
        <w:t>Luz Avril Magdaleno Cárdenas</w:t>
      </w:r>
      <w:r w:rsidR="00732AAD">
        <w:rPr>
          <w:rFonts w:ascii="Arial Narrow" w:eastAsia="Calibri" w:hAnsi="Arial Narrow" w:cstheme="majorHAnsi"/>
        </w:rPr>
        <w:t xml:space="preserve">, de revisar a Alexis Ruesga García. </w:t>
      </w:r>
      <w:r w:rsidR="00063614">
        <w:rPr>
          <w:rFonts w:ascii="Arial Narrow" w:eastAsia="Calibri" w:hAnsi="Arial Narrow" w:cstheme="majorHAnsi"/>
        </w:rPr>
        <w:t>Señaló</w:t>
      </w:r>
      <w:r w:rsidR="002777CA">
        <w:rPr>
          <w:rFonts w:ascii="Arial Narrow" w:eastAsia="Calibri" w:hAnsi="Arial Narrow" w:cstheme="majorHAnsi"/>
        </w:rPr>
        <w:t xml:space="preserve"> que el caso práctico se envió a cada uno de los aspirantes mediante correo electrónico y se les dio el tiempo establecido en los criterios, para regresarlo a la página del CPS. </w:t>
      </w:r>
      <w:r w:rsidR="00063614">
        <w:rPr>
          <w:rFonts w:ascii="Arial Narrow" w:eastAsia="Calibri" w:hAnsi="Arial Narrow" w:cstheme="majorHAnsi"/>
        </w:rPr>
        <w:t>Dijo</w:t>
      </w:r>
      <w:r w:rsidR="002777CA">
        <w:rPr>
          <w:rFonts w:ascii="Arial Narrow" w:eastAsia="Calibri" w:hAnsi="Arial Narrow" w:cstheme="majorHAnsi"/>
        </w:rPr>
        <w:t xml:space="preserve"> que posteriormente, en coordinación con los expertos, se evaluaron cada uno de los perfiles, </w:t>
      </w:r>
      <w:r w:rsidR="00451EEA">
        <w:rPr>
          <w:rFonts w:ascii="Arial Narrow" w:eastAsia="Calibri" w:hAnsi="Arial Narrow" w:cstheme="majorHAnsi"/>
        </w:rPr>
        <w:t xml:space="preserve">de acuerdo </w:t>
      </w:r>
      <w:r w:rsidR="009F3438">
        <w:rPr>
          <w:rFonts w:ascii="Arial Narrow" w:eastAsia="Calibri" w:hAnsi="Arial Narrow" w:cstheme="majorHAnsi"/>
        </w:rPr>
        <w:t>con</w:t>
      </w:r>
      <w:r w:rsidR="00451EEA">
        <w:rPr>
          <w:rFonts w:ascii="Arial Narrow" w:eastAsia="Calibri" w:hAnsi="Arial Narrow" w:cstheme="majorHAnsi"/>
        </w:rPr>
        <w:t xml:space="preserve"> los parámetros</w:t>
      </w:r>
      <w:r w:rsidR="00063614">
        <w:rPr>
          <w:rFonts w:ascii="Arial Narrow" w:eastAsia="Calibri" w:hAnsi="Arial Narrow" w:cstheme="majorHAnsi"/>
        </w:rPr>
        <w:t xml:space="preserve"> establecidos</w:t>
      </w:r>
      <w:r w:rsidR="00451EEA">
        <w:rPr>
          <w:rFonts w:ascii="Arial Narrow" w:eastAsia="Calibri" w:hAnsi="Arial Narrow" w:cstheme="majorHAnsi"/>
        </w:rPr>
        <w:t xml:space="preserve">, </w:t>
      </w:r>
      <w:r w:rsidR="002777CA">
        <w:rPr>
          <w:rFonts w:ascii="Arial Narrow" w:eastAsia="Calibri" w:hAnsi="Arial Narrow" w:cstheme="majorHAnsi"/>
        </w:rPr>
        <w:t>destacando, que esta revisión fue voluntaria por parte de los participante</w:t>
      </w:r>
      <w:r w:rsidR="00451EEA">
        <w:rPr>
          <w:rFonts w:ascii="Arial Narrow" w:eastAsia="Calibri" w:hAnsi="Arial Narrow" w:cstheme="majorHAnsi"/>
        </w:rPr>
        <w:t>s y se les informó que fue para evaluar la idoneidad de los perfiles (donde sólo un perfil no aceptó y sólo se evaluó su currículum)</w:t>
      </w:r>
      <w:r w:rsidR="009F3438">
        <w:rPr>
          <w:rFonts w:ascii="Arial Narrow" w:eastAsia="Calibri" w:hAnsi="Arial Narrow" w:cstheme="majorHAnsi"/>
        </w:rPr>
        <w:t xml:space="preserve">. </w:t>
      </w:r>
      <w:r w:rsidR="00C57974">
        <w:rPr>
          <w:rFonts w:ascii="Arial Narrow" w:eastAsia="Calibri" w:hAnsi="Arial Narrow" w:cstheme="majorHAnsi"/>
        </w:rPr>
        <w:t>Resaltó</w:t>
      </w:r>
      <w:r w:rsidR="009F3438">
        <w:rPr>
          <w:rFonts w:ascii="Arial Narrow" w:eastAsia="Calibri" w:hAnsi="Arial Narrow" w:cstheme="majorHAnsi"/>
        </w:rPr>
        <w:t xml:space="preserve"> que era importante señalar que hubo dos </w:t>
      </w:r>
      <w:r w:rsidR="00063614">
        <w:rPr>
          <w:rFonts w:ascii="Arial Narrow" w:eastAsia="Calibri" w:hAnsi="Arial Narrow" w:cstheme="majorHAnsi"/>
        </w:rPr>
        <w:t>aspirantes</w:t>
      </w:r>
      <w:r w:rsidR="009F3438">
        <w:rPr>
          <w:rFonts w:ascii="Arial Narrow" w:eastAsia="Calibri" w:hAnsi="Arial Narrow" w:cstheme="majorHAnsi"/>
        </w:rPr>
        <w:t xml:space="preserve"> </w:t>
      </w:r>
      <w:r w:rsidR="00063614">
        <w:rPr>
          <w:rFonts w:ascii="Arial Narrow" w:eastAsia="Calibri" w:hAnsi="Arial Narrow" w:cstheme="majorHAnsi"/>
        </w:rPr>
        <w:t xml:space="preserve">que, </w:t>
      </w:r>
      <w:r w:rsidR="009F3438">
        <w:rPr>
          <w:rFonts w:ascii="Arial Narrow" w:eastAsia="Calibri" w:hAnsi="Arial Narrow" w:cstheme="majorHAnsi"/>
        </w:rPr>
        <w:t>en el caso práctico</w:t>
      </w:r>
      <w:r w:rsidR="00063614">
        <w:rPr>
          <w:rFonts w:ascii="Arial Narrow" w:eastAsia="Calibri" w:hAnsi="Arial Narrow" w:cstheme="majorHAnsi"/>
        </w:rPr>
        <w:t>, tuvieron</w:t>
      </w:r>
      <w:r w:rsidR="009F3438">
        <w:rPr>
          <w:rFonts w:ascii="Arial Narrow" w:eastAsia="Calibri" w:hAnsi="Arial Narrow" w:cstheme="majorHAnsi"/>
        </w:rPr>
        <w:t xml:space="preserve"> respuestas similares </w:t>
      </w:r>
      <w:r w:rsidR="00063614">
        <w:rPr>
          <w:rFonts w:ascii="Arial Narrow" w:eastAsia="Calibri" w:hAnsi="Arial Narrow" w:cstheme="majorHAnsi"/>
        </w:rPr>
        <w:t>(</w:t>
      </w:r>
      <w:r w:rsidR="009F3438">
        <w:rPr>
          <w:rFonts w:ascii="Arial Narrow" w:eastAsia="Calibri" w:hAnsi="Arial Narrow" w:cstheme="majorHAnsi"/>
        </w:rPr>
        <w:t>folio 14 y 17</w:t>
      </w:r>
      <w:r w:rsidR="00063614">
        <w:rPr>
          <w:rFonts w:ascii="Arial Narrow" w:eastAsia="Calibri" w:hAnsi="Arial Narrow" w:cstheme="majorHAnsi"/>
        </w:rPr>
        <w:t>),</w:t>
      </w:r>
      <w:r w:rsidR="009F3438">
        <w:rPr>
          <w:rFonts w:ascii="Arial Narrow" w:eastAsia="Calibri" w:hAnsi="Arial Narrow" w:cstheme="majorHAnsi"/>
        </w:rPr>
        <w:t xml:space="preserve"> donde explícitamente se dieron instrucciones de que no se podía compartir o hacer en equipo</w:t>
      </w:r>
      <w:r w:rsidR="00607F83">
        <w:rPr>
          <w:rFonts w:ascii="Arial Narrow" w:eastAsia="Calibri" w:hAnsi="Arial Narrow" w:cstheme="majorHAnsi"/>
        </w:rPr>
        <w:t>, razón por la</w:t>
      </w:r>
      <w:r w:rsidR="00063614">
        <w:rPr>
          <w:rFonts w:ascii="Arial Narrow" w:eastAsia="Calibri" w:hAnsi="Arial Narrow" w:cstheme="majorHAnsi"/>
        </w:rPr>
        <w:t xml:space="preserve"> cual</w:t>
      </w:r>
      <w:r w:rsidR="00607F83">
        <w:rPr>
          <w:rFonts w:ascii="Arial Narrow" w:eastAsia="Calibri" w:hAnsi="Arial Narrow" w:cstheme="majorHAnsi"/>
        </w:rPr>
        <w:t xml:space="preserve"> ambos obtuvieron cero de calificación</w:t>
      </w:r>
      <w:r w:rsidR="00063614">
        <w:rPr>
          <w:rFonts w:ascii="Arial Narrow" w:eastAsia="Calibri" w:hAnsi="Arial Narrow" w:cstheme="majorHAnsi"/>
        </w:rPr>
        <w:t xml:space="preserve">. </w:t>
      </w:r>
      <w:r w:rsidR="00660FFD">
        <w:rPr>
          <w:rFonts w:ascii="Arial Narrow" w:eastAsia="Calibri" w:hAnsi="Arial Narrow" w:cstheme="majorHAnsi"/>
        </w:rPr>
        <w:t xml:space="preserve">Señaló que </w:t>
      </w:r>
      <w:r w:rsidR="00451EEA">
        <w:rPr>
          <w:rFonts w:ascii="Arial Narrow" w:eastAsia="Calibri" w:hAnsi="Arial Narrow" w:cstheme="majorHAnsi"/>
        </w:rPr>
        <w:t xml:space="preserve">como todas evaluaciones que ha realizado el CPS, </w:t>
      </w:r>
      <w:r w:rsidR="00CE5214">
        <w:rPr>
          <w:rFonts w:ascii="Arial Narrow" w:eastAsia="Calibri" w:hAnsi="Arial Narrow" w:cstheme="majorHAnsi"/>
        </w:rPr>
        <w:t>la opinión</w:t>
      </w:r>
      <w:r w:rsidR="00660FFD">
        <w:rPr>
          <w:rFonts w:ascii="Arial Narrow" w:eastAsia="Calibri" w:hAnsi="Arial Narrow" w:cstheme="majorHAnsi"/>
        </w:rPr>
        <w:t xml:space="preserve"> </w:t>
      </w:r>
      <w:r w:rsidR="00451EEA">
        <w:rPr>
          <w:rFonts w:ascii="Arial Narrow" w:eastAsia="Calibri" w:hAnsi="Arial Narrow" w:cstheme="majorHAnsi"/>
        </w:rPr>
        <w:t xml:space="preserve">no tiene carácter vinculante, </w:t>
      </w:r>
      <w:r w:rsidR="00660FFD">
        <w:rPr>
          <w:rFonts w:ascii="Arial Narrow" w:eastAsia="Calibri" w:hAnsi="Arial Narrow" w:cstheme="majorHAnsi"/>
        </w:rPr>
        <w:t>su</w:t>
      </w:r>
      <w:r w:rsidR="0006507F">
        <w:rPr>
          <w:rFonts w:ascii="Arial Narrow" w:eastAsia="Calibri" w:hAnsi="Arial Narrow" w:cstheme="majorHAnsi"/>
        </w:rPr>
        <w:t xml:space="preserve"> importanci</w:t>
      </w:r>
      <w:r w:rsidR="00660FFD">
        <w:rPr>
          <w:rFonts w:ascii="Arial Narrow" w:eastAsia="Calibri" w:hAnsi="Arial Narrow" w:cstheme="majorHAnsi"/>
        </w:rPr>
        <w:t xml:space="preserve">a </w:t>
      </w:r>
      <w:r w:rsidR="00451EEA">
        <w:rPr>
          <w:rFonts w:ascii="Arial Narrow" w:eastAsia="Calibri" w:hAnsi="Arial Narrow" w:cstheme="majorHAnsi"/>
        </w:rPr>
        <w:t>es</w:t>
      </w:r>
      <w:r w:rsidR="00660FFD">
        <w:rPr>
          <w:rFonts w:ascii="Arial Narrow" w:eastAsia="Calibri" w:hAnsi="Arial Narrow" w:cstheme="majorHAnsi"/>
        </w:rPr>
        <w:t>tá en informar a los ciudadanos qu</w:t>
      </w:r>
      <w:r w:rsidR="00063614">
        <w:rPr>
          <w:rFonts w:ascii="Arial Narrow" w:eastAsia="Calibri" w:hAnsi="Arial Narrow" w:cstheme="majorHAnsi"/>
        </w:rPr>
        <w:t xml:space="preserve">e </w:t>
      </w:r>
      <w:r w:rsidR="00660FFD">
        <w:rPr>
          <w:rFonts w:ascii="Arial Narrow" w:eastAsia="Calibri" w:hAnsi="Arial Narrow" w:cstheme="majorHAnsi"/>
        </w:rPr>
        <w:t xml:space="preserve">este instrumento pueden </w:t>
      </w:r>
      <w:r w:rsidR="00660FFD">
        <w:rPr>
          <w:rFonts w:ascii="Arial Narrow" w:eastAsia="Calibri" w:hAnsi="Arial Narrow" w:cstheme="majorHAnsi"/>
        </w:rPr>
        <w:lastRenderedPageBreak/>
        <w:t>utilizarlo como un mecanismo de contraloría social a partir del cual, se puede en términos de rendición de cuentas contrastar los perfiles y las habilidades de competencia de cada uno de los aspirantes</w:t>
      </w:r>
      <w:r w:rsidR="00063614">
        <w:rPr>
          <w:rFonts w:ascii="Arial Narrow" w:eastAsia="Calibri" w:hAnsi="Arial Narrow" w:cstheme="majorHAnsi"/>
        </w:rPr>
        <w:t xml:space="preserve">, </w:t>
      </w:r>
      <w:r w:rsidR="00C57974">
        <w:rPr>
          <w:rFonts w:ascii="Arial Narrow" w:eastAsia="Calibri" w:hAnsi="Arial Narrow" w:cstheme="majorHAnsi"/>
        </w:rPr>
        <w:t xml:space="preserve">y </w:t>
      </w:r>
      <w:r w:rsidR="00063614">
        <w:rPr>
          <w:rFonts w:ascii="Arial Narrow" w:eastAsia="Calibri" w:hAnsi="Arial Narrow" w:cstheme="majorHAnsi"/>
        </w:rPr>
        <w:t xml:space="preserve">es un </w:t>
      </w:r>
      <w:r w:rsidR="00660FFD">
        <w:rPr>
          <w:rFonts w:ascii="Arial Narrow" w:eastAsia="Calibri" w:hAnsi="Arial Narrow" w:cstheme="majorHAnsi"/>
        </w:rPr>
        <w:t>insumo más para la autoridad encargada de nombrar al Contralor, que en este caso es el Congreso del Estado</w:t>
      </w:r>
      <w:r w:rsidR="00C57974">
        <w:rPr>
          <w:rFonts w:ascii="Arial Narrow" w:eastAsia="Calibri" w:hAnsi="Arial Narrow" w:cstheme="majorHAnsi"/>
        </w:rPr>
        <w:t xml:space="preserve">. </w:t>
      </w:r>
    </w:p>
    <w:p w14:paraId="2313BF19" w14:textId="4796DEEC" w:rsidR="00047092" w:rsidRDefault="00047092" w:rsidP="0028463B">
      <w:pPr>
        <w:shd w:val="clear" w:color="auto" w:fill="FFFFFF"/>
        <w:jc w:val="both"/>
        <w:rPr>
          <w:rFonts w:ascii="Arial Narrow" w:eastAsia="Calibri" w:hAnsi="Arial Narrow" w:cstheme="majorHAnsi"/>
        </w:rPr>
      </w:pPr>
    </w:p>
    <w:p w14:paraId="1E99E1E7" w14:textId="14781D4E" w:rsidR="00CF56EB" w:rsidRDefault="00047092" w:rsidP="0028463B">
      <w:pPr>
        <w:shd w:val="clear" w:color="auto" w:fill="FFFFFF"/>
        <w:jc w:val="both"/>
        <w:rPr>
          <w:rFonts w:ascii="Arial Narrow" w:eastAsia="Calibri" w:hAnsi="Arial Narrow" w:cstheme="majorHAnsi"/>
        </w:rPr>
      </w:pPr>
      <w:r>
        <w:rPr>
          <w:rFonts w:ascii="Arial Narrow" w:eastAsia="Calibri" w:hAnsi="Arial Narrow" w:cstheme="majorHAnsi"/>
        </w:rPr>
        <w:t>Dr. David Gómez Álvarez, dijo que uno de los requisitos más importantes para ocupar el puesto de Contralor, es la acreditación de la experiencia, que</w:t>
      </w:r>
      <w:r w:rsidR="008C16F8">
        <w:rPr>
          <w:rFonts w:ascii="Arial Narrow" w:eastAsia="Calibri" w:hAnsi="Arial Narrow" w:cstheme="majorHAnsi"/>
        </w:rPr>
        <w:t>,</w:t>
      </w:r>
      <w:r>
        <w:rPr>
          <w:rFonts w:ascii="Arial Narrow" w:eastAsia="Calibri" w:hAnsi="Arial Narrow" w:cstheme="majorHAnsi"/>
        </w:rPr>
        <w:t xml:space="preserve"> además</w:t>
      </w:r>
      <w:r w:rsidR="008C16F8">
        <w:rPr>
          <w:rFonts w:ascii="Arial Narrow" w:eastAsia="Calibri" w:hAnsi="Arial Narrow" w:cstheme="majorHAnsi"/>
        </w:rPr>
        <w:t>,</w:t>
      </w:r>
      <w:r>
        <w:rPr>
          <w:rFonts w:ascii="Arial Narrow" w:eastAsia="Calibri" w:hAnsi="Arial Narrow" w:cstheme="majorHAnsi"/>
        </w:rPr>
        <w:t xml:space="preserve"> esta claramente en la convocatoria y es un requisito que cuidó el CPS a la hora de evaluar, y se espera que sea también por parte de los legisladores a la hora de decidir, dada la relevancia del puesto. </w:t>
      </w:r>
    </w:p>
    <w:p w14:paraId="05E74056" w14:textId="77777777" w:rsidR="00CF56EB" w:rsidRDefault="00CF56EB" w:rsidP="0028463B">
      <w:pPr>
        <w:shd w:val="clear" w:color="auto" w:fill="FFFFFF"/>
        <w:jc w:val="both"/>
        <w:rPr>
          <w:rFonts w:ascii="Arial Narrow" w:eastAsia="Calibri" w:hAnsi="Arial Narrow" w:cstheme="majorHAnsi"/>
        </w:rPr>
      </w:pPr>
    </w:p>
    <w:p w14:paraId="01F2F076" w14:textId="75176510" w:rsidR="00047092" w:rsidRDefault="00CF56EB" w:rsidP="0028463B">
      <w:pPr>
        <w:shd w:val="clear" w:color="auto" w:fill="FFFFFF"/>
        <w:jc w:val="both"/>
        <w:rPr>
          <w:rFonts w:ascii="Arial Narrow" w:eastAsia="Calibri" w:hAnsi="Arial Narrow" w:cstheme="majorHAnsi"/>
        </w:rPr>
      </w:pPr>
      <w:r>
        <w:rPr>
          <w:rFonts w:ascii="Arial Narrow" w:eastAsia="Calibri" w:hAnsi="Arial Narrow" w:cstheme="majorHAnsi"/>
        </w:rPr>
        <w:t>La presi</w:t>
      </w:r>
      <w:r w:rsidRPr="00CF56EB">
        <w:rPr>
          <w:rFonts w:ascii="Arial Narrow" w:eastAsia="Calibri" w:hAnsi="Arial Narrow" w:cstheme="majorHAnsi"/>
        </w:rPr>
        <w:t>denta, Dra. Annel Vázquez Anderson,</w:t>
      </w:r>
      <w:r>
        <w:rPr>
          <w:rFonts w:ascii="Arial Narrow" w:eastAsia="Calibri" w:hAnsi="Arial Narrow" w:cstheme="majorHAnsi"/>
        </w:rPr>
        <w:t xml:space="preserve"> concluyó diciendo lo que el CPS ha repetido en todos los procesos de designaciones públicas en los que ha participado: 1) El combate permanente por la captura de los cargos públicos; 2) </w:t>
      </w:r>
      <w:r w:rsidR="008C16F8">
        <w:rPr>
          <w:rFonts w:ascii="Arial Narrow" w:eastAsia="Calibri" w:hAnsi="Arial Narrow" w:cstheme="majorHAnsi"/>
        </w:rPr>
        <w:t xml:space="preserve">Que </w:t>
      </w:r>
      <w:r w:rsidR="00580693">
        <w:rPr>
          <w:rFonts w:ascii="Arial Narrow" w:eastAsia="Calibri" w:hAnsi="Arial Narrow" w:cstheme="majorHAnsi"/>
        </w:rPr>
        <w:t>el Informe</w:t>
      </w:r>
      <w:r>
        <w:rPr>
          <w:rFonts w:ascii="Arial Narrow" w:eastAsia="Calibri" w:hAnsi="Arial Narrow" w:cstheme="majorHAnsi"/>
        </w:rPr>
        <w:t xml:space="preserve"> es sólo una opinión por parte del CPS, un insumo que aporta datos  para que el Congreso nombre a quien tiene mérito, capacidad e integridad; 3)</w:t>
      </w:r>
      <w:r w:rsidR="006B6831">
        <w:rPr>
          <w:rFonts w:ascii="Arial Narrow" w:eastAsia="Calibri" w:hAnsi="Arial Narrow" w:cstheme="majorHAnsi"/>
        </w:rPr>
        <w:t xml:space="preserve"> Que lo que si se pide, es que exista un proceso</w:t>
      </w:r>
      <w:r w:rsidR="00580693">
        <w:rPr>
          <w:rFonts w:ascii="Arial Narrow" w:eastAsia="Calibri" w:hAnsi="Arial Narrow" w:cstheme="majorHAnsi"/>
        </w:rPr>
        <w:t xml:space="preserve"> transparente</w:t>
      </w:r>
      <w:r w:rsidR="006B6831">
        <w:rPr>
          <w:rFonts w:ascii="Arial Narrow" w:eastAsia="Calibri" w:hAnsi="Arial Narrow" w:cstheme="majorHAnsi"/>
        </w:rPr>
        <w:t xml:space="preserve"> y</w:t>
      </w:r>
      <w:r w:rsidR="001958B5">
        <w:rPr>
          <w:rFonts w:ascii="Arial Narrow" w:eastAsia="Calibri" w:hAnsi="Arial Narrow" w:cstheme="majorHAnsi"/>
        </w:rPr>
        <w:t xml:space="preserve"> de</w:t>
      </w:r>
      <w:r w:rsidR="006B6831">
        <w:rPr>
          <w:rFonts w:ascii="Arial Narrow" w:eastAsia="Calibri" w:hAnsi="Arial Narrow" w:cstheme="majorHAnsi"/>
        </w:rPr>
        <w:t xml:space="preserve"> rendición de cuentas, donde se justifique la decisión que tomen los diputados  respecto a la persona elegida.  </w:t>
      </w:r>
      <w:r>
        <w:rPr>
          <w:rFonts w:ascii="Arial Narrow" w:eastAsia="Calibri" w:hAnsi="Arial Narrow" w:cstheme="majorHAnsi"/>
        </w:rPr>
        <w:t xml:space="preserve"> </w:t>
      </w:r>
    </w:p>
    <w:p w14:paraId="36F712E4" w14:textId="77777777" w:rsidR="00CD573A" w:rsidRDefault="00CD573A" w:rsidP="0028463B">
      <w:pPr>
        <w:shd w:val="clear" w:color="auto" w:fill="FFFFFF"/>
        <w:jc w:val="both"/>
        <w:rPr>
          <w:rFonts w:ascii="Arial Narrow" w:eastAsia="Calibri" w:hAnsi="Arial Narrow" w:cstheme="majorHAnsi"/>
        </w:rPr>
      </w:pPr>
    </w:p>
    <w:p w14:paraId="36A7D9DD" w14:textId="3A9C1BFF" w:rsidR="00660FFD" w:rsidRDefault="00CD573A" w:rsidP="0028463B">
      <w:pPr>
        <w:shd w:val="clear" w:color="auto" w:fill="FFFFFF"/>
        <w:jc w:val="both"/>
        <w:rPr>
          <w:rFonts w:ascii="Arial Narrow" w:eastAsia="Calibri" w:hAnsi="Arial Narrow" w:cstheme="majorHAnsi"/>
        </w:rPr>
      </w:pPr>
      <w:r>
        <w:rPr>
          <w:rFonts w:ascii="Arial Narrow" w:eastAsia="Calibri" w:hAnsi="Arial Narrow" w:cstheme="majorHAnsi"/>
        </w:rPr>
        <w:t xml:space="preserve">La presidenta, Dra. Annel Vázquez Anderson, sometió a consideración mediante votación económica de la y los integrantes del CPS, el </w:t>
      </w:r>
      <w:r w:rsidRPr="00CD573A">
        <w:rPr>
          <w:rFonts w:ascii="Arial Narrow" w:eastAsia="Calibri" w:hAnsi="Arial Narrow" w:cstheme="majorHAnsi"/>
        </w:rPr>
        <w:t>Informe con la Opinión Técnica de evaluación curricular de las y los aspirantes a ocupar el cargo de Contralor del Congreso del Estado de Jalisco</w:t>
      </w:r>
      <w:r>
        <w:rPr>
          <w:rFonts w:ascii="Arial Narrow" w:eastAsia="Calibri" w:hAnsi="Arial Narrow" w:cstheme="majorHAnsi"/>
        </w:rPr>
        <w:t xml:space="preserve">, aprobándose por unanimidad de votos. </w:t>
      </w:r>
      <w:r w:rsidR="00660FFD">
        <w:rPr>
          <w:rFonts w:ascii="Arial Narrow" w:eastAsia="Calibri" w:hAnsi="Arial Narrow" w:cstheme="majorHAnsi"/>
        </w:rPr>
        <w:t xml:space="preserve"> </w:t>
      </w:r>
    </w:p>
    <w:p w14:paraId="5817D33E" w14:textId="77777777" w:rsidR="003F08B5" w:rsidRDefault="003F08B5" w:rsidP="00A94D4E">
      <w:pPr>
        <w:pStyle w:val="Normal1"/>
        <w:spacing w:line="259" w:lineRule="auto"/>
        <w:jc w:val="both"/>
        <w:rPr>
          <w:rFonts w:ascii="Arial Narrow" w:eastAsia="Calibri" w:hAnsi="Arial Narrow" w:cstheme="majorHAnsi"/>
          <w:b/>
        </w:rPr>
      </w:pPr>
    </w:p>
    <w:p w14:paraId="4DBC1AC8" w14:textId="4DFE554E" w:rsidR="006A078C" w:rsidRPr="00193362" w:rsidRDefault="001B40AD" w:rsidP="00082E87">
      <w:pPr>
        <w:pStyle w:val="Prrafodelista"/>
        <w:numPr>
          <w:ilvl w:val="0"/>
          <w:numId w:val="20"/>
        </w:numPr>
        <w:jc w:val="both"/>
        <w:rPr>
          <w:rFonts w:ascii="Arial Narrow" w:eastAsia="Calibri" w:hAnsi="Arial Narrow" w:cstheme="majorHAnsi"/>
          <w:b/>
          <w:bCs/>
        </w:rPr>
      </w:pPr>
      <w:bookmarkStart w:id="1" w:name="_Hlk59198693"/>
      <w:r w:rsidRPr="001B40AD">
        <w:rPr>
          <w:rFonts w:ascii="Arial Narrow" w:eastAsia="Calibri" w:hAnsi="Arial Narrow" w:cstheme="majorHAnsi"/>
          <w:b/>
          <w:bCs/>
        </w:rPr>
        <w:t xml:space="preserve">Presentación de información sobre: </w:t>
      </w:r>
      <w:r w:rsidR="006A6077">
        <w:rPr>
          <w:rFonts w:ascii="Arial Narrow" w:eastAsia="Calibri" w:hAnsi="Arial Narrow" w:cstheme="majorHAnsi"/>
          <w:b/>
          <w:bCs/>
        </w:rPr>
        <w:t>C</w:t>
      </w:r>
      <w:r w:rsidRPr="001B40AD">
        <w:rPr>
          <w:rFonts w:ascii="Arial Narrow" w:eastAsia="Calibri" w:hAnsi="Arial Narrow" w:cstheme="majorHAnsi"/>
          <w:b/>
          <w:bCs/>
        </w:rPr>
        <w:t>asos paradigmáticos de posibles hechos de corrupción</w:t>
      </w:r>
      <w:r w:rsidR="006A6077">
        <w:rPr>
          <w:rFonts w:ascii="Arial Narrow" w:eastAsia="Calibri" w:hAnsi="Arial Narrow" w:cstheme="majorHAnsi"/>
          <w:b/>
          <w:bCs/>
        </w:rPr>
        <w:t>.</w:t>
      </w:r>
    </w:p>
    <w:bookmarkEnd w:id="1"/>
    <w:p w14:paraId="3C78FCE9" w14:textId="77777777" w:rsidR="007F4B9D" w:rsidRDefault="007F4B9D" w:rsidP="003D202B">
      <w:pPr>
        <w:pStyle w:val="Normal1"/>
        <w:spacing w:line="259" w:lineRule="auto"/>
        <w:jc w:val="both"/>
        <w:rPr>
          <w:rFonts w:ascii="Arial Narrow" w:eastAsia="Calibri" w:hAnsi="Arial Narrow" w:cstheme="majorHAnsi"/>
          <w:b/>
        </w:rPr>
      </w:pPr>
    </w:p>
    <w:p w14:paraId="615764A3" w14:textId="0D30561F" w:rsidR="00F534F0" w:rsidRPr="00137A3C" w:rsidRDefault="00370738" w:rsidP="00F534F0">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w:t>
      </w:r>
      <w:r w:rsidR="001503F8">
        <w:rPr>
          <w:rFonts w:ascii="Arial Narrow" w:eastAsia="Calibri" w:hAnsi="Arial Narrow" w:cstheme="majorHAnsi"/>
        </w:rPr>
        <w:t xml:space="preserve"> Annel Vázquez Anderson</w:t>
      </w:r>
      <w:r w:rsidR="00E3528D" w:rsidRPr="00E3528D">
        <w:rPr>
          <w:rFonts w:ascii="Arial Narrow" w:eastAsia="Calibri" w:hAnsi="Arial Narrow" w:cstheme="majorHAnsi"/>
        </w:rPr>
        <w:t>,</w:t>
      </w:r>
      <w:r w:rsidR="00EC53C6">
        <w:rPr>
          <w:rFonts w:ascii="Arial Narrow" w:eastAsia="Calibri" w:hAnsi="Arial Narrow" w:cstheme="majorHAnsi"/>
        </w:rPr>
        <w:t xml:space="preserve"> </w:t>
      </w:r>
      <w:r w:rsidR="00F534F0">
        <w:rPr>
          <w:rFonts w:ascii="Arial Narrow" w:eastAsia="Calibri" w:hAnsi="Arial Narrow" w:cstheme="majorHAnsi"/>
        </w:rPr>
        <w:t xml:space="preserve">presentó los siguientes casos: </w:t>
      </w:r>
      <w:r w:rsidR="00CD5F21">
        <w:rPr>
          <w:rFonts w:ascii="Arial Narrow" w:eastAsia="Calibri" w:hAnsi="Arial Narrow" w:cstheme="majorHAnsi"/>
        </w:rPr>
        <w:t xml:space="preserve"> </w:t>
      </w:r>
      <w:r w:rsidR="00137A3C" w:rsidRPr="000E05EA">
        <w:rPr>
          <w:rFonts w:ascii="Arial Narrow" w:eastAsia="Calibri" w:hAnsi="Arial Narrow" w:cstheme="majorHAnsi"/>
          <w:b/>
          <w:bCs/>
        </w:rPr>
        <w:t>1)</w:t>
      </w:r>
      <w:r w:rsidR="00137A3C" w:rsidRPr="000E05EA">
        <w:rPr>
          <w:rFonts w:ascii="Arial Narrow" w:eastAsia="Calibri" w:hAnsi="Arial Narrow" w:cstheme="majorHAnsi"/>
          <w:b/>
          <w:bCs/>
        </w:rPr>
        <w:tab/>
      </w:r>
      <w:r w:rsidR="00137A3C" w:rsidRPr="00137A3C">
        <w:rPr>
          <w:rFonts w:ascii="Arial Narrow" w:eastAsia="Calibri" w:hAnsi="Arial Narrow" w:cstheme="majorHAnsi"/>
        </w:rPr>
        <w:t>El 15 de mayo de 2021 se recibió en el correo electrónico oficial del CPS</w:t>
      </w:r>
      <w:r w:rsidR="001958B5">
        <w:rPr>
          <w:rFonts w:ascii="Arial Narrow" w:eastAsia="Calibri" w:hAnsi="Arial Narrow" w:cstheme="majorHAnsi"/>
        </w:rPr>
        <w:t>,</w:t>
      </w:r>
      <w:r w:rsidR="00137A3C" w:rsidRPr="00137A3C">
        <w:rPr>
          <w:rFonts w:ascii="Arial Narrow" w:eastAsia="Calibri" w:hAnsi="Arial Narrow" w:cstheme="majorHAnsi"/>
        </w:rPr>
        <w:t xml:space="preserve"> la denuncia de un ciudadano en la que expone que una persona labora al mismo tiempo en el ITEI y en el Gobierno Municipal de Zapopan, Jalisco, adjuntando copias</w:t>
      </w:r>
      <w:r w:rsidR="001958B5">
        <w:rPr>
          <w:rFonts w:ascii="Arial Narrow" w:eastAsia="Calibri" w:hAnsi="Arial Narrow" w:cstheme="majorHAnsi"/>
        </w:rPr>
        <w:t xml:space="preserve"> </w:t>
      </w:r>
      <w:r w:rsidR="00F534F0">
        <w:rPr>
          <w:rFonts w:ascii="Arial Narrow" w:eastAsia="Calibri" w:hAnsi="Arial Narrow" w:cstheme="majorHAnsi"/>
        </w:rPr>
        <w:t xml:space="preserve">del </w:t>
      </w:r>
      <w:r w:rsidR="00137A3C" w:rsidRPr="00137A3C">
        <w:rPr>
          <w:rFonts w:ascii="Arial Narrow" w:eastAsia="Calibri" w:hAnsi="Arial Narrow" w:cstheme="majorHAnsi"/>
        </w:rPr>
        <w:t xml:space="preserve">escrito que presentó </w:t>
      </w:r>
      <w:r w:rsidR="00F534F0">
        <w:rPr>
          <w:rFonts w:ascii="Arial Narrow" w:eastAsia="Calibri" w:hAnsi="Arial Narrow" w:cstheme="majorHAnsi"/>
        </w:rPr>
        <w:t xml:space="preserve">ya </w:t>
      </w:r>
      <w:r w:rsidR="00137A3C" w:rsidRPr="00137A3C">
        <w:rPr>
          <w:rFonts w:ascii="Arial Narrow" w:eastAsia="Calibri" w:hAnsi="Arial Narrow" w:cstheme="majorHAnsi"/>
        </w:rPr>
        <w:t>ante la Contraloría Ciudadana de Zapopan</w:t>
      </w:r>
      <w:r w:rsidR="001958B5">
        <w:rPr>
          <w:rFonts w:ascii="Arial Narrow" w:eastAsia="Calibri" w:hAnsi="Arial Narrow" w:cstheme="majorHAnsi"/>
        </w:rPr>
        <w:t xml:space="preserve"> y </w:t>
      </w:r>
      <w:r w:rsidR="00137A3C" w:rsidRPr="00137A3C">
        <w:rPr>
          <w:rFonts w:ascii="Arial Narrow" w:eastAsia="Calibri" w:hAnsi="Arial Narrow" w:cstheme="majorHAnsi"/>
        </w:rPr>
        <w:t xml:space="preserve">respuestas a solicitudes de acceso a la información emitidas tanto por el ITEI como por el Gobierno Municipal </w:t>
      </w:r>
      <w:r w:rsidR="001958B5">
        <w:rPr>
          <w:rFonts w:ascii="Arial Narrow" w:eastAsia="Calibri" w:hAnsi="Arial Narrow" w:cstheme="majorHAnsi"/>
        </w:rPr>
        <w:t xml:space="preserve">las cuales </w:t>
      </w:r>
      <w:r w:rsidR="00137A3C" w:rsidRPr="00137A3C">
        <w:rPr>
          <w:rFonts w:ascii="Arial Narrow" w:eastAsia="Calibri" w:hAnsi="Arial Narrow" w:cstheme="majorHAnsi"/>
        </w:rPr>
        <w:t>presenta como prueba.</w:t>
      </w:r>
      <w:r w:rsidR="00F534F0">
        <w:rPr>
          <w:rFonts w:ascii="Arial Narrow" w:eastAsia="Calibri" w:hAnsi="Arial Narrow" w:cstheme="majorHAnsi"/>
        </w:rPr>
        <w:t xml:space="preserve"> </w:t>
      </w:r>
      <w:r w:rsidR="001958B5">
        <w:rPr>
          <w:rFonts w:ascii="Arial Narrow" w:eastAsia="Calibri" w:hAnsi="Arial Narrow" w:cstheme="majorHAnsi"/>
        </w:rPr>
        <w:t xml:space="preserve">Al respecto, sometió </w:t>
      </w:r>
      <w:r w:rsidR="00137A3C" w:rsidRPr="00137A3C">
        <w:rPr>
          <w:rFonts w:ascii="Arial Narrow" w:eastAsia="Calibri" w:hAnsi="Arial Narrow" w:cstheme="majorHAnsi"/>
        </w:rPr>
        <w:t xml:space="preserve">a consideración de </w:t>
      </w:r>
      <w:r w:rsidR="001958B5">
        <w:rPr>
          <w:rFonts w:ascii="Arial Narrow" w:eastAsia="Calibri" w:hAnsi="Arial Narrow" w:cstheme="majorHAnsi"/>
        </w:rPr>
        <w:t xml:space="preserve">la y </w:t>
      </w:r>
      <w:r w:rsidR="00137A3C" w:rsidRPr="00137A3C">
        <w:rPr>
          <w:rFonts w:ascii="Arial Narrow" w:eastAsia="Calibri" w:hAnsi="Arial Narrow" w:cstheme="majorHAnsi"/>
        </w:rPr>
        <w:t>los integrantes de este C</w:t>
      </w:r>
      <w:r w:rsidR="001958B5">
        <w:rPr>
          <w:rFonts w:ascii="Arial Narrow" w:eastAsia="Calibri" w:hAnsi="Arial Narrow" w:cstheme="majorHAnsi"/>
        </w:rPr>
        <w:t>PS,</w:t>
      </w:r>
      <w:r w:rsidR="00137A3C" w:rsidRPr="00137A3C">
        <w:rPr>
          <w:rFonts w:ascii="Arial Narrow" w:eastAsia="Calibri" w:hAnsi="Arial Narrow" w:cstheme="majorHAnsi"/>
        </w:rPr>
        <w:t xml:space="preserve"> solicitar a los </w:t>
      </w:r>
      <w:r w:rsidR="008044CE">
        <w:rPr>
          <w:rFonts w:ascii="Arial Narrow" w:eastAsia="Calibri" w:hAnsi="Arial Narrow" w:cstheme="majorHAnsi"/>
        </w:rPr>
        <w:t>OIC</w:t>
      </w:r>
      <w:r w:rsidR="001958B5">
        <w:rPr>
          <w:rFonts w:ascii="Arial Narrow" w:eastAsia="Calibri" w:hAnsi="Arial Narrow" w:cstheme="majorHAnsi"/>
        </w:rPr>
        <w:t>,</w:t>
      </w:r>
      <w:r w:rsidR="00137A3C" w:rsidRPr="00137A3C">
        <w:rPr>
          <w:rFonts w:ascii="Arial Narrow" w:eastAsia="Calibri" w:hAnsi="Arial Narrow" w:cstheme="majorHAnsi"/>
        </w:rPr>
        <w:t xml:space="preserve"> tanto del ITEI como del Gobierno de Zapopan</w:t>
      </w:r>
      <w:r w:rsidR="001958B5">
        <w:rPr>
          <w:rFonts w:ascii="Arial Narrow" w:eastAsia="Calibri" w:hAnsi="Arial Narrow" w:cstheme="majorHAnsi"/>
        </w:rPr>
        <w:t xml:space="preserve">, </w:t>
      </w:r>
      <w:r w:rsidR="000E05EA">
        <w:rPr>
          <w:rFonts w:ascii="Arial Narrow" w:eastAsia="Calibri" w:hAnsi="Arial Narrow" w:cstheme="majorHAnsi"/>
        </w:rPr>
        <w:t xml:space="preserve">envíen </w:t>
      </w:r>
      <w:r w:rsidR="001958B5">
        <w:rPr>
          <w:rFonts w:ascii="Arial Narrow" w:eastAsia="Calibri" w:hAnsi="Arial Narrow" w:cstheme="majorHAnsi"/>
        </w:rPr>
        <w:t xml:space="preserve">información </w:t>
      </w:r>
      <w:r w:rsidR="00137A3C" w:rsidRPr="00137A3C">
        <w:rPr>
          <w:rFonts w:ascii="Arial Narrow" w:eastAsia="Calibri" w:hAnsi="Arial Narrow" w:cstheme="majorHAnsi"/>
        </w:rPr>
        <w:t xml:space="preserve">que permita al CPS </w:t>
      </w:r>
      <w:r w:rsidR="000E05EA">
        <w:rPr>
          <w:rFonts w:ascii="Arial Narrow" w:eastAsia="Calibri" w:hAnsi="Arial Narrow" w:cstheme="majorHAnsi"/>
        </w:rPr>
        <w:t xml:space="preserve">esclarecer </w:t>
      </w:r>
      <w:r w:rsidR="00137A3C" w:rsidRPr="00137A3C">
        <w:rPr>
          <w:rFonts w:ascii="Arial Narrow" w:eastAsia="Calibri" w:hAnsi="Arial Narrow" w:cstheme="majorHAnsi"/>
        </w:rPr>
        <w:t>las presuntas irregularidades</w:t>
      </w:r>
      <w:r w:rsidR="000E05EA">
        <w:rPr>
          <w:rFonts w:ascii="Arial Narrow" w:eastAsia="Calibri" w:hAnsi="Arial Narrow" w:cstheme="majorHAnsi"/>
        </w:rPr>
        <w:t>, aprobándose</w:t>
      </w:r>
      <w:r w:rsidR="00F534F0">
        <w:rPr>
          <w:rFonts w:ascii="Arial Narrow" w:eastAsia="Calibri" w:hAnsi="Arial Narrow" w:cstheme="majorHAnsi"/>
        </w:rPr>
        <w:t xml:space="preserve"> por unanimidad de votos. </w:t>
      </w:r>
      <w:r w:rsidR="00F534F0" w:rsidRPr="000E05EA">
        <w:rPr>
          <w:rFonts w:ascii="Arial Narrow" w:eastAsia="Calibri" w:hAnsi="Arial Narrow" w:cstheme="majorHAnsi"/>
          <w:b/>
          <w:bCs/>
        </w:rPr>
        <w:t>2)</w:t>
      </w:r>
      <w:r w:rsidR="00F534F0">
        <w:rPr>
          <w:rFonts w:ascii="Arial Narrow" w:eastAsia="Calibri" w:hAnsi="Arial Narrow" w:cstheme="majorHAnsi"/>
        </w:rPr>
        <w:t xml:space="preserve"> </w:t>
      </w:r>
      <w:r w:rsidR="00137A3C" w:rsidRPr="00137A3C">
        <w:rPr>
          <w:rFonts w:ascii="Arial Narrow" w:eastAsia="Calibri" w:hAnsi="Arial Narrow" w:cstheme="majorHAnsi"/>
        </w:rPr>
        <w:t>El 28 de mayo de 2021 se recibió en el correo electrónico oficial del CPS</w:t>
      </w:r>
      <w:r w:rsidR="000E05EA">
        <w:rPr>
          <w:rFonts w:ascii="Arial Narrow" w:eastAsia="Calibri" w:hAnsi="Arial Narrow" w:cstheme="majorHAnsi"/>
        </w:rPr>
        <w:t>,</w:t>
      </w:r>
      <w:r w:rsidR="00137A3C" w:rsidRPr="00137A3C">
        <w:rPr>
          <w:rFonts w:ascii="Arial Narrow" w:eastAsia="Calibri" w:hAnsi="Arial Narrow" w:cstheme="majorHAnsi"/>
        </w:rPr>
        <w:t xml:space="preserve"> la denuncia de un ciudadano en la que expone que el 27 de mayo de 2021</w:t>
      </w:r>
      <w:r w:rsidR="000E05EA">
        <w:rPr>
          <w:rFonts w:ascii="Arial Narrow" w:eastAsia="Calibri" w:hAnsi="Arial Narrow" w:cstheme="majorHAnsi"/>
        </w:rPr>
        <w:t>, día</w:t>
      </w:r>
      <w:r w:rsidR="00137A3C" w:rsidRPr="00137A3C">
        <w:rPr>
          <w:rFonts w:ascii="Arial Narrow" w:eastAsia="Calibri" w:hAnsi="Arial Narrow" w:cstheme="majorHAnsi"/>
        </w:rPr>
        <w:t xml:space="preserve"> en que se realizó el examen de conocimientos que establece la base cuarta de la Convocatoria para la elección del Contralor del Estado de Jalisco, sucedieron actos de presunta corrupción</w:t>
      </w:r>
      <w:r w:rsidR="000E05EA">
        <w:rPr>
          <w:rFonts w:ascii="Arial Narrow" w:eastAsia="Calibri" w:hAnsi="Arial Narrow" w:cstheme="majorHAnsi"/>
        </w:rPr>
        <w:t xml:space="preserve">, como a continuación lo describe: “a) </w:t>
      </w:r>
      <w:r w:rsidR="00137A3C" w:rsidRPr="00137A3C">
        <w:rPr>
          <w:rFonts w:ascii="Arial Narrow" w:eastAsia="Calibri" w:hAnsi="Arial Narrow" w:cstheme="majorHAnsi"/>
        </w:rPr>
        <w:t>Las mejores calificaciones casualmente están plenamente identificadas con personas que se han desempeñado como asesores y ex asesor del Partido Acción Nacional</w:t>
      </w:r>
      <w:r w:rsidR="000E05EA">
        <w:rPr>
          <w:rFonts w:ascii="Arial Narrow" w:eastAsia="Calibri" w:hAnsi="Arial Narrow" w:cstheme="majorHAnsi"/>
        </w:rPr>
        <w:t xml:space="preserve">. b) </w:t>
      </w:r>
      <w:r w:rsidR="00137A3C" w:rsidRPr="00137A3C">
        <w:rPr>
          <w:rFonts w:ascii="Arial Narrow" w:eastAsia="Calibri" w:hAnsi="Arial Narrow" w:cstheme="majorHAnsi"/>
        </w:rPr>
        <w:t>En la convocatoria se estableció que las fracciones elaborarían preguntas, por lo tanto, la fracción del PAN elaboró preguntas y mandaron a un subalterno de uno de los participantes</w:t>
      </w:r>
      <w:r w:rsidR="000E05EA">
        <w:rPr>
          <w:rFonts w:ascii="Arial Narrow" w:eastAsia="Calibri" w:hAnsi="Arial Narrow" w:cstheme="majorHAnsi"/>
        </w:rPr>
        <w:t xml:space="preserve">. c) </w:t>
      </w:r>
      <w:r w:rsidR="00137A3C" w:rsidRPr="00137A3C">
        <w:rPr>
          <w:rFonts w:ascii="Arial Narrow" w:eastAsia="Calibri" w:hAnsi="Arial Narrow" w:cstheme="majorHAnsi"/>
        </w:rPr>
        <w:t>Terminado el examen se mencionó que la Comisión de Gobernación había elaborado preguntas lo cual no estaba previsto en la convocatoria, por lo que es posible que exista colusión entre los asesores del PAN y la comisión de Gobernación, por tanto, hayan tenido acceso a las probables preguntas que vendrían en el examen.</w:t>
      </w:r>
      <w:r w:rsidR="000E05EA">
        <w:rPr>
          <w:rFonts w:ascii="Arial Narrow" w:eastAsia="Calibri" w:hAnsi="Arial Narrow" w:cstheme="majorHAnsi"/>
        </w:rPr>
        <w:t xml:space="preserve"> d) </w:t>
      </w:r>
      <w:r w:rsidR="00137A3C" w:rsidRPr="00137A3C">
        <w:rPr>
          <w:rFonts w:ascii="Arial Narrow" w:eastAsia="Calibri" w:hAnsi="Arial Narrow" w:cstheme="majorHAnsi"/>
        </w:rPr>
        <w:t>En los medios de comunicación se ha difundido que el puesto es “cuota” o corresponde la fracción del PAN, lo cual es posible al ver lo sucedido en el examen o que los pretendan nombrar como elegibles sin tener la experiencia.</w:t>
      </w:r>
      <w:r w:rsidR="000E05EA">
        <w:rPr>
          <w:rFonts w:ascii="Arial Narrow" w:eastAsia="Calibri" w:hAnsi="Arial Narrow" w:cstheme="majorHAnsi"/>
        </w:rPr>
        <w:t xml:space="preserve"> e) </w:t>
      </w:r>
      <w:r w:rsidR="00137A3C" w:rsidRPr="00137A3C">
        <w:rPr>
          <w:rFonts w:ascii="Arial Narrow" w:eastAsia="Calibri" w:hAnsi="Arial Narrow" w:cstheme="majorHAnsi"/>
        </w:rPr>
        <w:t xml:space="preserve">Terminando el examen se hizo público que quienes obtuvieron los mejores puntajes en el examen de </w:t>
      </w:r>
      <w:r w:rsidR="00137A3C" w:rsidRPr="00137A3C">
        <w:rPr>
          <w:rFonts w:ascii="Arial Narrow" w:eastAsia="Calibri" w:hAnsi="Arial Narrow" w:cstheme="majorHAnsi"/>
        </w:rPr>
        <w:lastRenderedPageBreak/>
        <w:t>conocimiento estaban departiendo en un bar con el Titular del Órgano Técnico de la Comisión de Gobernación</w:t>
      </w:r>
      <w:r w:rsidR="000E05EA">
        <w:rPr>
          <w:rFonts w:ascii="Arial Narrow" w:eastAsia="Calibri" w:hAnsi="Arial Narrow" w:cstheme="majorHAnsi"/>
        </w:rPr>
        <w:t xml:space="preserve">.” </w:t>
      </w:r>
      <w:r w:rsidR="00137A3C" w:rsidRPr="00137A3C">
        <w:rPr>
          <w:rFonts w:ascii="Arial Narrow" w:eastAsia="Calibri" w:hAnsi="Arial Narrow" w:cstheme="majorHAnsi"/>
        </w:rPr>
        <w:t xml:space="preserve">Por lo anterior, </w:t>
      </w:r>
      <w:r w:rsidR="000E05EA">
        <w:rPr>
          <w:rFonts w:ascii="Arial Narrow" w:eastAsia="Calibri" w:hAnsi="Arial Narrow" w:cstheme="majorHAnsi"/>
        </w:rPr>
        <w:t xml:space="preserve">sometió a consideración de la y los integrantes </w:t>
      </w:r>
      <w:r w:rsidR="008044CE">
        <w:rPr>
          <w:rFonts w:ascii="Arial Narrow" w:eastAsia="Calibri" w:hAnsi="Arial Narrow" w:cstheme="majorHAnsi"/>
        </w:rPr>
        <w:t xml:space="preserve">del CPS, </w:t>
      </w:r>
      <w:r w:rsidR="00137A3C" w:rsidRPr="00137A3C">
        <w:rPr>
          <w:rFonts w:ascii="Arial Narrow" w:eastAsia="Calibri" w:hAnsi="Arial Narrow" w:cstheme="majorHAnsi"/>
        </w:rPr>
        <w:t xml:space="preserve">solicitar al </w:t>
      </w:r>
      <w:r w:rsidR="008044CE">
        <w:rPr>
          <w:rFonts w:ascii="Arial Narrow" w:eastAsia="Calibri" w:hAnsi="Arial Narrow" w:cstheme="majorHAnsi"/>
        </w:rPr>
        <w:t>OIC,</w:t>
      </w:r>
      <w:r w:rsidR="00137A3C" w:rsidRPr="00137A3C">
        <w:rPr>
          <w:rFonts w:ascii="Arial Narrow" w:eastAsia="Calibri" w:hAnsi="Arial Narrow" w:cstheme="majorHAnsi"/>
        </w:rPr>
        <w:t xml:space="preserve"> que en el ámbito de sus facultades y atribuciones de seguimiento a la denuncia por presuntos actos de corrupción </w:t>
      </w:r>
      <w:r w:rsidR="008044CE">
        <w:rPr>
          <w:rFonts w:ascii="Arial Narrow" w:eastAsia="Calibri" w:hAnsi="Arial Narrow" w:cstheme="majorHAnsi"/>
        </w:rPr>
        <w:t xml:space="preserve">e </w:t>
      </w:r>
      <w:r w:rsidR="00137A3C" w:rsidRPr="00137A3C">
        <w:rPr>
          <w:rFonts w:ascii="Arial Narrow" w:eastAsia="Calibri" w:hAnsi="Arial Narrow" w:cstheme="majorHAnsi"/>
        </w:rPr>
        <w:t>informe del seguimiento que se dé a este asunto</w:t>
      </w:r>
      <w:r w:rsidR="008044CE">
        <w:rPr>
          <w:rFonts w:ascii="Arial Narrow" w:eastAsia="Calibri" w:hAnsi="Arial Narrow" w:cstheme="majorHAnsi"/>
        </w:rPr>
        <w:t xml:space="preserve">, aprobándose </w:t>
      </w:r>
      <w:r w:rsidR="00F534F0">
        <w:rPr>
          <w:rFonts w:ascii="Arial Narrow" w:eastAsia="Calibri" w:hAnsi="Arial Narrow" w:cstheme="majorHAnsi"/>
        </w:rPr>
        <w:t xml:space="preserve">por unanimidad. </w:t>
      </w:r>
      <w:r w:rsidR="008044CE" w:rsidRPr="008044CE">
        <w:rPr>
          <w:rFonts w:ascii="Arial Narrow" w:eastAsia="Calibri" w:hAnsi="Arial Narrow" w:cstheme="majorHAnsi"/>
          <w:b/>
          <w:bCs/>
        </w:rPr>
        <w:t>3)</w:t>
      </w:r>
      <w:r w:rsidR="008044CE">
        <w:rPr>
          <w:rFonts w:ascii="Arial Narrow" w:eastAsia="Calibri" w:hAnsi="Arial Narrow" w:cstheme="majorHAnsi"/>
        </w:rPr>
        <w:t xml:space="preserve"> Sobre el caso ICONIA, dijo que, en </w:t>
      </w:r>
      <w:r w:rsidR="00F534F0">
        <w:rPr>
          <w:rFonts w:ascii="Arial Narrow" w:eastAsia="Calibri" w:hAnsi="Arial Narrow" w:cstheme="majorHAnsi"/>
        </w:rPr>
        <w:t xml:space="preserve">la sesión pasada, </w:t>
      </w:r>
      <w:r w:rsidR="008044CE">
        <w:rPr>
          <w:rFonts w:ascii="Arial Narrow" w:eastAsia="Calibri" w:hAnsi="Arial Narrow" w:cstheme="majorHAnsi"/>
        </w:rPr>
        <w:t>se invitó</w:t>
      </w:r>
      <w:r w:rsidR="00F534F0">
        <w:rPr>
          <w:rFonts w:ascii="Arial Narrow" w:eastAsia="Calibri" w:hAnsi="Arial Narrow" w:cstheme="majorHAnsi"/>
        </w:rPr>
        <w:t xml:space="preserve"> a la Dra. Ileana León, qu</w:t>
      </w:r>
      <w:r w:rsidR="008044CE">
        <w:rPr>
          <w:rFonts w:ascii="Arial Narrow" w:eastAsia="Calibri" w:hAnsi="Arial Narrow" w:cstheme="majorHAnsi"/>
        </w:rPr>
        <w:t>ien</w:t>
      </w:r>
      <w:r w:rsidR="00F534F0">
        <w:rPr>
          <w:rFonts w:ascii="Arial Narrow" w:eastAsia="Calibri" w:hAnsi="Arial Narrow" w:cstheme="majorHAnsi"/>
        </w:rPr>
        <w:t xml:space="preserve"> por parte de la Universidad de Guadalajara y otros colectivos está realizando una auditoría forense del caso y presentó los avances que se tienen al respecto, la cual aún no concluye y est</w:t>
      </w:r>
      <w:r w:rsidR="008044CE">
        <w:rPr>
          <w:rFonts w:ascii="Arial Narrow" w:eastAsia="Calibri" w:hAnsi="Arial Narrow" w:cstheme="majorHAnsi"/>
        </w:rPr>
        <w:t>á</w:t>
      </w:r>
      <w:r w:rsidR="00F534F0">
        <w:rPr>
          <w:rFonts w:ascii="Arial Narrow" w:eastAsia="Calibri" w:hAnsi="Arial Narrow" w:cstheme="majorHAnsi"/>
        </w:rPr>
        <w:t xml:space="preserve"> esperando que envíe los resultados de las investigaciones</w:t>
      </w:r>
      <w:r w:rsidR="008044CE">
        <w:rPr>
          <w:rFonts w:ascii="Arial Narrow" w:eastAsia="Calibri" w:hAnsi="Arial Narrow" w:cstheme="majorHAnsi"/>
        </w:rPr>
        <w:t>, asimismo, dijo que en la misma sesión, se acordó</w:t>
      </w:r>
      <w:r w:rsidR="00F534F0">
        <w:rPr>
          <w:rFonts w:ascii="Arial Narrow" w:eastAsia="Calibri" w:hAnsi="Arial Narrow" w:cstheme="majorHAnsi"/>
        </w:rPr>
        <w:t xml:space="preserve"> pedir información al OIC </w:t>
      </w:r>
      <w:r w:rsidR="008044CE">
        <w:rPr>
          <w:rFonts w:ascii="Arial Narrow" w:eastAsia="Calibri" w:hAnsi="Arial Narrow" w:cstheme="majorHAnsi"/>
        </w:rPr>
        <w:t xml:space="preserve">del Municipio de Guadalajara, de donde ya se recibió información al respecto, por lo que propuso, a la y los integrantes del CPS, que se analice la </w:t>
      </w:r>
      <w:r w:rsidR="00F534F0" w:rsidRPr="00137A3C">
        <w:rPr>
          <w:rFonts w:ascii="Arial Narrow" w:eastAsia="Calibri" w:hAnsi="Arial Narrow" w:cstheme="majorHAnsi"/>
        </w:rPr>
        <w:t xml:space="preserve">información que remitió el Gobierno Municipal de Guadalajara, así como los resultados de la auditoría forense que </w:t>
      </w:r>
      <w:r w:rsidR="008044CE">
        <w:rPr>
          <w:rFonts w:ascii="Arial Narrow" w:eastAsia="Calibri" w:hAnsi="Arial Narrow" w:cstheme="majorHAnsi"/>
        </w:rPr>
        <w:t>proporcione la</w:t>
      </w:r>
      <w:r w:rsidR="00F534F0" w:rsidRPr="00137A3C">
        <w:rPr>
          <w:rFonts w:ascii="Arial Narrow" w:eastAsia="Calibri" w:hAnsi="Arial Narrow" w:cstheme="majorHAnsi"/>
        </w:rPr>
        <w:t xml:space="preserve"> Dra. Ileana León</w:t>
      </w:r>
      <w:r w:rsidR="008044CE">
        <w:rPr>
          <w:rFonts w:ascii="Arial Narrow" w:eastAsia="Calibri" w:hAnsi="Arial Narrow" w:cstheme="majorHAnsi"/>
        </w:rPr>
        <w:t xml:space="preserve"> y </w:t>
      </w:r>
      <w:r w:rsidR="00F534F0">
        <w:rPr>
          <w:rFonts w:ascii="Arial Narrow" w:eastAsia="Calibri" w:hAnsi="Arial Narrow" w:cstheme="majorHAnsi"/>
        </w:rPr>
        <w:t xml:space="preserve">en la siguiente sesión presentar las conclusiones a las que </w:t>
      </w:r>
      <w:r w:rsidR="008044CE">
        <w:rPr>
          <w:rFonts w:ascii="Arial Narrow" w:eastAsia="Calibri" w:hAnsi="Arial Narrow" w:cstheme="majorHAnsi"/>
        </w:rPr>
        <w:t xml:space="preserve">se lleguen </w:t>
      </w:r>
      <w:r w:rsidR="00F534F0">
        <w:rPr>
          <w:rFonts w:ascii="Arial Narrow" w:eastAsia="Calibri" w:hAnsi="Arial Narrow" w:cstheme="majorHAnsi"/>
        </w:rPr>
        <w:t xml:space="preserve">a partir de esos documentos. Se aprobó por unanimidad de votos. </w:t>
      </w:r>
    </w:p>
    <w:p w14:paraId="492F39A0" w14:textId="7C021234" w:rsidR="005C1CC7" w:rsidRDefault="00F534F0"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p>
    <w:p w14:paraId="750E514C" w14:textId="40654290" w:rsidR="001912A3" w:rsidRPr="00193362" w:rsidRDefault="00DA64B9" w:rsidP="00193362">
      <w:pPr>
        <w:pStyle w:val="Prrafodelista"/>
        <w:numPr>
          <w:ilvl w:val="0"/>
          <w:numId w:val="20"/>
        </w:numPr>
        <w:rPr>
          <w:rFonts w:ascii="Arial Narrow" w:eastAsia="Calibri" w:hAnsi="Arial Narrow" w:cstheme="majorHAnsi"/>
          <w:b/>
          <w:bCs/>
        </w:rPr>
      </w:pPr>
      <w:r w:rsidRPr="00DA64B9">
        <w:rPr>
          <w:rFonts w:ascii="Arial Narrow" w:eastAsia="Calibri" w:hAnsi="Arial Narrow" w:cstheme="majorHAnsi"/>
          <w:b/>
          <w:bCs/>
        </w:rPr>
        <w:t>Presentación de los avances del Plan de Trabajo 2021 del CPS</w:t>
      </w:r>
    </w:p>
    <w:p w14:paraId="6B6130FC" w14:textId="77777777" w:rsidR="00F8094B" w:rsidRPr="00F8094B" w:rsidRDefault="00F8094B" w:rsidP="00F8094B">
      <w:pPr>
        <w:pStyle w:val="Prrafodelista"/>
        <w:ind w:left="360"/>
        <w:rPr>
          <w:rFonts w:ascii="Arial Narrow" w:eastAsia="Calibri" w:hAnsi="Arial Narrow" w:cstheme="majorHAnsi"/>
          <w:b/>
          <w:bCs/>
        </w:rPr>
      </w:pPr>
    </w:p>
    <w:p w14:paraId="2DC3F58C" w14:textId="205651A6" w:rsidR="004969E6" w:rsidRPr="004969E6" w:rsidRDefault="00057A13" w:rsidP="004969E6">
      <w:pPr>
        <w:pStyle w:val="Normal1"/>
        <w:spacing w:line="259" w:lineRule="auto"/>
        <w:jc w:val="both"/>
        <w:rPr>
          <w:rFonts w:ascii="Arial Narrow" w:eastAsia="Calibri" w:hAnsi="Arial Narrow" w:cstheme="majorHAnsi"/>
          <w:bCs/>
        </w:rPr>
      </w:pPr>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w:t>
      </w:r>
      <w:r w:rsidR="00760841">
        <w:rPr>
          <w:rFonts w:ascii="Arial Narrow" w:eastAsia="Calibri" w:hAnsi="Arial Narrow" w:cstheme="majorHAnsi"/>
          <w:bCs/>
        </w:rPr>
        <w:t xml:space="preserve"> </w:t>
      </w:r>
      <w:r w:rsidR="00D47FF3">
        <w:rPr>
          <w:rFonts w:ascii="Arial Narrow" w:eastAsia="Calibri" w:hAnsi="Arial Narrow" w:cstheme="majorHAnsi"/>
          <w:bCs/>
        </w:rPr>
        <w:t>propuso que</w:t>
      </w:r>
      <w:r w:rsidR="00805C41">
        <w:rPr>
          <w:rFonts w:ascii="Arial Narrow" w:eastAsia="Calibri" w:hAnsi="Arial Narrow" w:cstheme="majorHAnsi"/>
          <w:bCs/>
        </w:rPr>
        <w:t xml:space="preserve"> </w:t>
      </w:r>
      <w:r w:rsidR="00D47FF3">
        <w:rPr>
          <w:rFonts w:ascii="Arial Narrow" w:eastAsia="Calibri" w:hAnsi="Arial Narrow" w:cstheme="majorHAnsi"/>
          <w:bCs/>
        </w:rPr>
        <w:t xml:space="preserve">las </w:t>
      </w:r>
      <w:r w:rsidR="00DA64B9" w:rsidRPr="00DA64B9">
        <w:rPr>
          <w:rFonts w:ascii="Arial Narrow" w:eastAsia="Calibri" w:hAnsi="Arial Narrow" w:cstheme="majorHAnsi"/>
          <w:bCs/>
        </w:rPr>
        <w:t>intervenciones</w:t>
      </w:r>
      <w:r w:rsidR="00D47FF3">
        <w:rPr>
          <w:rFonts w:ascii="Arial Narrow" w:eastAsia="Calibri" w:hAnsi="Arial Narrow" w:cstheme="majorHAnsi"/>
          <w:bCs/>
        </w:rPr>
        <w:t xml:space="preserve"> </w:t>
      </w:r>
      <w:r w:rsidR="00162F10">
        <w:rPr>
          <w:rFonts w:ascii="Arial Narrow" w:eastAsia="Calibri" w:hAnsi="Arial Narrow" w:cstheme="majorHAnsi"/>
          <w:bCs/>
        </w:rPr>
        <w:t>fuera</w:t>
      </w:r>
      <w:r w:rsidR="00805C41">
        <w:rPr>
          <w:rFonts w:ascii="Arial Narrow" w:eastAsia="Calibri" w:hAnsi="Arial Narrow" w:cstheme="majorHAnsi"/>
          <w:bCs/>
        </w:rPr>
        <w:t>n</w:t>
      </w:r>
      <w:r w:rsidR="00DA64B9" w:rsidRPr="00DA64B9">
        <w:rPr>
          <w:rFonts w:ascii="Arial Narrow" w:eastAsia="Calibri" w:hAnsi="Arial Narrow" w:cstheme="majorHAnsi"/>
          <w:bCs/>
        </w:rPr>
        <w:t xml:space="preserve"> por orden de periodo.</w:t>
      </w:r>
      <w:r w:rsidR="00162F10">
        <w:rPr>
          <w:rFonts w:ascii="Arial Narrow" w:eastAsia="Calibri" w:hAnsi="Arial Narrow" w:cstheme="majorHAnsi"/>
          <w:bCs/>
        </w:rPr>
        <w:t xml:space="preserve"> Iniciando con el su informe, dijo que tenía tres proyectos con avances</w:t>
      </w:r>
      <w:r w:rsidR="00F54E3B">
        <w:rPr>
          <w:rFonts w:ascii="Arial Narrow" w:eastAsia="Calibri" w:hAnsi="Arial Narrow" w:cstheme="majorHAnsi"/>
          <w:bCs/>
        </w:rPr>
        <w:t xml:space="preserve"> y una actividad</w:t>
      </w:r>
      <w:r w:rsidR="00162F10">
        <w:rPr>
          <w:rFonts w:ascii="Arial Narrow" w:eastAsia="Calibri" w:hAnsi="Arial Narrow" w:cstheme="majorHAnsi"/>
          <w:bCs/>
        </w:rPr>
        <w:t xml:space="preserve">: </w:t>
      </w:r>
      <w:r w:rsidR="005206D3" w:rsidRPr="00D47FF3">
        <w:rPr>
          <w:rFonts w:ascii="Arial Narrow" w:eastAsia="Calibri" w:hAnsi="Arial Narrow" w:cstheme="majorHAnsi"/>
          <w:b/>
        </w:rPr>
        <w:t>1)</w:t>
      </w:r>
      <w:r w:rsidR="00EE49B3" w:rsidRPr="00D47FF3">
        <w:rPr>
          <w:rFonts w:ascii="Arial Narrow" w:eastAsia="Calibri" w:hAnsi="Arial Narrow" w:cstheme="majorHAnsi"/>
          <w:b/>
        </w:rPr>
        <w:t xml:space="preserve"> </w:t>
      </w:r>
      <w:r w:rsidR="00272FB4" w:rsidRPr="00D47FF3">
        <w:rPr>
          <w:rFonts w:ascii="Arial Narrow" w:eastAsia="Calibri" w:hAnsi="Arial Narrow" w:cstheme="majorHAnsi"/>
          <w:b/>
        </w:rPr>
        <w:t xml:space="preserve">Sobre la </w:t>
      </w:r>
      <w:r w:rsidR="005206D3" w:rsidRPr="00D47FF3">
        <w:rPr>
          <w:rFonts w:ascii="Arial Narrow" w:eastAsia="Calibri" w:hAnsi="Arial Narrow" w:cstheme="majorHAnsi"/>
          <w:b/>
          <w:i/>
          <w:iCs/>
        </w:rPr>
        <w:t xml:space="preserve">Estrategia de </w:t>
      </w:r>
      <w:r w:rsidR="00D47FF3">
        <w:rPr>
          <w:rFonts w:ascii="Arial Narrow" w:eastAsia="Calibri" w:hAnsi="Arial Narrow" w:cstheme="majorHAnsi"/>
          <w:b/>
          <w:i/>
          <w:iCs/>
        </w:rPr>
        <w:t>C</w:t>
      </w:r>
      <w:r w:rsidR="005206D3" w:rsidRPr="00D47FF3">
        <w:rPr>
          <w:rFonts w:ascii="Arial Narrow" w:eastAsia="Calibri" w:hAnsi="Arial Narrow" w:cstheme="majorHAnsi"/>
          <w:b/>
          <w:i/>
          <w:iCs/>
        </w:rPr>
        <w:t>omunicación</w:t>
      </w:r>
      <w:r w:rsidR="00272FB4">
        <w:rPr>
          <w:rFonts w:ascii="Arial Narrow" w:eastAsia="Calibri" w:hAnsi="Arial Narrow" w:cstheme="majorHAnsi"/>
          <w:bCs/>
        </w:rPr>
        <w:t xml:space="preserve">, </w:t>
      </w:r>
      <w:r w:rsidR="00805C41">
        <w:rPr>
          <w:rFonts w:ascii="Arial Narrow" w:eastAsia="Calibri" w:hAnsi="Arial Narrow" w:cstheme="majorHAnsi"/>
          <w:bCs/>
        </w:rPr>
        <w:t>informó</w:t>
      </w:r>
      <w:r w:rsidR="00272FB4">
        <w:rPr>
          <w:rFonts w:ascii="Arial Narrow" w:eastAsia="Calibri" w:hAnsi="Arial Narrow" w:cstheme="majorHAnsi"/>
          <w:bCs/>
        </w:rPr>
        <w:t xml:space="preserve"> que se sigue con las campañas de comunicación en los siguientes temas: a</w:t>
      </w:r>
      <w:r w:rsidR="005206D3" w:rsidRPr="005206D3">
        <w:rPr>
          <w:rFonts w:ascii="Arial Narrow" w:eastAsia="Calibri" w:hAnsi="Arial Narrow" w:cstheme="majorHAnsi"/>
          <w:bCs/>
        </w:rPr>
        <w:t xml:space="preserve">) </w:t>
      </w:r>
      <w:r w:rsidR="00805C41">
        <w:rPr>
          <w:rFonts w:ascii="Arial Narrow" w:eastAsia="Calibri" w:hAnsi="Arial Narrow" w:cstheme="majorHAnsi"/>
          <w:bCs/>
        </w:rPr>
        <w:t>L</w:t>
      </w:r>
      <w:r w:rsidR="005206D3" w:rsidRPr="005206D3">
        <w:rPr>
          <w:rFonts w:ascii="Arial Narrow" w:eastAsia="Calibri" w:hAnsi="Arial Narrow" w:cstheme="majorHAnsi"/>
          <w:bCs/>
        </w:rPr>
        <w:t>a colaboración y participación del CPS en el proyecto de candidaturas electorales pro-integridad 3</w:t>
      </w:r>
      <w:r w:rsidR="00D47FF3">
        <w:rPr>
          <w:rFonts w:ascii="Arial Narrow" w:eastAsia="Calibri" w:hAnsi="Arial Narrow" w:cstheme="majorHAnsi"/>
          <w:bCs/>
        </w:rPr>
        <w:t xml:space="preserve"> </w:t>
      </w:r>
      <w:r w:rsidR="005206D3" w:rsidRPr="005206D3">
        <w:rPr>
          <w:rFonts w:ascii="Arial Narrow" w:eastAsia="Calibri" w:hAnsi="Arial Narrow" w:cstheme="majorHAnsi"/>
          <w:bCs/>
        </w:rPr>
        <w:t>de</w:t>
      </w:r>
      <w:r w:rsidR="00D47FF3">
        <w:rPr>
          <w:rFonts w:ascii="Arial Narrow" w:eastAsia="Calibri" w:hAnsi="Arial Narrow" w:cstheme="majorHAnsi"/>
          <w:bCs/>
        </w:rPr>
        <w:t xml:space="preserve"> </w:t>
      </w:r>
      <w:r w:rsidR="005206D3" w:rsidRPr="005206D3">
        <w:rPr>
          <w:rFonts w:ascii="Arial Narrow" w:eastAsia="Calibri" w:hAnsi="Arial Narrow" w:cstheme="majorHAnsi"/>
          <w:bCs/>
        </w:rPr>
        <w:t>3</w:t>
      </w:r>
      <w:r w:rsidR="00805C41">
        <w:rPr>
          <w:rFonts w:ascii="Arial Narrow" w:eastAsia="Calibri" w:hAnsi="Arial Narrow" w:cstheme="majorHAnsi"/>
          <w:bCs/>
        </w:rPr>
        <w:t>.</w:t>
      </w:r>
      <w:r w:rsidR="00D47FF3">
        <w:rPr>
          <w:rFonts w:ascii="Arial Narrow" w:eastAsia="Calibri" w:hAnsi="Arial Narrow" w:cstheme="majorHAnsi"/>
          <w:bCs/>
        </w:rPr>
        <w:t xml:space="preserve"> </w:t>
      </w:r>
      <w:r w:rsidR="00272FB4">
        <w:rPr>
          <w:rFonts w:ascii="Arial Narrow" w:eastAsia="Calibri" w:hAnsi="Arial Narrow" w:cstheme="majorHAnsi"/>
          <w:bCs/>
        </w:rPr>
        <w:t>b</w:t>
      </w:r>
      <w:r w:rsidR="005206D3" w:rsidRPr="005206D3">
        <w:rPr>
          <w:rFonts w:ascii="Arial Narrow" w:eastAsia="Calibri" w:hAnsi="Arial Narrow" w:cstheme="majorHAnsi"/>
          <w:bCs/>
        </w:rPr>
        <w:t xml:space="preserve">) </w:t>
      </w:r>
      <w:r w:rsidR="00805C41">
        <w:rPr>
          <w:rFonts w:ascii="Arial Narrow" w:eastAsia="Calibri" w:hAnsi="Arial Narrow" w:cstheme="majorHAnsi"/>
          <w:bCs/>
        </w:rPr>
        <w:t>E</w:t>
      </w:r>
      <w:r w:rsidR="005206D3" w:rsidRPr="005206D3">
        <w:rPr>
          <w:rFonts w:ascii="Arial Narrow" w:eastAsia="Calibri" w:hAnsi="Arial Narrow" w:cstheme="majorHAnsi"/>
          <w:bCs/>
        </w:rPr>
        <w:t>lecciones</w:t>
      </w:r>
      <w:r w:rsidR="00D47FF3">
        <w:rPr>
          <w:rFonts w:ascii="Arial Narrow" w:eastAsia="Calibri" w:hAnsi="Arial Narrow" w:cstheme="majorHAnsi"/>
          <w:bCs/>
        </w:rPr>
        <w:t xml:space="preserve"> s</w:t>
      </w:r>
      <w:r w:rsidR="005206D3" w:rsidRPr="005206D3">
        <w:rPr>
          <w:rFonts w:ascii="Arial Narrow" w:eastAsia="Calibri" w:hAnsi="Arial Narrow" w:cstheme="majorHAnsi"/>
          <w:bCs/>
        </w:rPr>
        <w:t>in</w:t>
      </w:r>
      <w:r w:rsidR="00D47FF3">
        <w:rPr>
          <w:rFonts w:ascii="Arial Narrow" w:eastAsia="Calibri" w:hAnsi="Arial Narrow" w:cstheme="majorHAnsi"/>
          <w:bCs/>
        </w:rPr>
        <w:t xml:space="preserve"> c</w:t>
      </w:r>
      <w:r w:rsidR="005206D3" w:rsidRPr="005206D3">
        <w:rPr>
          <w:rFonts w:ascii="Arial Narrow" w:eastAsia="Calibri" w:hAnsi="Arial Narrow" w:cstheme="majorHAnsi"/>
          <w:bCs/>
        </w:rPr>
        <w:t>orrupción</w:t>
      </w:r>
      <w:r w:rsidR="00D47FF3">
        <w:rPr>
          <w:rFonts w:ascii="Arial Narrow" w:eastAsia="Calibri" w:hAnsi="Arial Narrow" w:cstheme="majorHAnsi"/>
          <w:bCs/>
        </w:rPr>
        <w:t>,</w:t>
      </w:r>
      <w:r w:rsidR="005206D3" w:rsidRPr="005206D3">
        <w:rPr>
          <w:rFonts w:ascii="Arial Narrow" w:eastAsia="Calibri" w:hAnsi="Arial Narrow" w:cstheme="majorHAnsi"/>
          <w:bCs/>
        </w:rPr>
        <w:t xml:space="preserve"> de cara al proceso electoral local 2020-2021 en Jalisco</w:t>
      </w:r>
      <w:r w:rsidR="00272FE6">
        <w:rPr>
          <w:rFonts w:ascii="Arial Narrow" w:eastAsia="Calibri" w:hAnsi="Arial Narrow" w:cstheme="majorHAnsi"/>
          <w:bCs/>
        </w:rPr>
        <w:t xml:space="preserve">, </w:t>
      </w:r>
      <w:r w:rsidR="00272FE6" w:rsidRPr="00272FE6">
        <w:rPr>
          <w:rFonts w:ascii="Arial Narrow" w:eastAsia="Calibri" w:hAnsi="Arial Narrow" w:cstheme="majorHAnsi"/>
          <w:bCs/>
        </w:rPr>
        <w:t xml:space="preserve">difundiendo el contenido del cuaderno ciudadano </w:t>
      </w:r>
      <w:r w:rsidR="00272FE6">
        <w:rPr>
          <w:rFonts w:ascii="Arial Narrow" w:eastAsia="Calibri" w:hAnsi="Arial Narrow" w:cstheme="majorHAnsi"/>
          <w:bCs/>
        </w:rPr>
        <w:t xml:space="preserve">“elecciones sin corrupción” </w:t>
      </w:r>
      <w:r w:rsidR="00272FE6" w:rsidRPr="00272FE6">
        <w:rPr>
          <w:rFonts w:ascii="Arial Narrow" w:eastAsia="Calibri" w:hAnsi="Arial Narrow" w:cstheme="majorHAnsi"/>
          <w:bCs/>
        </w:rPr>
        <w:t>que elaboró el</w:t>
      </w:r>
      <w:r w:rsidR="00272FE6">
        <w:rPr>
          <w:rFonts w:ascii="Arial Narrow" w:eastAsia="Calibri" w:hAnsi="Arial Narrow" w:cstheme="majorHAnsi"/>
          <w:bCs/>
        </w:rPr>
        <w:t xml:space="preserve"> SESNA</w:t>
      </w:r>
      <w:r w:rsidR="00272FE6" w:rsidRPr="00272FE6">
        <w:rPr>
          <w:rFonts w:ascii="Arial Narrow" w:eastAsia="Calibri" w:hAnsi="Arial Narrow" w:cstheme="majorHAnsi"/>
          <w:bCs/>
        </w:rPr>
        <w:t xml:space="preserve"> y el INE</w:t>
      </w:r>
      <w:r w:rsidR="00805C41">
        <w:rPr>
          <w:rFonts w:ascii="Arial Narrow" w:eastAsia="Calibri" w:hAnsi="Arial Narrow" w:cstheme="majorHAnsi"/>
          <w:bCs/>
        </w:rPr>
        <w:t>.</w:t>
      </w:r>
      <w:r w:rsidR="005206D3" w:rsidRPr="005206D3">
        <w:rPr>
          <w:rFonts w:ascii="Arial Narrow" w:eastAsia="Calibri" w:hAnsi="Arial Narrow" w:cstheme="majorHAnsi"/>
          <w:bCs/>
        </w:rPr>
        <w:t xml:space="preserve"> </w:t>
      </w:r>
      <w:r w:rsidR="00272FB4">
        <w:rPr>
          <w:rFonts w:ascii="Arial Narrow" w:eastAsia="Calibri" w:hAnsi="Arial Narrow" w:cstheme="majorHAnsi"/>
          <w:bCs/>
        </w:rPr>
        <w:t>c</w:t>
      </w:r>
      <w:r w:rsidR="005206D3" w:rsidRPr="005206D3">
        <w:rPr>
          <w:rFonts w:ascii="Arial Narrow" w:eastAsia="Calibri" w:hAnsi="Arial Narrow" w:cstheme="majorHAnsi"/>
          <w:bCs/>
        </w:rPr>
        <w:t xml:space="preserve">) </w:t>
      </w:r>
      <w:r w:rsidR="00805C41">
        <w:rPr>
          <w:rFonts w:ascii="Arial Narrow" w:eastAsia="Calibri" w:hAnsi="Arial Narrow" w:cstheme="majorHAnsi"/>
          <w:bCs/>
        </w:rPr>
        <w:t>D</w:t>
      </w:r>
      <w:r w:rsidR="005206D3" w:rsidRPr="005206D3">
        <w:rPr>
          <w:rFonts w:ascii="Arial Narrow" w:eastAsia="Calibri" w:hAnsi="Arial Narrow" w:cstheme="majorHAnsi"/>
          <w:bCs/>
        </w:rPr>
        <w:t>ifusión en redes sociales a los proyectos del CPS</w:t>
      </w:r>
      <w:r w:rsidR="00272FE6">
        <w:rPr>
          <w:rFonts w:ascii="Arial Narrow" w:eastAsia="Calibri" w:hAnsi="Arial Narrow" w:cstheme="majorHAnsi"/>
          <w:bCs/>
        </w:rPr>
        <w:t>, como es el proceso de desig</w:t>
      </w:r>
      <w:r w:rsidR="00064505">
        <w:rPr>
          <w:rFonts w:ascii="Arial Narrow" w:eastAsia="Calibri" w:hAnsi="Arial Narrow" w:cstheme="majorHAnsi"/>
          <w:bCs/>
        </w:rPr>
        <w:t>n</w:t>
      </w:r>
      <w:r w:rsidR="00272FE6">
        <w:rPr>
          <w:rFonts w:ascii="Arial Narrow" w:eastAsia="Calibri" w:hAnsi="Arial Narrow" w:cstheme="majorHAnsi"/>
          <w:bCs/>
        </w:rPr>
        <w:t xml:space="preserve">ación del Contralor del Congreso del Estado. </w:t>
      </w:r>
      <w:r w:rsidR="005206D3" w:rsidRPr="00D47FF3">
        <w:rPr>
          <w:rFonts w:ascii="Arial Narrow" w:eastAsia="Calibri" w:hAnsi="Arial Narrow" w:cstheme="majorHAnsi"/>
          <w:b/>
        </w:rPr>
        <w:t>2)</w:t>
      </w:r>
      <w:r w:rsidR="00272FB4" w:rsidRPr="00D47FF3">
        <w:rPr>
          <w:rFonts w:ascii="Arial Narrow" w:eastAsia="Calibri" w:hAnsi="Arial Narrow" w:cstheme="majorHAnsi"/>
          <w:b/>
        </w:rPr>
        <w:t xml:space="preserve"> Sobre </w:t>
      </w:r>
      <w:r w:rsidR="005206D3" w:rsidRPr="00D47FF3">
        <w:rPr>
          <w:rFonts w:ascii="Arial Narrow" w:eastAsia="Calibri" w:hAnsi="Arial Narrow" w:cstheme="majorHAnsi"/>
          <w:b/>
          <w:i/>
          <w:iCs/>
        </w:rPr>
        <w:t xml:space="preserve">Candidaturas </w:t>
      </w:r>
      <w:r w:rsidR="00D47FF3">
        <w:rPr>
          <w:rFonts w:ascii="Arial Narrow" w:eastAsia="Calibri" w:hAnsi="Arial Narrow" w:cstheme="majorHAnsi"/>
          <w:b/>
          <w:i/>
          <w:iCs/>
        </w:rPr>
        <w:t>P</w:t>
      </w:r>
      <w:r w:rsidR="005206D3" w:rsidRPr="00D47FF3">
        <w:rPr>
          <w:rFonts w:ascii="Arial Narrow" w:eastAsia="Calibri" w:hAnsi="Arial Narrow" w:cstheme="majorHAnsi"/>
          <w:b/>
          <w:i/>
          <w:iCs/>
        </w:rPr>
        <w:t>ro-integridad</w:t>
      </w:r>
      <w:r w:rsidR="00272FB4" w:rsidRPr="00D47FF3">
        <w:rPr>
          <w:rFonts w:ascii="Arial Narrow" w:eastAsia="Calibri" w:hAnsi="Arial Narrow" w:cstheme="majorHAnsi"/>
          <w:b/>
          <w:i/>
          <w:iCs/>
        </w:rPr>
        <w:t>,</w:t>
      </w:r>
      <w:r w:rsidR="00272FB4">
        <w:rPr>
          <w:rFonts w:ascii="Arial Narrow" w:eastAsia="Calibri" w:hAnsi="Arial Narrow" w:cstheme="majorHAnsi"/>
          <w:bCs/>
        </w:rPr>
        <w:t xml:space="preserve"> informó</w:t>
      </w:r>
      <w:r w:rsidR="00272FE6">
        <w:rPr>
          <w:rFonts w:ascii="Arial Narrow" w:eastAsia="Calibri" w:hAnsi="Arial Narrow" w:cstheme="majorHAnsi"/>
          <w:bCs/>
        </w:rPr>
        <w:t xml:space="preserve"> </w:t>
      </w:r>
      <w:r w:rsidR="00064505">
        <w:rPr>
          <w:rFonts w:ascii="Arial Narrow" w:eastAsia="Calibri" w:hAnsi="Arial Narrow" w:cstheme="majorHAnsi"/>
          <w:bCs/>
        </w:rPr>
        <w:t>que l</w:t>
      </w:r>
      <w:r w:rsidR="00272FE6" w:rsidRPr="00272FE6">
        <w:rPr>
          <w:rFonts w:ascii="Arial Narrow" w:eastAsia="Calibri" w:hAnsi="Arial Narrow" w:cstheme="majorHAnsi"/>
          <w:bCs/>
        </w:rPr>
        <w:t>a semana del 17 al 21 de mayo de 2021</w:t>
      </w:r>
      <w:r w:rsidR="00064505">
        <w:rPr>
          <w:rFonts w:ascii="Arial Narrow" w:eastAsia="Calibri" w:hAnsi="Arial Narrow" w:cstheme="majorHAnsi"/>
          <w:bCs/>
        </w:rPr>
        <w:t>,</w:t>
      </w:r>
      <w:r w:rsidR="00272FE6" w:rsidRPr="00272FE6">
        <w:rPr>
          <w:rFonts w:ascii="Arial Narrow" w:eastAsia="Calibri" w:hAnsi="Arial Narrow" w:cstheme="majorHAnsi"/>
          <w:bCs/>
        </w:rPr>
        <w:t xml:space="preserve"> se realizaron los eventos virtuales “Diálogos por la Integridad” con las y los candidatos a presidentes municipales de la</w:t>
      </w:r>
      <w:r w:rsidR="00064505">
        <w:rPr>
          <w:rFonts w:ascii="Arial Narrow" w:eastAsia="Calibri" w:hAnsi="Arial Narrow" w:cstheme="majorHAnsi"/>
          <w:bCs/>
        </w:rPr>
        <w:t xml:space="preserve"> Zona Metropolitana de Guadalajara, donde </w:t>
      </w:r>
      <w:r w:rsidR="00272FE6" w:rsidRPr="00272FE6">
        <w:rPr>
          <w:rFonts w:ascii="Arial Narrow" w:eastAsia="Calibri" w:hAnsi="Arial Narrow" w:cstheme="majorHAnsi"/>
          <w:bCs/>
        </w:rPr>
        <w:t xml:space="preserve">el objetivo </w:t>
      </w:r>
      <w:r w:rsidR="00064505">
        <w:rPr>
          <w:rFonts w:ascii="Arial Narrow" w:eastAsia="Calibri" w:hAnsi="Arial Narrow" w:cstheme="majorHAnsi"/>
          <w:bCs/>
        </w:rPr>
        <w:t>fue el</w:t>
      </w:r>
      <w:r w:rsidR="00272FE6" w:rsidRPr="00272FE6">
        <w:rPr>
          <w:rFonts w:ascii="Arial Narrow" w:eastAsia="Calibri" w:hAnsi="Arial Narrow" w:cstheme="majorHAnsi"/>
          <w:bCs/>
        </w:rPr>
        <w:t xml:space="preserve"> </w:t>
      </w:r>
      <w:r w:rsidR="00272FE6">
        <w:rPr>
          <w:rFonts w:ascii="Arial Narrow" w:eastAsia="Calibri" w:hAnsi="Arial Narrow" w:cstheme="majorHAnsi"/>
          <w:bCs/>
        </w:rPr>
        <w:t xml:space="preserve">dialogar con ellos sobre sus propuestas </w:t>
      </w:r>
      <w:r w:rsidR="00776E58">
        <w:rPr>
          <w:rFonts w:ascii="Arial Narrow" w:eastAsia="Calibri" w:hAnsi="Arial Narrow" w:cstheme="majorHAnsi"/>
          <w:bCs/>
        </w:rPr>
        <w:t>pro-integridad</w:t>
      </w:r>
      <w:r w:rsidR="00272FE6">
        <w:rPr>
          <w:rFonts w:ascii="Arial Narrow" w:eastAsia="Calibri" w:hAnsi="Arial Narrow" w:cstheme="majorHAnsi"/>
          <w:bCs/>
        </w:rPr>
        <w:t xml:space="preserve"> y anticorrupción</w:t>
      </w:r>
      <w:r w:rsidR="00064505">
        <w:rPr>
          <w:rFonts w:ascii="Arial Narrow" w:eastAsia="Calibri" w:hAnsi="Arial Narrow" w:cstheme="majorHAnsi"/>
          <w:bCs/>
        </w:rPr>
        <w:t>, mismas</w:t>
      </w:r>
      <w:r w:rsidR="00272FE6">
        <w:rPr>
          <w:rFonts w:ascii="Arial Narrow" w:eastAsia="Calibri" w:hAnsi="Arial Narrow" w:cstheme="majorHAnsi"/>
          <w:bCs/>
        </w:rPr>
        <w:t xml:space="preserve"> </w:t>
      </w:r>
      <w:r w:rsidR="00272FE6" w:rsidRPr="00272FE6">
        <w:rPr>
          <w:rFonts w:ascii="Arial Narrow" w:eastAsia="Calibri" w:hAnsi="Arial Narrow" w:cstheme="majorHAnsi"/>
          <w:bCs/>
        </w:rPr>
        <w:t>que fueron previamente presentadas a través de la plataforma 3 de 3</w:t>
      </w:r>
      <w:r w:rsidR="00776E58">
        <w:rPr>
          <w:rFonts w:ascii="Arial Narrow" w:eastAsia="Calibri" w:hAnsi="Arial Narrow" w:cstheme="majorHAnsi"/>
          <w:bCs/>
        </w:rPr>
        <w:t xml:space="preserve">, </w:t>
      </w:r>
      <w:r w:rsidR="00272FE6">
        <w:rPr>
          <w:rFonts w:ascii="Arial Narrow" w:eastAsia="Calibri" w:hAnsi="Arial Narrow" w:cstheme="majorHAnsi"/>
          <w:bCs/>
        </w:rPr>
        <w:t xml:space="preserve">que se realizó para este propósito. </w:t>
      </w:r>
      <w:r w:rsidR="00F54E3B">
        <w:rPr>
          <w:rFonts w:ascii="Arial Narrow" w:eastAsia="Calibri" w:hAnsi="Arial Narrow" w:cstheme="majorHAnsi"/>
          <w:bCs/>
        </w:rPr>
        <w:t xml:space="preserve">Señaló que </w:t>
      </w:r>
      <w:r w:rsidR="00272FE6" w:rsidRPr="00272FE6">
        <w:rPr>
          <w:rFonts w:ascii="Arial Narrow" w:eastAsia="Calibri" w:hAnsi="Arial Narrow" w:cstheme="majorHAnsi"/>
          <w:bCs/>
        </w:rPr>
        <w:t>de las y los 65 candidatos registrados</w:t>
      </w:r>
      <w:r w:rsidR="00F54E3B">
        <w:rPr>
          <w:rFonts w:ascii="Arial Narrow" w:eastAsia="Calibri" w:hAnsi="Arial Narrow" w:cstheme="majorHAnsi"/>
          <w:bCs/>
        </w:rPr>
        <w:t>,</w:t>
      </w:r>
      <w:r w:rsidR="00272FE6" w:rsidRPr="00272FE6">
        <w:rPr>
          <w:rFonts w:ascii="Arial Narrow" w:eastAsia="Calibri" w:hAnsi="Arial Narrow" w:cstheme="majorHAnsi"/>
          <w:bCs/>
        </w:rPr>
        <w:t xml:space="preserve"> únicamente participaron 50</w:t>
      </w:r>
      <w:r w:rsidR="00272FE6">
        <w:rPr>
          <w:rFonts w:ascii="Arial Narrow" w:eastAsia="Calibri" w:hAnsi="Arial Narrow" w:cstheme="majorHAnsi"/>
          <w:bCs/>
        </w:rPr>
        <w:t xml:space="preserve">, </w:t>
      </w:r>
      <w:r w:rsidR="00F54E3B">
        <w:rPr>
          <w:rFonts w:ascii="Arial Narrow" w:eastAsia="Calibri" w:hAnsi="Arial Narrow" w:cstheme="majorHAnsi"/>
          <w:bCs/>
        </w:rPr>
        <w:t xml:space="preserve">donde </w:t>
      </w:r>
      <w:r w:rsidR="00272FE6">
        <w:rPr>
          <w:rFonts w:ascii="Arial Narrow" w:eastAsia="Calibri" w:hAnsi="Arial Narrow" w:cstheme="majorHAnsi"/>
          <w:bCs/>
        </w:rPr>
        <w:t xml:space="preserve">3 </w:t>
      </w:r>
      <w:r w:rsidR="00F54E3B">
        <w:rPr>
          <w:rFonts w:ascii="Arial Narrow" w:eastAsia="Calibri" w:hAnsi="Arial Narrow" w:cstheme="majorHAnsi"/>
          <w:bCs/>
        </w:rPr>
        <w:t xml:space="preserve">de ellos </w:t>
      </w:r>
      <w:r w:rsidR="00272FE6">
        <w:rPr>
          <w:rFonts w:ascii="Arial Narrow" w:eastAsia="Calibri" w:hAnsi="Arial Narrow" w:cstheme="majorHAnsi"/>
          <w:bCs/>
        </w:rPr>
        <w:t>no lo hicieron por complicaciones en su agenda</w:t>
      </w:r>
      <w:r w:rsidR="00F54E3B">
        <w:rPr>
          <w:rFonts w:ascii="Arial Narrow" w:eastAsia="Calibri" w:hAnsi="Arial Narrow" w:cstheme="majorHAnsi"/>
          <w:bCs/>
        </w:rPr>
        <w:t>,</w:t>
      </w:r>
      <w:r w:rsidR="00272FE6">
        <w:rPr>
          <w:rFonts w:ascii="Arial Narrow" w:eastAsia="Calibri" w:hAnsi="Arial Narrow" w:cstheme="majorHAnsi"/>
          <w:bCs/>
        </w:rPr>
        <w:t xml:space="preserve"> pero hicieron llegar sus propuestas. </w:t>
      </w:r>
      <w:r w:rsidR="00F54E3B">
        <w:rPr>
          <w:rFonts w:ascii="Arial Narrow" w:eastAsia="Calibri" w:hAnsi="Arial Narrow" w:cstheme="majorHAnsi"/>
          <w:bCs/>
        </w:rPr>
        <w:t xml:space="preserve">Dijo que estas actividades </w:t>
      </w:r>
      <w:r w:rsidR="00272FE6" w:rsidRPr="00272FE6">
        <w:rPr>
          <w:rFonts w:ascii="Arial Narrow" w:eastAsia="Calibri" w:hAnsi="Arial Narrow" w:cstheme="majorHAnsi"/>
          <w:bCs/>
        </w:rPr>
        <w:t>participaron la presidenta del ITEI</w:t>
      </w:r>
      <w:r w:rsidR="00F54E3B">
        <w:rPr>
          <w:rFonts w:ascii="Arial Narrow" w:eastAsia="Calibri" w:hAnsi="Arial Narrow" w:cstheme="majorHAnsi"/>
          <w:bCs/>
        </w:rPr>
        <w:t>;</w:t>
      </w:r>
      <w:r w:rsidR="00272FE6" w:rsidRPr="00272FE6">
        <w:rPr>
          <w:rFonts w:ascii="Arial Narrow" w:eastAsia="Calibri" w:hAnsi="Arial Narrow" w:cstheme="majorHAnsi"/>
          <w:bCs/>
        </w:rPr>
        <w:t xml:space="preserve"> la directora Del Pacto Por La Integridad y el Bien Ser de Jalisco; integrantes tanto de la Red Anticorrupción de Participación Socia</w:t>
      </w:r>
      <w:r w:rsidR="00F54E3B">
        <w:rPr>
          <w:rFonts w:ascii="Arial Narrow" w:eastAsia="Calibri" w:hAnsi="Arial Narrow" w:cstheme="majorHAnsi"/>
          <w:bCs/>
        </w:rPr>
        <w:t>l</w:t>
      </w:r>
      <w:r w:rsidR="00272FE6" w:rsidRPr="00272FE6">
        <w:rPr>
          <w:rFonts w:ascii="Arial Narrow" w:eastAsia="Calibri" w:hAnsi="Arial Narrow" w:cstheme="majorHAnsi"/>
          <w:bCs/>
        </w:rPr>
        <w:t xml:space="preserve"> y así como integrantes de la Red de Mujeres Anticorrupción</w:t>
      </w:r>
      <w:r w:rsidR="00F54E3B">
        <w:rPr>
          <w:rFonts w:ascii="Arial Narrow" w:eastAsia="Calibri" w:hAnsi="Arial Narrow" w:cstheme="majorHAnsi"/>
          <w:bCs/>
        </w:rPr>
        <w:t>.</w:t>
      </w:r>
      <w:r w:rsidR="00272FE6">
        <w:rPr>
          <w:rFonts w:ascii="Arial Narrow" w:eastAsia="Calibri" w:hAnsi="Arial Narrow" w:cstheme="majorHAnsi"/>
          <w:bCs/>
        </w:rPr>
        <w:t xml:space="preserve"> </w:t>
      </w:r>
      <w:r w:rsidR="005206D3" w:rsidRPr="00D47FF3">
        <w:rPr>
          <w:rFonts w:ascii="Arial Narrow" w:eastAsia="Calibri" w:hAnsi="Arial Narrow" w:cstheme="majorHAnsi"/>
          <w:b/>
        </w:rPr>
        <w:t>3)</w:t>
      </w:r>
      <w:r w:rsidR="00272FB4" w:rsidRPr="00D47FF3">
        <w:rPr>
          <w:rFonts w:ascii="Arial Narrow" w:eastAsia="Calibri" w:hAnsi="Arial Narrow" w:cstheme="majorHAnsi"/>
          <w:b/>
        </w:rPr>
        <w:t xml:space="preserve"> Sobre el proyecto de </w:t>
      </w:r>
      <w:r w:rsidR="005206D3" w:rsidRPr="00D47FF3">
        <w:rPr>
          <w:rFonts w:ascii="Arial Narrow" w:eastAsia="Calibri" w:hAnsi="Arial Narrow" w:cstheme="majorHAnsi"/>
          <w:b/>
          <w:i/>
          <w:iCs/>
        </w:rPr>
        <w:t>Regionalización</w:t>
      </w:r>
      <w:r w:rsidR="00272FB4">
        <w:rPr>
          <w:rFonts w:ascii="Arial Narrow" w:eastAsia="Calibri" w:hAnsi="Arial Narrow" w:cstheme="majorHAnsi"/>
          <w:bCs/>
        </w:rPr>
        <w:t xml:space="preserve">, informó que </w:t>
      </w:r>
      <w:r w:rsidR="004969E6">
        <w:rPr>
          <w:rFonts w:ascii="Arial Narrow" w:eastAsia="Calibri" w:hAnsi="Arial Narrow" w:cstheme="majorHAnsi"/>
          <w:bCs/>
        </w:rPr>
        <w:t xml:space="preserve">ya se realizó el Primer Taller </w:t>
      </w:r>
      <w:r w:rsidR="004969E6" w:rsidRPr="004969E6">
        <w:rPr>
          <w:rFonts w:ascii="Arial Narrow" w:eastAsia="Calibri" w:hAnsi="Arial Narrow" w:cstheme="majorHAnsi"/>
          <w:bCs/>
        </w:rPr>
        <w:t>“Diálogos ciudadanos para el combate a la corrupción”</w:t>
      </w:r>
      <w:r w:rsidR="004969E6">
        <w:rPr>
          <w:rFonts w:ascii="Arial Narrow" w:eastAsia="Calibri" w:hAnsi="Arial Narrow" w:cstheme="majorHAnsi"/>
          <w:bCs/>
        </w:rPr>
        <w:t xml:space="preserve">, en la Región Altos Norte, con el apoyo del Centro Universitario de Lagos y el Comité de Participación Social de Lagos de Moreno, donde asistieron 20 personas de la región y en conjunto se identificaron los problemas </w:t>
      </w:r>
      <w:r w:rsidR="00F54E3B">
        <w:rPr>
          <w:rFonts w:ascii="Arial Narrow" w:eastAsia="Calibri" w:hAnsi="Arial Narrow" w:cstheme="majorHAnsi"/>
          <w:bCs/>
        </w:rPr>
        <w:t xml:space="preserve">que suceden en su región </w:t>
      </w:r>
      <w:r w:rsidR="004969E6">
        <w:rPr>
          <w:rFonts w:ascii="Arial Narrow" w:eastAsia="Calibri" w:hAnsi="Arial Narrow" w:cstheme="majorHAnsi"/>
          <w:bCs/>
        </w:rPr>
        <w:t>relacionados con la corrupción</w:t>
      </w:r>
      <w:r w:rsidR="00F54E3B">
        <w:rPr>
          <w:rFonts w:ascii="Arial Narrow" w:eastAsia="Calibri" w:hAnsi="Arial Narrow" w:cstheme="majorHAnsi"/>
          <w:bCs/>
        </w:rPr>
        <w:t xml:space="preserve">, también se  hizo un análisis sobre las </w:t>
      </w:r>
      <w:r w:rsidR="004969E6">
        <w:rPr>
          <w:rFonts w:ascii="Arial Narrow" w:eastAsia="Calibri" w:hAnsi="Arial Narrow" w:cstheme="majorHAnsi"/>
          <w:bCs/>
        </w:rPr>
        <w:t xml:space="preserve">posibilidades </w:t>
      </w:r>
      <w:r w:rsidR="00F54E3B">
        <w:rPr>
          <w:rFonts w:ascii="Arial Narrow" w:eastAsia="Calibri" w:hAnsi="Arial Narrow" w:cstheme="majorHAnsi"/>
          <w:bCs/>
        </w:rPr>
        <w:t xml:space="preserve">para </w:t>
      </w:r>
      <w:r w:rsidR="004969E6">
        <w:rPr>
          <w:rFonts w:ascii="Arial Narrow" w:eastAsia="Calibri" w:hAnsi="Arial Narrow" w:cstheme="majorHAnsi"/>
          <w:bCs/>
        </w:rPr>
        <w:t>resolverlos y cuáles pueden ser las condiciones para hacerlo.</w:t>
      </w:r>
      <w:r w:rsidR="00F54E3B">
        <w:rPr>
          <w:rFonts w:ascii="Arial Narrow" w:eastAsia="Calibri" w:hAnsi="Arial Narrow" w:cstheme="majorHAnsi"/>
          <w:bCs/>
        </w:rPr>
        <w:t xml:space="preserve"> Señaló que ya están</w:t>
      </w:r>
      <w:r w:rsidR="004969E6">
        <w:rPr>
          <w:rFonts w:ascii="Arial Narrow" w:eastAsia="Calibri" w:hAnsi="Arial Narrow" w:cstheme="majorHAnsi"/>
          <w:bCs/>
        </w:rPr>
        <w:t xml:space="preserve"> preparando el segundo taller</w:t>
      </w:r>
      <w:r w:rsidR="00F54E3B">
        <w:rPr>
          <w:rFonts w:ascii="Arial Narrow" w:eastAsia="Calibri" w:hAnsi="Arial Narrow" w:cstheme="majorHAnsi"/>
          <w:bCs/>
        </w:rPr>
        <w:t xml:space="preserve"> a realizarse</w:t>
      </w:r>
      <w:r w:rsidR="004969E6">
        <w:rPr>
          <w:rFonts w:ascii="Arial Narrow" w:eastAsia="Calibri" w:hAnsi="Arial Narrow" w:cstheme="majorHAnsi"/>
          <w:bCs/>
        </w:rPr>
        <w:t xml:space="preserve"> en la </w:t>
      </w:r>
      <w:r w:rsidR="00F54E3B">
        <w:rPr>
          <w:rFonts w:ascii="Arial Narrow" w:eastAsia="Calibri" w:hAnsi="Arial Narrow" w:cstheme="majorHAnsi"/>
          <w:bCs/>
        </w:rPr>
        <w:t>R</w:t>
      </w:r>
      <w:r w:rsidR="004969E6">
        <w:rPr>
          <w:rFonts w:ascii="Arial Narrow" w:eastAsia="Calibri" w:hAnsi="Arial Narrow" w:cstheme="majorHAnsi"/>
          <w:bCs/>
        </w:rPr>
        <w:t xml:space="preserve">egión </w:t>
      </w:r>
      <w:r w:rsidR="00F54E3B">
        <w:rPr>
          <w:rFonts w:ascii="Arial Narrow" w:eastAsia="Calibri" w:hAnsi="Arial Narrow" w:cstheme="majorHAnsi"/>
          <w:bCs/>
        </w:rPr>
        <w:t>A</w:t>
      </w:r>
      <w:r w:rsidR="004969E6">
        <w:rPr>
          <w:rFonts w:ascii="Arial Narrow" w:eastAsia="Calibri" w:hAnsi="Arial Narrow" w:cstheme="majorHAnsi"/>
          <w:bCs/>
        </w:rPr>
        <w:t xml:space="preserve">ltos </w:t>
      </w:r>
      <w:r w:rsidR="00F54E3B">
        <w:rPr>
          <w:rFonts w:ascii="Arial Narrow" w:eastAsia="Calibri" w:hAnsi="Arial Narrow" w:cstheme="majorHAnsi"/>
          <w:bCs/>
        </w:rPr>
        <w:t>S</w:t>
      </w:r>
      <w:r w:rsidR="004969E6">
        <w:rPr>
          <w:rFonts w:ascii="Arial Narrow" w:eastAsia="Calibri" w:hAnsi="Arial Narrow" w:cstheme="majorHAnsi"/>
          <w:bCs/>
        </w:rPr>
        <w:t xml:space="preserve">ur de </w:t>
      </w:r>
      <w:r w:rsidR="00F54E3B">
        <w:rPr>
          <w:rFonts w:ascii="Arial Narrow" w:eastAsia="Calibri" w:hAnsi="Arial Narrow" w:cstheme="majorHAnsi"/>
          <w:bCs/>
        </w:rPr>
        <w:t>J</w:t>
      </w:r>
      <w:r w:rsidR="004969E6">
        <w:rPr>
          <w:rFonts w:ascii="Arial Narrow" w:eastAsia="Calibri" w:hAnsi="Arial Narrow" w:cstheme="majorHAnsi"/>
          <w:bCs/>
        </w:rPr>
        <w:t>alisco con el apoyo de el Centro Universitario de los Altos</w:t>
      </w:r>
      <w:r w:rsidR="00F54E3B">
        <w:rPr>
          <w:rFonts w:ascii="Arial Narrow" w:eastAsia="Calibri" w:hAnsi="Arial Narrow" w:cstheme="majorHAnsi"/>
          <w:bCs/>
        </w:rPr>
        <w:t>,</w:t>
      </w:r>
      <w:r w:rsidR="004969E6">
        <w:rPr>
          <w:rFonts w:ascii="Arial Narrow" w:eastAsia="Calibri" w:hAnsi="Arial Narrow" w:cstheme="majorHAnsi"/>
          <w:bCs/>
        </w:rPr>
        <w:t xml:space="preserve"> que tendrá lugar el 15 de junio</w:t>
      </w:r>
      <w:r w:rsidR="00F54E3B">
        <w:rPr>
          <w:rFonts w:ascii="Arial Narrow" w:eastAsia="Calibri" w:hAnsi="Arial Narrow" w:cstheme="majorHAnsi"/>
          <w:bCs/>
        </w:rPr>
        <w:t xml:space="preserve"> del año en curso</w:t>
      </w:r>
      <w:r w:rsidR="004969E6">
        <w:rPr>
          <w:rFonts w:ascii="Arial Narrow" w:eastAsia="Calibri" w:hAnsi="Arial Narrow" w:cstheme="majorHAnsi"/>
          <w:bCs/>
        </w:rPr>
        <w:t xml:space="preserve">. </w:t>
      </w:r>
      <w:r w:rsidR="004969E6" w:rsidRPr="004969E6">
        <w:rPr>
          <w:rFonts w:ascii="Arial Narrow" w:eastAsia="Calibri" w:hAnsi="Arial Narrow" w:cstheme="majorHAnsi"/>
          <w:b/>
        </w:rPr>
        <w:t>4) Representación en el Consejo de Participación Ciudadana y Popular para la Gobernanza en el Estado de Jalisco</w:t>
      </w:r>
      <w:r w:rsidR="00F54E3B">
        <w:rPr>
          <w:rFonts w:ascii="Arial Narrow" w:eastAsia="Calibri" w:hAnsi="Arial Narrow" w:cstheme="majorHAnsi"/>
          <w:b/>
        </w:rPr>
        <w:t xml:space="preserve">, </w:t>
      </w:r>
      <w:r w:rsidR="00F54E3B" w:rsidRPr="0001739E">
        <w:rPr>
          <w:rFonts w:ascii="Arial Narrow" w:eastAsia="Calibri" w:hAnsi="Arial Narrow" w:cstheme="majorHAnsi"/>
          <w:bCs/>
        </w:rPr>
        <w:t xml:space="preserve">informó </w:t>
      </w:r>
      <w:r w:rsidR="0001739E" w:rsidRPr="0001739E">
        <w:rPr>
          <w:rFonts w:ascii="Arial Narrow" w:eastAsia="Calibri" w:hAnsi="Arial Narrow" w:cstheme="majorHAnsi"/>
          <w:bCs/>
        </w:rPr>
        <w:t>que l</w:t>
      </w:r>
      <w:r w:rsidR="004969E6" w:rsidRPr="0001739E">
        <w:rPr>
          <w:rFonts w:ascii="Arial Narrow" w:eastAsia="Calibri" w:hAnsi="Arial Narrow" w:cstheme="majorHAnsi"/>
          <w:bCs/>
        </w:rPr>
        <w:t>os</w:t>
      </w:r>
      <w:r w:rsidR="004969E6" w:rsidRPr="004969E6">
        <w:rPr>
          <w:rFonts w:ascii="Arial Narrow" w:eastAsia="Calibri" w:hAnsi="Arial Narrow" w:cstheme="majorHAnsi"/>
          <w:bCs/>
        </w:rPr>
        <w:t xml:space="preserve"> días 5 y 25 de mayo del año en curso</w:t>
      </w:r>
      <w:r w:rsidR="0001739E">
        <w:rPr>
          <w:rFonts w:ascii="Arial Narrow" w:eastAsia="Calibri" w:hAnsi="Arial Narrow" w:cstheme="majorHAnsi"/>
          <w:bCs/>
        </w:rPr>
        <w:t xml:space="preserve">, asistió a las </w:t>
      </w:r>
      <w:r w:rsidR="004969E6" w:rsidRPr="004969E6">
        <w:rPr>
          <w:rFonts w:ascii="Arial Narrow" w:eastAsia="Calibri" w:hAnsi="Arial Narrow" w:cstheme="majorHAnsi"/>
          <w:bCs/>
        </w:rPr>
        <w:t>Sesiones Ordinarias</w:t>
      </w:r>
      <w:r w:rsidR="0001739E">
        <w:rPr>
          <w:rFonts w:ascii="Arial Narrow" w:eastAsia="Calibri" w:hAnsi="Arial Narrow" w:cstheme="majorHAnsi"/>
          <w:bCs/>
        </w:rPr>
        <w:t xml:space="preserve">, donde </w:t>
      </w:r>
      <w:r w:rsidR="004969E6" w:rsidRPr="004969E6">
        <w:rPr>
          <w:rFonts w:ascii="Arial Narrow" w:eastAsia="Calibri" w:hAnsi="Arial Narrow" w:cstheme="majorHAnsi"/>
          <w:bCs/>
        </w:rPr>
        <w:t xml:space="preserve">se aprobó el Dictamen de </w:t>
      </w:r>
      <w:r w:rsidR="0001739E">
        <w:rPr>
          <w:rFonts w:ascii="Arial Narrow" w:eastAsia="Calibri" w:hAnsi="Arial Narrow" w:cstheme="majorHAnsi"/>
          <w:bCs/>
        </w:rPr>
        <w:t>P</w:t>
      </w:r>
      <w:r w:rsidR="004969E6" w:rsidRPr="004969E6">
        <w:rPr>
          <w:rFonts w:ascii="Arial Narrow" w:eastAsia="Calibri" w:hAnsi="Arial Narrow" w:cstheme="majorHAnsi"/>
          <w:bCs/>
        </w:rPr>
        <w:t xml:space="preserve">rocedencia de la Consulta </w:t>
      </w:r>
      <w:r w:rsidR="0001739E">
        <w:rPr>
          <w:rFonts w:ascii="Arial Narrow" w:eastAsia="Calibri" w:hAnsi="Arial Narrow" w:cstheme="majorHAnsi"/>
          <w:bCs/>
        </w:rPr>
        <w:t>P</w:t>
      </w:r>
      <w:r w:rsidR="004969E6" w:rsidRPr="004969E6">
        <w:rPr>
          <w:rFonts w:ascii="Arial Narrow" w:eastAsia="Calibri" w:hAnsi="Arial Narrow" w:cstheme="majorHAnsi"/>
          <w:bCs/>
        </w:rPr>
        <w:t>opular relacionada al Pacto fiscal y se presentó una Solicitud de Iniciativa Ciudadana relativa a la designación de cargos públicos.</w:t>
      </w:r>
    </w:p>
    <w:p w14:paraId="1BDEE02C" w14:textId="77777777" w:rsidR="0001739E" w:rsidRDefault="0001739E" w:rsidP="00C70063">
      <w:pPr>
        <w:pStyle w:val="Normal1"/>
        <w:spacing w:line="259" w:lineRule="auto"/>
        <w:jc w:val="both"/>
        <w:rPr>
          <w:rFonts w:ascii="Arial Narrow" w:eastAsia="Calibri" w:hAnsi="Arial Narrow" w:cstheme="majorHAnsi"/>
          <w:bCs/>
        </w:rPr>
      </w:pPr>
    </w:p>
    <w:p w14:paraId="02273DFB" w14:textId="1A5E3084" w:rsidR="00F03F89" w:rsidRDefault="00DA64B9" w:rsidP="00C70063">
      <w:pPr>
        <w:pStyle w:val="Normal1"/>
        <w:spacing w:line="259" w:lineRule="auto"/>
        <w:jc w:val="both"/>
        <w:rPr>
          <w:rFonts w:ascii="Arial Narrow" w:eastAsia="Calibri" w:hAnsi="Arial Narrow" w:cstheme="majorHAnsi"/>
          <w:bCs/>
        </w:rPr>
      </w:pPr>
      <w:r>
        <w:rPr>
          <w:rFonts w:ascii="Arial Narrow" w:eastAsia="Calibri" w:hAnsi="Arial Narrow" w:cstheme="majorHAnsi"/>
          <w:bCs/>
        </w:rPr>
        <w:lastRenderedPageBreak/>
        <w:t>Dr. José de Jesús Ibarra Cárdenas</w:t>
      </w:r>
      <w:r w:rsidR="001F3AB8">
        <w:rPr>
          <w:rFonts w:ascii="Arial Narrow" w:eastAsia="Calibri" w:hAnsi="Arial Narrow" w:cstheme="majorHAnsi"/>
          <w:bCs/>
        </w:rPr>
        <w:t>, informó</w:t>
      </w:r>
      <w:r w:rsidR="00AA7C82">
        <w:rPr>
          <w:rFonts w:ascii="Arial Narrow" w:eastAsia="Calibri" w:hAnsi="Arial Narrow" w:cstheme="majorHAnsi"/>
          <w:bCs/>
        </w:rPr>
        <w:t xml:space="preserve">: </w:t>
      </w:r>
      <w:r w:rsidR="006F0352" w:rsidRPr="00D47FF3">
        <w:rPr>
          <w:rFonts w:ascii="Arial Narrow" w:eastAsia="Calibri" w:hAnsi="Arial Narrow" w:cstheme="majorHAnsi"/>
          <w:b/>
        </w:rPr>
        <w:t xml:space="preserve">1) Sobre el proyecto </w:t>
      </w:r>
      <w:r w:rsidR="006F0352" w:rsidRPr="00D47FF3">
        <w:rPr>
          <w:rFonts w:ascii="Arial Narrow" w:eastAsia="Calibri" w:hAnsi="Arial Narrow" w:cstheme="majorHAnsi"/>
          <w:b/>
          <w:i/>
          <w:iCs/>
        </w:rPr>
        <w:t xml:space="preserve">Candidaturas </w:t>
      </w:r>
      <w:r w:rsidR="00D47FF3">
        <w:rPr>
          <w:rFonts w:ascii="Arial Narrow" w:eastAsia="Calibri" w:hAnsi="Arial Narrow" w:cstheme="majorHAnsi"/>
          <w:b/>
          <w:i/>
          <w:iCs/>
        </w:rPr>
        <w:t>P</w:t>
      </w:r>
      <w:r w:rsidR="006F0352" w:rsidRPr="00D47FF3">
        <w:rPr>
          <w:rFonts w:ascii="Arial Narrow" w:eastAsia="Calibri" w:hAnsi="Arial Narrow" w:cstheme="majorHAnsi"/>
          <w:b/>
          <w:i/>
          <w:iCs/>
        </w:rPr>
        <w:t>ro-integridad</w:t>
      </w:r>
      <w:r w:rsidR="006F0352">
        <w:rPr>
          <w:rFonts w:ascii="Arial Narrow" w:eastAsia="Calibri" w:hAnsi="Arial Narrow" w:cstheme="majorHAnsi"/>
          <w:bCs/>
          <w:i/>
          <w:iCs/>
        </w:rPr>
        <w:t xml:space="preserve">, </w:t>
      </w:r>
      <w:r w:rsidR="006F0352">
        <w:rPr>
          <w:rFonts w:ascii="Arial Narrow" w:eastAsia="Calibri" w:hAnsi="Arial Narrow" w:cstheme="majorHAnsi"/>
          <w:bCs/>
        </w:rPr>
        <w:t xml:space="preserve">agregó </w:t>
      </w:r>
      <w:r w:rsidR="00DF6CCD">
        <w:rPr>
          <w:rFonts w:ascii="Arial Narrow" w:eastAsia="Calibri" w:hAnsi="Arial Narrow" w:cstheme="majorHAnsi"/>
          <w:bCs/>
        </w:rPr>
        <w:t xml:space="preserve">que ya se concluyó con el periodo de campañas, lo que representa que los ganadores tendrán por ley que presentar sus declaraciones, para que la sociedad civil pueda hacer sus comparativos con lo antes presentado.  </w:t>
      </w:r>
      <w:r w:rsidR="00F43E6F" w:rsidRPr="00D47FF3">
        <w:rPr>
          <w:rFonts w:ascii="Arial Narrow" w:eastAsia="Calibri" w:hAnsi="Arial Narrow" w:cstheme="majorHAnsi"/>
          <w:b/>
        </w:rPr>
        <w:t xml:space="preserve">2) </w:t>
      </w:r>
      <w:r w:rsidR="00AA7C82" w:rsidRPr="00D47FF3">
        <w:rPr>
          <w:rFonts w:ascii="Arial Narrow" w:eastAsia="Calibri" w:hAnsi="Arial Narrow" w:cstheme="majorHAnsi"/>
          <w:b/>
        </w:rPr>
        <w:t>S</w:t>
      </w:r>
      <w:r w:rsidR="001F3AB8" w:rsidRPr="00D47FF3">
        <w:rPr>
          <w:rFonts w:ascii="Arial Narrow" w:eastAsia="Calibri" w:hAnsi="Arial Narrow" w:cstheme="majorHAnsi"/>
          <w:b/>
        </w:rPr>
        <w:t xml:space="preserve">obre el </w:t>
      </w:r>
      <w:r w:rsidR="001F3AB8" w:rsidRPr="00D47FF3">
        <w:rPr>
          <w:rFonts w:ascii="Arial Narrow" w:eastAsia="Calibri" w:hAnsi="Arial Narrow" w:cstheme="majorHAnsi"/>
          <w:b/>
          <w:i/>
          <w:iCs/>
        </w:rPr>
        <w:t xml:space="preserve">Tablero de Integridad para </w:t>
      </w:r>
      <w:r w:rsidR="00D47FF3">
        <w:rPr>
          <w:rFonts w:ascii="Arial Narrow" w:eastAsia="Calibri" w:hAnsi="Arial Narrow" w:cstheme="majorHAnsi"/>
          <w:b/>
          <w:i/>
          <w:iCs/>
        </w:rPr>
        <w:t>M</w:t>
      </w:r>
      <w:r w:rsidR="001F3AB8" w:rsidRPr="00D47FF3">
        <w:rPr>
          <w:rFonts w:ascii="Arial Narrow" w:eastAsia="Calibri" w:hAnsi="Arial Narrow" w:cstheme="majorHAnsi"/>
          <w:b/>
          <w:i/>
          <w:iCs/>
        </w:rPr>
        <w:t>unicipios</w:t>
      </w:r>
      <w:r w:rsidR="00D12CC2">
        <w:rPr>
          <w:rFonts w:ascii="Arial Narrow" w:eastAsia="Calibri" w:hAnsi="Arial Narrow" w:cstheme="majorHAnsi"/>
          <w:bCs/>
        </w:rPr>
        <w:t xml:space="preserve">, </w:t>
      </w:r>
      <w:r w:rsidR="00DF6CCD">
        <w:rPr>
          <w:rFonts w:ascii="Arial Narrow" w:eastAsia="Calibri" w:hAnsi="Arial Narrow" w:cstheme="majorHAnsi"/>
          <w:bCs/>
        </w:rPr>
        <w:t xml:space="preserve">informó que está concluida la base del diseño y que espera para la siguiente sesión presentarlo. Dijo que lo que falta es que ese diseño se lleve a un taller donde especialistas puedan discutir los ajustes en las distintas variables, así como la </w:t>
      </w:r>
      <w:r w:rsidR="00075C16">
        <w:rPr>
          <w:rFonts w:ascii="Arial Narrow" w:eastAsia="Calibri" w:hAnsi="Arial Narrow" w:cstheme="majorHAnsi"/>
          <w:bCs/>
        </w:rPr>
        <w:t xml:space="preserve">definición de la </w:t>
      </w:r>
      <w:r w:rsidR="00DF6CCD">
        <w:rPr>
          <w:rFonts w:ascii="Arial Narrow" w:eastAsia="Calibri" w:hAnsi="Arial Narrow" w:cstheme="majorHAnsi"/>
          <w:bCs/>
        </w:rPr>
        <w:t xml:space="preserve">metodología de quienes participan, para que pueda concluirse en el mes de agosto.   </w:t>
      </w:r>
      <w:r w:rsidR="00E203C1">
        <w:rPr>
          <w:rFonts w:ascii="Arial Narrow" w:eastAsia="Calibri" w:hAnsi="Arial Narrow" w:cstheme="majorHAnsi"/>
          <w:bCs/>
        </w:rPr>
        <w:t xml:space="preserve"> </w:t>
      </w:r>
      <w:r w:rsidR="00E55040">
        <w:rPr>
          <w:rFonts w:ascii="Arial Narrow" w:eastAsia="Calibri" w:hAnsi="Arial Narrow" w:cstheme="majorHAnsi"/>
          <w:bCs/>
        </w:rPr>
        <w:t xml:space="preserve"> </w:t>
      </w:r>
      <w:r w:rsidR="00A7757C">
        <w:rPr>
          <w:rFonts w:ascii="Arial Narrow" w:eastAsia="Calibri" w:hAnsi="Arial Narrow" w:cstheme="majorHAnsi"/>
          <w:bCs/>
        </w:rPr>
        <w:t xml:space="preserve"> </w:t>
      </w:r>
    </w:p>
    <w:p w14:paraId="4D3FB6C5" w14:textId="21781355" w:rsidR="00C70063" w:rsidRPr="00DA64B9" w:rsidRDefault="00C70063" w:rsidP="00C70063">
      <w:pPr>
        <w:pStyle w:val="Normal1"/>
        <w:spacing w:line="259" w:lineRule="auto"/>
        <w:jc w:val="both"/>
        <w:rPr>
          <w:rFonts w:ascii="Arial Narrow" w:eastAsia="Calibri" w:hAnsi="Arial Narrow" w:cstheme="majorHAnsi"/>
          <w:bCs/>
        </w:rPr>
      </w:pPr>
    </w:p>
    <w:p w14:paraId="2A09069C" w14:textId="4AA4930D" w:rsidR="00DF6CCD"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Dra. Nancy García Vázquez</w:t>
      </w:r>
      <w:r w:rsidR="00C70063">
        <w:rPr>
          <w:rFonts w:ascii="Arial Narrow" w:eastAsia="Calibri" w:hAnsi="Arial Narrow" w:cstheme="majorHAnsi"/>
          <w:bCs/>
        </w:rPr>
        <w:t>,</w:t>
      </w:r>
      <w:r w:rsidR="001D2494">
        <w:rPr>
          <w:rFonts w:ascii="Arial Narrow" w:eastAsia="Calibri" w:hAnsi="Arial Narrow" w:cstheme="majorHAnsi"/>
          <w:bCs/>
        </w:rPr>
        <w:t xml:space="preserve"> informó</w:t>
      </w:r>
      <w:r w:rsidR="00946326">
        <w:rPr>
          <w:rFonts w:ascii="Arial Narrow" w:eastAsia="Calibri" w:hAnsi="Arial Narrow" w:cstheme="majorHAnsi"/>
          <w:bCs/>
        </w:rPr>
        <w:t xml:space="preserve">: </w:t>
      </w:r>
      <w:r w:rsidR="00DF6CCD">
        <w:rPr>
          <w:rFonts w:ascii="Arial Narrow" w:eastAsia="Calibri" w:hAnsi="Arial Narrow" w:cstheme="majorHAnsi"/>
          <w:b/>
        </w:rPr>
        <w:t>1</w:t>
      </w:r>
      <w:r w:rsidR="0067762C" w:rsidRPr="00D47FF3">
        <w:rPr>
          <w:rFonts w:ascii="Arial Narrow" w:eastAsia="Calibri" w:hAnsi="Arial Narrow" w:cstheme="majorHAnsi"/>
          <w:b/>
        </w:rPr>
        <w:t xml:space="preserve">) </w:t>
      </w:r>
      <w:r w:rsidR="006135D4" w:rsidRPr="00D47FF3">
        <w:rPr>
          <w:rFonts w:ascii="Arial Narrow" w:eastAsia="Calibri" w:hAnsi="Arial Narrow" w:cstheme="majorHAnsi"/>
          <w:b/>
        </w:rPr>
        <w:t xml:space="preserve">Sobre el proyecto de </w:t>
      </w:r>
      <w:r w:rsidR="00E52BFD" w:rsidRPr="00D47FF3">
        <w:rPr>
          <w:rFonts w:ascii="Arial Narrow" w:eastAsia="Calibri" w:hAnsi="Arial Narrow" w:cstheme="majorHAnsi"/>
          <w:b/>
          <w:i/>
          <w:iCs/>
        </w:rPr>
        <w:t>V</w:t>
      </w:r>
      <w:r w:rsidR="006135D4" w:rsidRPr="00D47FF3">
        <w:rPr>
          <w:rFonts w:ascii="Arial Narrow" w:eastAsia="Calibri" w:hAnsi="Arial Narrow" w:cstheme="majorHAnsi"/>
          <w:b/>
          <w:i/>
          <w:iCs/>
        </w:rPr>
        <w:t xml:space="preserve">igilancia </w:t>
      </w:r>
      <w:r w:rsidR="00E52BFD" w:rsidRPr="00D47FF3">
        <w:rPr>
          <w:rFonts w:ascii="Arial Narrow" w:eastAsia="Calibri" w:hAnsi="Arial Narrow" w:cstheme="majorHAnsi"/>
          <w:b/>
          <w:i/>
          <w:iCs/>
        </w:rPr>
        <w:t>C</w:t>
      </w:r>
      <w:r w:rsidR="006135D4" w:rsidRPr="00D47FF3">
        <w:rPr>
          <w:rFonts w:ascii="Arial Narrow" w:eastAsia="Calibri" w:hAnsi="Arial Narrow" w:cstheme="majorHAnsi"/>
          <w:b/>
          <w:i/>
          <w:iCs/>
        </w:rPr>
        <w:t xml:space="preserve">iudadana a la </w:t>
      </w:r>
      <w:r w:rsidR="00E52BFD" w:rsidRPr="00D47FF3">
        <w:rPr>
          <w:rFonts w:ascii="Arial Narrow" w:eastAsia="Calibri" w:hAnsi="Arial Narrow" w:cstheme="majorHAnsi"/>
          <w:b/>
          <w:i/>
          <w:iCs/>
        </w:rPr>
        <w:t>D</w:t>
      </w:r>
      <w:r w:rsidR="006135D4" w:rsidRPr="00D47FF3">
        <w:rPr>
          <w:rFonts w:ascii="Arial Narrow" w:eastAsia="Calibri" w:hAnsi="Arial Narrow" w:cstheme="majorHAnsi"/>
          <w:b/>
          <w:i/>
          <w:iCs/>
        </w:rPr>
        <w:t xml:space="preserve">euda </w:t>
      </w:r>
      <w:r w:rsidR="00E52BFD" w:rsidRPr="00D47FF3">
        <w:rPr>
          <w:rFonts w:ascii="Arial Narrow" w:eastAsia="Calibri" w:hAnsi="Arial Narrow" w:cstheme="majorHAnsi"/>
          <w:b/>
          <w:i/>
          <w:iCs/>
        </w:rPr>
        <w:t>P</w:t>
      </w:r>
      <w:r w:rsidR="006135D4" w:rsidRPr="00D47FF3">
        <w:rPr>
          <w:rFonts w:ascii="Arial Narrow" w:eastAsia="Calibri" w:hAnsi="Arial Narrow" w:cstheme="majorHAnsi"/>
          <w:b/>
          <w:i/>
          <w:iCs/>
        </w:rPr>
        <w:t>ública,</w:t>
      </w:r>
      <w:r w:rsidR="006135D4">
        <w:rPr>
          <w:rFonts w:ascii="Arial Narrow" w:eastAsia="Calibri" w:hAnsi="Arial Narrow" w:cstheme="majorHAnsi"/>
          <w:bCs/>
        </w:rPr>
        <w:t xml:space="preserve"> dijo q</w:t>
      </w:r>
      <w:r w:rsidR="00DF6CCD">
        <w:rPr>
          <w:rFonts w:ascii="Arial Narrow" w:eastAsia="Calibri" w:hAnsi="Arial Narrow" w:cstheme="majorHAnsi"/>
          <w:bCs/>
        </w:rPr>
        <w:t xml:space="preserve">ue se ha ampliado el horizonte de análisis y se están revisando todos los aspectos que se encontraron </w:t>
      </w:r>
      <w:r w:rsidR="00075C16">
        <w:rPr>
          <w:rFonts w:ascii="Arial Narrow" w:eastAsia="Calibri" w:hAnsi="Arial Narrow" w:cstheme="majorHAnsi"/>
          <w:bCs/>
        </w:rPr>
        <w:t>de la</w:t>
      </w:r>
      <w:r w:rsidR="00DF6CCD">
        <w:rPr>
          <w:rFonts w:ascii="Arial Narrow" w:eastAsia="Calibri" w:hAnsi="Arial Narrow" w:cstheme="majorHAnsi"/>
          <w:bCs/>
        </w:rPr>
        <w:t xml:space="preserve"> deuda, como por ejemplo</w:t>
      </w:r>
      <w:r w:rsidR="00075C16">
        <w:rPr>
          <w:rFonts w:ascii="Arial Narrow" w:eastAsia="Calibri" w:hAnsi="Arial Narrow" w:cstheme="majorHAnsi"/>
          <w:bCs/>
        </w:rPr>
        <w:t>,</w:t>
      </w:r>
      <w:r w:rsidR="00DF6CCD">
        <w:rPr>
          <w:rFonts w:ascii="Arial Narrow" w:eastAsia="Calibri" w:hAnsi="Arial Narrow" w:cstheme="majorHAnsi"/>
          <w:bCs/>
        </w:rPr>
        <w:t xml:space="preserve"> que en diciembre se renegociaron prácticamente todos los créditos, pero no en términos de tasa de interés, sino en el destino del gasto, por lo que se est</w:t>
      </w:r>
      <w:r w:rsidR="00075C16">
        <w:rPr>
          <w:rFonts w:ascii="Arial Narrow" w:eastAsia="Calibri" w:hAnsi="Arial Narrow" w:cstheme="majorHAnsi"/>
          <w:bCs/>
        </w:rPr>
        <w:t>á analizando</w:t>
      </w:r>
      <w:r w:rsidR="00DF6CCD">
        <w:rPr>
          <w:rFonts w:ascii="Arial Narrow" w:eastAsia="Calibri" w:hAnsi="Arial Narrow" w:cstheme="majorHAnsi"/>
          <w:bCs/>
        </w:rPr>
        <w:t xml:space="preserve"> cada uno de los proyectos a los que fueron destinados, pues no todos están justificados, por lo que se indagará en estos aspectos. 2) </w:t>
      </w:r>
      <w:r w:rsidR="00DF6CCD" w:rsidRPr="00D47FF3">
        <w:rPr>
          <w:rFonts w:ascii="Arial Narrow" w:eastAsia="Calibri" w:hAnsi="Arial Narrow" w:cstheme="majorHAnsi"/>
          <w:b/>
        </w:rPr>
        <w:t xml:space="preserve">Sobre la participación del CPS en el </w:t>
      </w:r>
      <w:r w:rsidR="00DF6CCD" w:rsidRPr="00D47FF3">
        <w:rPr>
          <w:rFonts w:ascii="Arial Narrow" w:eastAsia="Calibri" w:hAnsi="Arial Narrow" w:cstheme="majorHAnsi"/>
          <w:b/>
          <w:i/>
          <w:iCs/>
        </w:rPr>
        <w:t xml:space="preserve">Mecanismo Nacional </w:t>
      </w:r>
      <w:r w:rsidR="00DF6CCD" w:rsidRPr="00400342">
        <w:rPr>
          <w:rFonts w:ascii="Arial Narrow" w:eastAsia="Calibri" w:hAnsi="Arial Narrow" w:cstheme="majorHAnsi"/>
          <w:bCs/>
        </w:rPr>
        <w:t>que está evaluando si existe protección a denunciantes por hechos de corrupción,</w:t>
      </w:r>
      <w:r w:rsidR="00400342">
        <w:rPr>
          <w:rFonts w:ascii="Arial Narrow" w:eastAsia="Calibri" w:hAnsi="Arial Narrow" w:cstheme="majorHAnsi"/>
          <w:bCs/>
        </w:rPr>
        <w:t xml:space="preserve"> dijo que</w:t>
      </w:r>
      <w:r w:rsidR="00DF6CCD" w:rsidRPr="00400342">
        <w:rPr>
          <w:rFonts w:ascii="Arial Narrow" w:eastAsia="Calibri" w:hAnsi="Arial Narrow" w:cstheme="majorHAnsi"/>
          <w:bCs/>
        </w:rPr>
        <w:t xml:space="preserve"> </w:t>
      </w:r>
      <w:r w:rsidR="00DF6CCD">
        <w:rPr>
          <w:rFonts w:ascii="Arial Narrow" w:eastAsia="Calibri" w:hAnsi="Arial Narrow" w:cstheme="majorHAnsi"/>
          <w:bCs/>
        </w:rPr>
        <w:t xml:space="preserve">a Jalisco le tocó evaluar al estado de Chiapas, donde se han detectado datos interesantes por ambigüedades en la ley, porque los delitos de corrupción técnicamente deben entrar en el ámbito de protección de denunciantes y no hay un desarrollo específico para este tema. </w:t>
      </w:r>
    </w:p>
    <w:p w14:paraId="4C1348F5" w14:textId="2A77F8EB" w:rsidR="00DA64B9" w:rsidRDefault="00556E11"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w:t>
      </w:r>
      <w:r w:rsidR="00F24922">
        <w:rPr>
          <w:rFonts w:ascii="Arial Narrow" w:eastAsia="Calibri" w:hAnsi="Arial Narrow" w:cstheme="majorHAnsi"/>
          <w:bCs/>
        </w:rPr>
        <w:t xml:space="preserve"> </w:t>
      </w:r>
      <w:r w:rsidR="001D2494">
        <w:rPr>
          <w:rFonts w:ascii="Arial Narrow" w:eastAsia="Calibri" w:hAnsi="Arial Narrow" w:cstheme="majorHAnsi"/>
          <w:bCs/>
        </w:rPr>
        <w:t xml:space="preserve">  </w:t>
      </w:r>
      <w:r w:rsidR="00C70063">
        <w:rPr>
          <w:rFonts w:ascii="Arial Narrow" w:eastAsia="Calibri" w:hAnsi="Arial Narrow" w:cstheme="majorHAnsi"/>
          <w:bCs/>
        </w:rPr>
        <w:t xml:space="preserve"> </w:t>
      </w:r>
    </w:p>
    <w:p w14:paraId="7783E957" w14:textId="62C6FB0D" w:rsidR="00DA64B9"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 David Gómez Álvarez</w:t>
      </w:r>
      <w:r w:rsidR="00EE181E">
        <w:rPr>
          <w:rFonts w:ascii="Arial Narrow" w:eastAsia="Calibri" w:hAnsi="Arial Narrow" w:cstheme="majorHAnsi"/>
          <w:bCs/>
        </w:rPr>
        <w:t>, informó</w:t>
      </w:r>
      <w:r w:rsidR="00D47FF3">
        <w:rPr>
          <w:rFonts w:ascii="Arial Narrow" w:eastAsia="Calibri" w:hAnsi="Arial Narrow" w:cstheme="majorHAnsi"/>
          <w:bCs/>
        </w:rPr>
        <w:t xml:space="preserve">: </w:t>
      </w:r>
      <w:r w:rsidR="00026A3C">
        <w:rPr>
          <w:rFonts w:ascii="Arial Narrow" w:eastAsia="Calibri" w:hAnsi="Arial Narrow" w:cstheme="majorHAnsi"/>
          <w:b/>
        </w:rPr>
        <w:t>1</w:t>
      </w:r>
      <w:r w:rsidR="0090751B" w:rsidRPr="00D47FF3">
        <w:rPr>
          <w:rFonts w:ascii="Arial Narrow" w:eastAsia="Calibri" w:hAnsi="Arial Narrow" w:cstheme="majorHAnsi"/>
          <w:b/>
        </w:rPr>
        <w:t xml:space="preserve">) Sobre el proyecto de </w:t>
      </w:r>
      <w:r w:rsidR="0090751B" w:rsidRPr="00D47FF3">
        <w:rPr>
          <w:rFonts w:ascii="Arial Narrow" w:eastAsia="Calibri" w:hAnsi="Arial Narrow" w:cstheme="majorHAnsi"/>
          <w:b/>
          <w:i/>
          <w:iCs/>
        </w:rPr>
        <w:t>Designaciones Públicas</w:t>
      </w:r>
      <w:r w:rsidR="0090751B">
        <w:rPr>
          <w:rFonts w:ascii="Arial Narrow" w:eastAsia="Calibri" w:hAnsi="Arial Narrow" w:cstheme="majorHAnsi"/>
          <w:bCs/>
        </w:rPr>
        <w:t xml:space="preserve">, dijo que </w:t>
      </w:r>
      <w:r w:rsidR="00026A3C">
        <w:rPr>
          <w:rFonts w:ascii="Arial Narrow" w:eastAsia="Calibri" w:hAnsi="Arial Narrow" w:cstheme="majorHAnsi"/>
          <w:bCs/>
        </w:rPr>
        <w:t xml:space="preserve">se está contactando a organizaciones, liderazgos e instituciones en otros estados de la </w:t>
      </w:r>
      <w:r w:rsidR="00400342">
        <w:rPr>
          <w:rFonts w:ascii="Arial Narrow" w:eastAsia="Calibri" w:hAnsi="Arial Narrow" w:cstheme="majorHAnsi"/>
          <w:bCs/>
        </w:rPr>
        <w:t>R</w:t>
      </w:r>
      <w:r w:rsidR="00026A3C">
        <w:rPr>
          <w:rFonts w:ascii="Arial Narrow" w:eastAsia="Calibri" w:hAnsi="Arial Narrow" w:cstheme="majorHAnsi"/>
          <w:bCs/>
        </w:rPr>
        <w:t>epública para poder ampliar la muestra que han analizado, que son todos los procesos de designaciones públicas en los que ha participado el CPS en Jalisco y la idea es poder informar a la posibilidad de la legislación en materia de designaciones públicas con más casos, con más información con mas modelos, con más experiencias. Dijo que se están haciendo equipos con gente de varios estados, para documentar las experiencias y con esa información, poder realizar una actualización al Libro Blanco</w:t>
      </w:r>
      <w:r w:rsidR="00FA2604">
        <w:rPr>
          <w:rFonts w:ascii="Arial Narrow" w:eastAsia="Calibri" w:hAnsi="Arial Narrow" w:cstheme="majorHAnsi"/>
          <w:bCs/>
        </w:rPr>
        <w:t xml:space="preserve">. </w:t>
      </w:r>
      <w:r w:rsidR="00026A3C" w:rsidRPr="00026A3C">
        <w:rPr>
          <w:rFonts w:ascii="Arial Narrow" w:eastAsia="Calibri" w:hAnsi="Arial Narrow" w:cstheme="majorHAnsi"/>
          <w:b/>
        </w:rPr>
        <w:t>2) Respecto al Diplomado en Análisis y Control de la Corrupción,</w:t>
      </w:r>
      <w:r w:rsidR="00026A3C" w:rsidRPr="00026A3C">
        <w:rPr>
          <w:rFonts w:ascii="Arial Narrow" w:eastAsia="Calibri" w:hAnsi="Arial Narrow" w:cstheme="majorHAnsi"/>
          <w:bCs/>
        </w:rPr>
        <w:t xml:space="preserve"> dijo que ya se tiene completa la primera plantilla de </w:t>
      </w:r>
      <w:r w:rsidR="00FA2604">
        <w:rPr>
          <w:rFonts w:ascii="Arial Narrow" w:eastAsia="Calibri" w:hAnsi="Arial Narrow" w:cstheme="majorHAnsi"/>
          <w:bCs/>
        </w:rPr>
        <w:t>docentes</w:t>
      </w:r>
      <w:r w:rsidR="00400342">
        <w:rPr>
          <w:rFonts w:ascii="Arial Narrow" w:eastAsia="Calibri" w:hAnsi="Arial Narrow" w:cstheme="majorHAnsi"/>
          <w:bCs/>
        </w:rPr>
        <w:t xml:space="preserve"> </w:t>
      </w:r>
      <w:r w:rsidR="00FA2604">
        <w:rPr>
          <w:rFonts w:ascii="Arial Narrow" w:eastAsia="Calibri" w:hAnsi="Arial Narrow" w:cstheme="majorHAnsi"/>
          <w:bCs/>
        </w:rPr>
        <w:t>con todos los profesores confirmados, y en lo que sigue es el grabado de los contenidos, para que el diplomado arranque a finales del mes de agosto del año en curso</w:t>
      </w:r>
      <w:r w:rsidR="00400342">
        <w:rPr>
          <w:rFonts w:ascii="Arial Narrow" w:eastAsia="Calibri" w:hAnsi="Arial Narrow" w:cstheme="majorHAnsi"/>
          <w:bCs/>
        </w:rPr>
        <w:t xml:space="preserve"> y</w:t>
      </w:r>
      <w:r w:rsidR="00FA2604">
        <w:rPr>
          <w:rFonts w:ascii="Arial Narrow" w:eastAsia="Calibri" w:hAnsi="Arial Narrow" w:cstheme="majorHAnsi"/>
          <w:bCs/>
        </w:rPr>
        <w:t xml:space="preserve"> que</w:t>
      </w:r>
      <w:r w:rsidR="0046579D">
        <w:rPr>
          <w:rFonts w:ascii="Arial Narrow" w:eastAsia="Calibri" w:hAnsi="Arial Narrow" w:cstheme="majorHAnsi"/>
          <w:bCs/>
        </w:rPr>
        <w:t>,</w:t>
      </w:r>
      <w:r w:rsidR="00400342">
        <w:rPr>
          <w:rFonts w:ascii="Arial Narrow" w:eastAsia="Calibri" w:hAnsi="Arial Narrow" w:cstheme="majorHAnsi"/>
          <w:bCs/>
        </w:rPr>
        <w:t xml:space="preserve"> </w:t>
      </w:r>
      <w:r w:rsidR="00FA2604">
        <w:rPr>
          <w:rFonts w:ascii="Arial Narrow" w:eastAsia="Calibri" w:hAnsi="Arial Narrow" w:cstheme="majorHAnsi"/>
          <w:bCs/>
        </w:rPr>
        <w:t xml:space="preserve">en la siguiente sesión, hará la presentación formal del diplomado, y que se pretende que se oferte en toda la república.   </w:t>
      </w:r>
    </w:p>
    <w:p w14:paraId="3A06D1FA" w14:textId="77777777" w:rsidR="00EE181E" w:rsidRDefault="00EE181E" w:rsidP="00DA64B9">
      <w:pPr>
        <w:pStyle w:val="Normal1"/>
        <w:spacing w:line="259" w:lineRule="auto"/>
        <w:jc w:val="both"/>
        <w:rPr>
          <w:rFonts w:ascii="Arial Narrow" w:eastAsia="Calibri" w:hAnsi="Arial Narrow" w:cstheme="majorHAnsi"/>
          <w:bCs/>
        </w:rPr>
      </w:pPr>
    </w:p>
    <w:p w14:paraId="7379D657" w14:textId="32AA3845" w:rsidR="009E5821"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Mtro. Pedro Vicente Viveros Reyes</w:t>
      </w:r>
      <w:r w:rsidR="00D76AD2">
        <w:rPr>
          <w:rFonts w:ascii="Arial Narrow" w:eastAsia="Calibri" w:hAnsi="Arial Narrow" w:cstheme="majorHAnsi"/>
          <w:bCs/>
        </w:rPr>
        <w:t xml:space="preserve">, informó sobre dos </w:t>
      </w:r>
      <w:r w:rsidR="0046723A">
        <w:rPr>
          <w:rFonts w:ascii="Arial Narrow" w:eastAsia="Calibri" w:hAnsi="Arial Narrow" w:cstheme="majorHAnsi"/>
          <w:bCs/>
        </w:rPr>
        <w:t>proyectos que le corresponden</w:t>
      </w:r>
      <w:r w:rsidR="002348BF">
        <w:rPr>
          <w:rFonts w:ascii="Arial Narrow" w:eastAsia="Calibri" w:hAnsi="Arial Narrow" w:cstheme="majorHAnsi"/>
          <w:bCs/>
        </w:rPr>
        <w:t xml:space="preserve">: </w:t>
      </w:r>
      <w:r w:rsidR="002348BF" w:rsidRPr="00D47FF3">
        <w:rPr>
          <w:rFonts w:ascii="Arial Narrow" w:eastAsia="Calibri" w:hAnsi="Arial Narrow" w:cstheme="majorHAnsi"/>
          <w:b/>
        </w:rPr>
        <w:t xml:space="preserve">1) </w:t>
      </w:r>
      <w:r w:rsidR="00D47FF3" w:rsidRPr="00D47FF3">
        <w:rPr>
          <w:rFonts w:ascii="Arial Narrow" w:eastAsia="Calibri" w:hAnsi="Arial Narrow" w:cstheme="majorHAnsi"/>
          <w:b/>
        </w:rPr>
        <w:t xml:space="preserve">En el tema de </w:t>
      </w:r>
      <w:r w:rsidR="00D47FF3" w:rsidRPr="00D47FF3">
        <w:rPr>
          <w:rFonts w:ascii="Arial Narrow" w:eastAsia="Calibri" w:hAnsi="Arial Narrow" w:cstheme="majorHAnsi"/>
          <w:b/>
          <w:i/>
          <w:iCs/>
        </w:rPr>
        <w:t xml:space="preserve">Seguimiento de </w:t>
      </w:r>
      <w:r w:rsidR="00D47FF3">
        <w:rPr>
          <w:rFonts w:ascii="Arial Narrow" w:eastAsia="Calibri" w:hAnsi="Arial Narrow" w:cstheme="majorHAnsi"/>
          <w:b/>
          <w:i/>
          <w:iCs/>
        </w:rPr>
        <w:t>E</w:t>
      </w:r>
      <w:r w:rsidR="00D47FF3" w:rsidRPr="00D47FF3">
        <w:rPr>
          <w:rFonts w:ascii="Arial Narrow" w:eastAsia="Calibri" w:hAnsi="Arial Narrow" w:cstheme="majorHAnsi"/>
          <w:b/>
          <w:i/>
          <w:iCs/>
        </w:rPr>
        <w:t xml:space="preserve">volución </w:t>
      </w:r>
      <w:r w:rsidR="00D47FF3">
        <w:rPr>
          <w:rFonts w:ascii="Arial Narrow" w:eastAsia="Calibri" w:hAnsi="Arial Narrow" w:cstheme="majorHAnsi"/>
          <w:b/>
          <w:i/>
          <w:iCs/>
        </w:rPr>
        <w:t>P</w:t>
      </w:r>
      <w:r w:rsidR="00D47FF3" w:rsidRPr="00D47FF3">
        <w:rPr>
          <w:rFonts w:ascii="Arial Narrow" w:eastAsia="Calibri" w:hAnsi="Arial Narrow" w:cstheme="majorHAnsi"/>
          <w:b/>
          <w:i/>
          <w:iCs/>
        </w:rPr>
        <w:t xml:space="preserve">atrimonial de los </w:t>
      </w:r>
      <w:r w:rsidR="00D47FF3">
        <w:rPr>
          <w:rFonts w:ascii="Arial Narrow" w:eastAsia="Calibri" w:hAnsi="Arial Narrow" w:cstheme="majorHAnsi"/>
          <w:b/>
          <w:i/>
          <w:iCs/>
        </w:rPr>
        <w:t>S</w:t>
      </w:r>
      <w:r w:rsidR="00D47FF3" w:rsidRPr="00D47FF3">
        <w:rPr>
          <w:rFonts w:ascii="Arial Narrow" w:eastAsia="Calibri" w:hAnsi="Arial Narrow" w:cstheme="majorHAnsi"/>
          <w:b/>
          <w:i/>
          <w:iCs/>
        </w:rPr>
        <w:t xml:space="preserve">ervidores </w:t>
      </w:r>
      <w:r w:rsidR="00D47FF3">
        <w:rPr>
          <w:rFonts w:ascii="Arial Narrow" w:eastAsia="Calibri" w:hAnsi="Arial Narrow" w:cstheme="majorHAnsi"/>
          <w:b/>
          <w:i/>
          <w:iCs/>
        </w:rPr>
        <w:t>P</w:t>
      </w:r>
      <w:r w:rsidR="00D47FF3" w:rsidRPr="00D47FF3">
        <w:rPr>
          <w:rFonts w:ascii="Arial Narrow" w:eastAsia="Calibri" w:hAnsi="Arial Narrow" w:cstheme="majorHAnsi"/>
          <w:b/>
          <w:i/>
          <w:iCs/>
        </w:rPr>
        <w:t>úblicos</w:t>
      </w:r>
      <w:r w:rsidR="00D47FF3">
        <w:rPr>
          <w:rFonts w:ascii="Arial Narrow" w:eastAsia="Calibri" w:hAnsi="Arial Narrow" w:cstheme="majorHAnsi"/>
          <w:b/>
          <w:i/>
          <w:iCs/>
        </w:rPr>
        <w:t>,</w:t>
      </w:r>
      <w:r w:rsidR="00D47FF3">
        <w:rPr>
          <w:rFonts w:ascii="Arial Narrow" w:eastAsia="Calibri" w:hAnsi="Arial Narrow" w:cstheme="majorHAnsi"/>
          <w:bCs/>
        </w:rPr>
        <w:t xml:space="preserve"> d</w:t>
      </w:r>
      <w:r w:rsidR="002348BF">
        <w:rPr>
          <w:rFonts w:ascii="Arial Narrow" w:eastAsia="Calibri" w:hAnsi="Arial Narrow" w:cstheme="majorHAnsi"/>
          <w:bCs/>
        </w:rPr>
        <w:t xml:space="preserve">ijo que </w:t>
      </w:r>
      <w:r w:rsidR="0046723A">
        <w:rPr>
          <w:rFonts w:ascii="Arial Narrow" w:eastAsia="Calibri" w:hAnsi="Arial Narrow" w:cstheme="majorHAnsi"/>
          <w:bCs/>
        </w:rPr>
        <w:t xml:space="preserve">ha tenido </w:t>
      </w:r>
      <w:r w:rsidR="00AC4E82">
        <w:rPr>
          <w:rFonts w:ascii="Arial Narrow" w:eastAsia="Calibri" w:hAnsi="Arial Narrow" w:cstheme="majorHAnsi"/>
          <w:bCs/>
        </w:rPr>
        <w:t>contacto permanente con al Contraloría del Estado</w:t>
      </w:r>
      <w:r w:rsidR="007905E2">
        <w:rPr>
          <w:rFonts w:ascii="Arial Narrow" w:eastAsia="Calibri" w:hAnsi="Arial Narrow" w:cstheme="majorHAnsi"/>
          <w:bCs/>
        </w:rPr>
        <w:t>, donde se le ha informado que al 31 de mayo del año en curso, cuentan con 102 mil 844</w:t>
      </w:r>
      <w:r w:rsidR="00AC4E82">
        <w:rPr>
          <w:rFonts w:ascii="Arial Narrow" w:eastAsia="Calibri" w:hAnsi="Arial Narrow" w:cstheme="majorHAnsi"/>
          <w:bCs/>
        </w:rPr>
        <w:t xml:space="preserve"> </w:t>
      </w:r>
      <w:r w:rsidR="007905E2">
        <w:rPr>
          <w:rFonts w:ascii="Arial Narrow" w:eastAsia="Calibri" w:hAnsi="Arial Narrow" w:cstheme="majorHAnsi"/>
          <w:bCs/>
        </w:rPr>
        <w:t xml:space="preserve">declaraciones terminadas y 139 mil iniciadas, lo que indica un sesgo de personas que por algún dato no han podido concluirlas, de un universo de 147 mil servidores públicos del ejecutivo, esto incluye al ramo magisterial, por eso el número se incrementa de manera importante. </w:t>
      </w:r>
      <w:r w:rsidR="0046579D">
        <w:rPr>
          <w:rFonts w:ascii="Arial Narrow" w:eastAsia="Calibri" w:hAnsi="Arial Narrow" w:cstheme="majorHAnsi"/>
          <w:bCs/>
        </w:rPr>
        <w:t>Señaló</w:t>
      </w:r>
      <w:r w:rsidR="007905E2">
        <w:rPr>
          <w:rFonts w:ascii="Arial Narrow" w:eastAsia="Calibri" w:hAnsi="Arial Narrow" w:cstheme="majorHAnsi"/>
          <w:bCs/>
        </w:rPr>
        <w:t xml:space="preserve"> que se siente satisfecho por el número de servidores públicos que han realizado su declaración, puesto que se trata de una obligación jurídica, donde se ha dado una respuesta importante y que seguramente con la ampliación que dio la Contraloría, se llegará a mejores cifras de cumplimiento. Dijo que a partir de que se termine la presentación de declaraciones, se iniciará una segunda etapa acompañados de </w:t>
      </w:r>
      <w:r w:rsidR="0046723A">
        <w:rPr>
          <w:rFonts w:ascii="Arial Narrow" w:eastAsia="Calibri" w:hAnsi="Arial Narrow" w:cstheme="majorHAnsi"/>
          <w:bCs/>
        </w:rPr>
        <w:t xml:space="preserve">Jalisco Cómo Vamos y la Contraloría del Estado </w:t>
      </w:r>
      <w:r w:rsidR="007905E2">
        <w:rPr>
          <w:rFonts w:ascii="Arial Narrow" w:eastAsia="Calibri" w:hAnsi="Arial Narrow" w:cstheme="majorHAnsi"/>
          <w:bCs/>
        </w:rPr>
        <w:t xml:space="preserve">para determinar qué campos en específico son los que </w:t>
      </w:r>
      <w:r w:rsidR="00C16543">
        <w:rPr>
          <w:rFonts w:ascii="Arial Narrow" w:eastAsia="Calibri" w:hAnsi="Arial Narrow" w:cstheme="majorHAnsi"/>
          <w:bCs/>
        </w:rPr>
        <w:t>sirven para dar un seguimiento a la evolución patrimonial, ya que no es toda la declaración, sino específicamente algunos rubros y con ello comenzar el procesamiento de datos para comenzar a desarrollar la metodologí</w:t>
      </w:r>
      <w:r w:rsidR="009E5821">
        <w:rPr>
          <w:rFonts w:ascii="Arial Narrow" w:eastAsia="Calibri" w:hAnsi="Arial Narrow" w:cstheme="majorHAnsi"/>
          <w:bCs/>
        </w:rPr>
        <w:t xml:space="preserve">a. </w:t>
      </w:r>
      <w:r w:rsidR="002348BF" w:rsidRPr="00D47FF3">
        <w:rPr>
          <w:rFonts w:ascii="Arial Narrow" w:eastAsia="Calibri" w:hAnsi="Arial Narrow" w:cstheme="majorHAnsi"/>
          <w:b/>
        </w:rPr>
        <w:t xml:space="preserve">2) </w:t>
      </w:r>
      <w:r w:rsidR="00AF5CAC" w:rsidRPr="00D47FF3">
        <w:rPr>
          <w:rFonts w:ascii="Arial Narrow" w:eastAsia="Calibri" w:hAnsi="Arial Narrow" w:cstheme="majorHAnsi"/>
          <w:b/>
        </w:rPr>
        <w:t xml:space="preserve">En el tema de la </w:t>
      </w:r>
      <w:r w:rsidR="00AF5CAC" w:rsidRPr="00D47FF3">
        <w:rPr>
          <w:rFonts w:ascii="Arial Narrow" w:eastAsia="Calibri" w:hAnsi="Arial Narrow" w:cstheme="majorHAnsi"/>
          <w:b/>
        </w:rPr>
        <w:lastRenderedPageBreak/>
        <w:t>i</w:t>
      </w:r>
      <w:r w:rsidR="00AF5CAC" w:rsidRPr="00D47FF3">
        <w:rPr>
          <w:rFonts w:ascii="Arial Narrow" w:eastAsia="Calibri" w:hAnsi="Arial Narrow" w:cstheme="majorHAnsi"/>
          <w:b/>
          <w:i/>
          <w:iCs/>
        </w:rPr>
        <w:t>ntervención educativa para fomentar la integridad</w:t>
      </w:r>
      <w:r w:rsidR="00AF5CAC" w:rsidRPr="00D47FF3">
        <w:rPr>
          <w:rFonts w:ascii="Arial Narrow" w:eastAsia="Calibri" w:hAnsi="Arial Narrow" w:cstheme="majorHAnsi"/>
          <w:b/>
        </w:rPr>
        <w:t>,</w:t>
      </w:r>
      <w:r w:rsidR="00AF5CAC">
        <w:rPr>
          <w:rFonts w:ascii="Arial Narrow" w:eastAsia="Calibri" w:hAnsi="Arial Narrow" w:cstheme="majorHAnsi"/>
          <w:bCs/>
        </w:rPr>
        <w:t xml:space="preserve"> </w:t>
      </w:r>
      <w:r w:rsidR="00D47FF3">
        <w:rPr>
          <w:rFonts w:ascii="Arial Narrow" w:eastAsia="Calibri" w:hAnsi="Arial Narrow" w:cstheme="majorHAnsi"/>
          <w:bCs/>
        </w:rPr>
        <w:t>informó</w:t>
      </w:r>
      <w:r w:rsidR="002348BF">
        <w:rPr>
          <w:rFonts w:ascii="Arial Narrow" w:eastAsia="Calibri" w:hAnsi="Arial Narrow" w:cstheme="majorHAnsi"/>
          <w:bCs/>
        </w:rPr>
        <w:t xml:space="preserve"> que </w:t>
      </w:r>
      <w:r w:rsidR="009E5821">
        <w:rPr>
          <w:rFonts w:ascii="Arial Narrow" w:eastAsia="Calibri" w:hAnsi="Arial Narrow" w:cstheme="majorHAnsi"/>
          <w:bCs/>
        </w:rPr>
        <w:t xml:space="preserve">ha tenido reuniones continuas con </w:t>
      </w:r>
      <w:r w:rsidR="00AF5CAC">
        <w:rPr>
          <w:rFonts w:ascii="Arial Narrow" w:eastAsia="Calibri" w:hAnsi="Arial Narrow" w:cstheme="majorHAnsi"/>
          <w:bCs/>
        </w:rPr>
        <w:t>IGMA México</w:t>
      </w:r>
      <w:r w:rsidR="009E5821">
        <w:rPr>
          <w:rFonts w:ascii="Arial Narrow" w:eastAsia="Calibri" w:hAnsi="Arial Narrow" w:cstheme="majorHAnsi"/>
          <w:bCs/>
        </w:rPr>
        <w:t xml:space="preserve">, con </w:t>
      </w:r>
      <w:r w:rsidR="00AF5CAC">
        <w:rPr>
          <w:rFonts w:ascii="Arial Narrow" w:eastAsia="Calibri" w:hAnsi="Arial Narrow" w:cstheme="majorHAnsi"/>
          <w:bCs/>
        </w:rPr>
        <w:t>la Contraloría del Estado</w:t>
      </w:r>
      <w:r w:rsidR="009E5821">
        <w:rPr>
          <w:rFonts w:ascii="Arial Narrow" w:eastAsia="Calibri" w:hAnsi="Arial Narrow" w:cstheme="majorHAnsi"/>
          <w:bCs/>
        </w:rPr>
        <w:t xml:space="preserve"> y con Javier Orendain</w:t>
      </w:r>
      <w:r w:rsidR="0046579D">
        <w:rPr>
          <w:rFonts w:ascii="Arial Narrow" w:eastAsia="Calibri" w:hAnsi="Arial Narrow" w:cstheme="majorHAnsi"/>
          <w:bCs/>
        </w:rPr>
        <w:t>, quien</w:t>
      </w:r>
      <w:r w:rsidR="009E5821">
        <w:rPr>
          <w:rFonts w:ascii="Arial Narrow" w:eastAsia="Calibri" w:hAnsi="Arial Narrow" w:cstheme="majorHAnsi"/>
          <w:bCs/>
        </w:rPr>
        <w:t xml:space="preserve"> a través de su fundación entra en este proyecto, y</w:t>
      </w:r>
      <w:r w:rsidR="0046579D">
        <w:rPr>
          <w:rFonts w:ascii="Arial Narrow" w:eastAsia="Calibri" w:hAnsi="Arial Narrow" w:cstheme="majorHAnsi"/>
          <w:bCs/>
        </w:rPr>
        <w:t xml:space="preserve"> ya </w:t>
      </w:r>
      <w:r w:rsidR="009E5821">
        <w:rPr>
          <w:rFonts w:ascii="Arial Narrow" w:eastAsia="Calibri" w:hAnsi="Arial Narrow" w:cstheme="majorHAnsi"/>
          <w:bCs/>
        </w:rPr>
        <w:t>están en la elaboración de los materiales que se propondrán primero al CPS y después a la Secretaría de Educación Pública para poder hacer un programa piloto a partir del próximo ciclo escolar, e</w:t>
      </w:r>
      <w:r w:rsidR="0046579D">
        <w:rPr>
          <w:rFonts w:ascii="Arial Narrow" w:eastAsia="Calibri" w:hAnsi="Arial Narrow" w:cstheme="majorHAnsi"/>
          <w:bCs/>
        </w:rPr>
        <w:t>n</w:t>
      </w:r>
      <w:r w:rsidR="009E5821">
        <w:rPr>
          <w:rFonts w:ascii="Arial Narrow" w:eastAsia="Calibri" w:hAnsi="Arial Narrow" w:cstheme="majorHAnsi"/>
          <w:bCs/>
        </w:rPr>
        <w:t xml:space="preserve"> escuelas determinadas para poder hacer prueba y error de los materiales. Sobre el tema del cartel, dijo que se ha avanzado con 6 valores predeterminados, para que haya uno en cada aula de educación básica y media básica del Estado de Jalisco. Señaló que se está trabajando en la iniciativa del concurso universitario para la elaboración del sello de los carteles y se está en la fase de conseguir aliados estratégicos que aporten recursos económicos, para hacer atractivo el concurso.   </w:t>
      </w:r>
    </w:p>
    <w:p w14:paraId="47D10BA1" w14:textId="0423C259" w:rsidR="005C1CC7" w:rsidRPr="009D0320" w:rsidRDefault="00FD1053" w:rsidP="00A94D4E">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030EC52B" w14:textId="6AFCDB99" w:rsidR="00902EDD" w:rsidRDefault="00902EDD" w:rsidP="00A94D4E">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2" w:name="_Hlk49352041"/>
    </w:p>
    <w:bookmarkEnd w:id="2"/>
    <w:p w14:paraId="50A8BFC6" w14:textId="070C395B" w:rsidR="00727CD9"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w:t>
      </w:r>
      <w:r w:rsidR="00BD39BC">
        <w:rPr>
          <w:rFonts w:ascii="Arial Narrow" w:eastAsia="Calibri" w:hAnsi="Arial Narrow" w:cstheme="majorHAnsi"/>
        </w:rPr>
        <w:t xml:space="preserve"> </w:t>
      </w:r>
      <w:r w:rsidR="003C0604">
        <w:rPr>
          <w:rFonts w:ascii="Arial Narrow" w:eastAsia="Calibri" w:hAnsi="Arial Narrow" w:cstheme="majorHAnsi"/>
        </w:rPr>
        <w:t xml:space="preserve">extendió la invitación </w:t>
      </w:r>
      <w:r w:rsidR="009E5821">
        <w:rPr>
          <w:rFonts w:ascii="Arial Narrow" w:eastAsia="Calibri" w:hAnsi="Arial Narrow" w:cstheme="majorHAnsi"/>
        </w:rPr>
        <w:t>a especialistas, académicos, medios de comunicación, integrantes de organizaciones de la sociedad civil</w:t>
      </w:r>
      <w:r w:rsidR="00BD39BC">
        <w:rPr>
          <w:rFonts w:ascii="Arial Narrow" w:eastAsia="Calibri" w:hAnsi="Arial Narrow" w:cstheme="majorHAnsi"/>
        </w:rPr>
        <w:t>, a participar en e</w:t>
      </w:r>
      <w:r w:rsidR="009E5821">
        <w:rPr>
          <w:rFonts w:ascii="Arial Narrow" w:eastAsia="Calibri" w:hAnsi="Arial Narrow" w:cstheme="majorHAnsi"/>
        </w:rPr>
        <w:t xml:space="preserve">l análisis y discusión del caso “A Toda Máquina” a realizarse del 14 al 17 de junio del año en curso, de 17:00 a 19:00 hrs. </w:t>
      </w:r>
      <w:r w:rsidR="00BD39BC">
        <w:rPr>
          <w:rFonts w:ascii="Arial Narrow" w:eastAsia="Calibri" w:hAnsi="Arial Narrow" w:cstheme="majorHAnsi"/>
        </w:rPr>
        <w:t xml:space="preserve">Dijo que se está difundiendo </w:t>
      </w:r>
      <w:r w:rsidR="003C0604">
        <w:rPr>
          <w:rFonts w:ascii="Arial Narrow" w:eastAsia="Calibri" w:hAnsi="Arial Narrow" w:cstheme="majorHAnsi"/>
        </w:rPr>
        <w:t xml:space="preserve">el programa en las Redes Sociales del CPS, para todos los interesados en participar. </w:t>
      </w:r>
    </w:p>
    <w:p w14:paraId="60C56A1E" w14:textId="77777777" w:rsidR="005C1CC7" w:rsidRPr="00C05B26" w:rsidRDefault="005C1CC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4959B850" w:rsidR="00A811DD" w:rsidRPr="00DD11B6" w:rsidRDefault="00245204" w:rsidP="00A94D4E">
      <w:pPr>
        <w:jc w:val="both"/>
        <w:rPr>
          <w:rFonts w:ascii="Arial Narrow" w:hAnsi="Arial Narrow"/>
          <w:b/>
          <w:bCs/>
        </w:rPr>
      </w:pPr>
      <w:bookmarkStart w:id="3"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6E2CFA9A" w:rsidR="001F205C" w:rsidRPr="00A716BF" w:rsidRDefault="00F21D96" w:rsidP="001F205C">
      <w:pPr>
        <w:pStyle w:val="Normal1"/>
        <w:spacing w:line="259" w:lineRule="auto"/>
        <w:jc w:val="both"/>
        <w:rPr>
          <w:rFonts w:ascii="Arial Narrow" w:eastAsia="Calibri" w:hAnsi="Arial Narrow" w:cstheme="majorHAnsi"/>
        </w:rPr>
      </w:pPr>
      <w:r w:rsidRPr="009B100F">
        <w:rPr>
          <w:rFonts w:ascii="Arial Narrow" w:hAnsi="Arial Narrow"/>
          <w:b/>
          <w:color w:val="000000"/>
        </w:rPr>
        <w:t>SEGUNDO</w:t>
      </w:r>
      <w:r>
        <w:rPr>
          <w:rFonts w:ascii="Arial Narrow" w:hAnsi="Arial Narrow"/>
          <w:bCs/>
          <w:color w:val="000000"/>
        </w:rPr>
        <w:t xml:space="preserve">. </w:t>
      </w:r>
      <w:r w:rsidR="006724AF" w:rsidRPr="00A716BF">
        <w:rPr>
          <w:rFonts w:ascii="Arial Narrow" w:eastAsia="Times New Roman" w:hAnsi="Arial Narrow" w:cs="Calibri"/>
          <w:color w:val="000000"/>
        </w:rPr>
        <w:t>Se aprueba por unanimidad</w:t>
      </w:r>
      <w:r w:rsidR="00D14B66" w:rsidRPr="00A716BF">
        <w:rPr>
          <w:rFonts w:ascii="Arial Narrow" w:eastAsia="Times New Roman" w:hAnsi="Arial Narrow" w:cs="Calibri"/>
          <w:color w:val="000000"/>
        </w:rPr>
        <w:t xml:space="preserve"> </w:t>
      </w:r>
      <w:r w:rsidR="00C51527" w:rsidRPr="00A716BF">
        <w:rPr>
          <w:rFonts w:ascii="Arial Narrow" w:eastAsia="Times New Roman" w:hAnsi="Arial Narrow" w:cs="Calibri"/>
          <w:color w:val="000000"/>
        </w:rPr>
        <w:t xml:space="preserve">las actas de las sesiones: </w:t>
      </w:r>
      <w:r w:rsidR="00C51527" w:rsidRPr="00A716BF">
        <w:rPr>
          <w:rFonts w:ascii="Arial Narrow" w:hAnsi="Arial Narrow"/>
        </w:rPr>
        <w:t>Ordinaria, celebrada el 27 de abril de 2021, y Extraordinarias, celebradas los días 29 de abril y 6 de mayo de 2021.</w:t>
      </w:r>
      <w:r w:rsidR="001F205C" w:rsidRPr="00A716BF">
        <w:rPr>
          <w:rFonts w:ascii="Arial Narrow" w:eastAsia="Calibri" w:hAnsi="Arial Narrow" w:cstheme="majorHAnsi"/>
        </w:rPr>
        <w:t xml:space="preserve"> </w:t>
      </w:r>
      <w:r w:rsidR="00EA14C5" w:rsidRPr="00A716BF">
        <w:rPr>
          <w:rFonts w:ascii="Arial Narrow" w:eastAsia="Calibri" w:hAnsi="Arial Narrow" w:cstheme="majorHAnsi"/>
        </w:rPr>
        <w:t xml:space="preserve"> </w:t>
      </w:r>
    </w:p>
    <w:p w14:paraId="76229140" w14:textId="272B2B81" w:rsidR="00D77160" w:rsidRDefault="00D77160" w:rsidP="001F205C">
      <w:pPr>
        <w:pStyle w:val="Normal1"/>
        <w:spacing w:line="259" w:lineRule="auto"/>
        <w:jc w:val="both"/>
        <w:rPr>
          <w:rFonts w:ascii="Arial Narrow" w:eastAsia="Calibri" w:hAnsi="Arial Narrow" w:cstheme="majorHAnsi"/>
        </w:rPr>
      </w:pPr>
    </w:p>
    <w:p w14:paraId="3E30B307" w14:textId="62224F80" w:rsidR="00D77160" w:rsidRPr="00D77160" w:rsidRDefault="00D77160" w:rsidP="001F205C">
      <w:pPr>
        <w:pStyle w:val="Normal1"/>
        <w:spacing w:line="259" w:lineRule="auto"/>
        <w:jc w:val="both"/>
        <w:rPr>
          <w:rFonts w:ascii="Arial Narrow" w:eastAsia="Calibri" w:hAnsi="Arial Narrow" w:cstheme="majorHAnsi"/>
          <w:b/>
          <w:bCs/>
        </w:rPr>
      </w:pPr>
      <w:r w:rsidRPr="00D77160">
        <w:rPr>
          <w:rFonts w:ascii="Arial Narrow" w:eastAsia="Calibri" w:hAnsi="Arial Narrow" w:cstheme="majorHAnsi"/>
          <w:b/>
          <w:bCs/>
        </w:rPr>
        <w:t>TERCERO.</w:t>
      </w:r>
      <w:r w:rsidR="00A716BF">
        <w:rPr>
          <w:rFonts w:ascii="Arial Narrow" w:eastAsia="Calibri" w:hAnsi="Arial Narrow" w:cstheme="majorHAnsi"/>
          <w:b/>
          <w:bCs/>
        </w:rPr>
        <w:t xml:space="preserve"> </w:t>
      </w:r>
      <w:r w:rsidR="00A716BF" w:rsidRPr="00A716BF">
        <w:rPr>
          <w:rFonts w:ascii="Arial Narrow" w:eastAsia="Calibri" w:hAnsi="Arial Narrow" w:cstheme="majorHAnsi"/>
        </w:rPr>
        <w:t>Se aprueba por unanimidad</w:t>
      </w:r>
      <w:r w:rsidR="00A716BF">
        <w:rPr>
          <w:rFonts w:ascii="Arial Narrow" w:eastAsia="Calibri" w:hAnsi="Arial Narrow" w:cstheme="majorHAnsi"/>
          <w:b/>
          <w:bCs/>
        </w:rPr>
        <w:t xml:space="preserve"> </w:t>
      </w:r>
      <w:r w:rsidR="00A716BF">
        <w:rPr>
          <w:rFonts w:ascii="Arial Narrow" w:eastAsia="Calibri" w:hAnsi="Arial Narrow" w:cstheme="majorHAnsi"/>
        </w:rPr>
        <w:t xml:space="preserve">el </w:t>
      </w:r>
      <w:r w:rsidR="00A716BF" w:rsidRPr="00CD573A">
        <w:rPr>
          <w:rFonts w:ascii="Arial Narrow" w:eastAsia="Calibri" w:hAnsi="Arial Narrow" w:cstheme="majorHAnsi"/>
        </w:rPr>
        <w:t>Informe con la Opinión Técnica de evaluación curricular de las y los aspirantes a ocupar el cargo de Contralor del Congreso del Estado de Jalisco</w:t>
      </w:r>
      <w:r w:rsidR="00A716BF">
        <w:rPr>
          <w:rFonts w:ascii="Arial Narrow" w:eastAsia="Calibri" w:hAnsi="Arial Narrow" w:cstheme="majorHAnsi"/>
        </w:rPr>
        <w:t>.</w:t>
      </w:r>
      <w:r w:rsidR="00D14D12">
        <w:rPr>
          <w:rFonts w:ascii="Arial Narrow" w:eastAsia="Calibri" w:hAnsi="Arial Narrow" w:cstheme="majorHAnsi"/>
        </w:rPr>
        <w:t xml:space="preserve"> </w:t>
      </w:r>
    </w:p>
    <w:p w14:paraId="7F0E4C80" w14:textId="77777777" w:rsidR="005C1CC7" w:rsidRDefault="005C1CC7" w:rsidP="001F205C">
      <w:pPr>
        <w:pStyle w:val="Normal1"/>
        <w:spacing w:line="259" w:lineRule="auto"/>
        <w:jc w:val="both"/>
        <w:rPr>
          <w:rFonts w:ascii="Arial Narrow" w:eastAsia="Times New Roman" w:hAnsi="Arial Narrow" w:cs="Calibri"/>
          <w:b/>
          <w:bCs/>
          <w:color w:val="000000"/>
        </w:rPr>
      </w:pPr>
    </w:p>
    <w:p w14:paraId="53223366" w14:textId="3194DCB7" w:rsidR="00122C47" w:rsidRDefault="00D77160" w:rsidP="001F205C">
      <w:pPr>
        <w:pStyle w:val="Normal1"/>
        <w:spacing w:line="259" w:lineRule="auto"/>
        <w:jc w:val="both"/>
        <w:rPr>
          <w:rFonts w:ascii="Arial Narrow" w:eastAsia="Calibri" w:hAnsi="Arial Narrow" w:cstheme="majorHAnsi"/>
          <w:bCs/>
        </w:rPr>
      </w:pPr>
      <w:r>
        <w:rPr>
          <w:rFonts w:ascii="Arial Narrow" w:eastAsia="Times New Roman" w:hAnsi="Arial Narrow" w:cs="Calibri"/>
          <w:b/>
          <w:bCs/>
          <w:color w:val="000000"/>
        </w:rPr>
        <w:t>CUARTO</w:t>
      </w:r>
      <w:r w:rsidR="00C216A3">
        <w:rPr>
          <w:rFonts w:ascii="Arial Narrow" w:eastAsia="Times New Roman" w:hAnsi="Arial Narrow" w:cs="Calibri"/>
          <w:b/>
          <w:bCs/>
          <w:color w:val="000000"/>
        </w:rPr>
        <w:t>.</w:t>
      </w:r>
      <w:r w:rsidR="00745765">
        <w:rPr>
          <w:rFonts w:ascii="Arial Narrow" w:eastAsia="Times New Roman" w:hAnsi="Arial Narrow" w:cs="Calibri"/>
          <w:color w:val="000000"/>
        </w:rPr>
        <w:t xml:space="preserve"> </w:t>
      </w:r>
      <w:r w:rsidR="00C216A3">
        <w:rPr>
          <w:rFonts w:ascii="Arial Narrow" w:eastAsia="Calibri" w:hAnsi="Arial Narrow" w:cstheme="majorHAnsi"/>
          <w:bCs/>
        </w:rPr>
        <w:t>Se aprueba</w:t>
      </w:r>
      <w:r w:rsidR="004464BF">
        <w:rPr>
          <w:rFonts w:ascii="Arial Narrow" w:eastAsia="Calibri" w:hAnsi="Arial Narrow" w:cstheme="majorHAnsi"/>
          <w:bCs/>
        </w:rPr>
        <w:t>n</w:t>
      </w:r>
      <w:r w:rsidR="00C216A3">
        <w:rPr>
          <w:rFonts w:ascii="Arial Narrow" w:eastAsia="Calibri" w:hAnsi="Arial Narrow" w:cstheme="majorHAnsi"/>
          <w:bCs/>
        </w:rPr>
        <w:t xml:space="preserve"> </w:t>
      </w:r>
      <w:bookmarkStart w:id="4" w:name="_Hlk57825103"/>
      <w:r w:rsidR="00431954">
        <w:rPr>
          <w:rFonts w:ascii="Arial Narrow" w:eastAsia="Calibri" w:hAnsi="Arial Narrow" w:cstheme="majorHAnsi"/>
          <w:bCs/>
        </w:rPr>
        <w:t>por unanimidad</w:t>
      </w:r>
      <w:r w:rsidR="004F6E69">
        <w:rPr>
          <w:rFonts w:ascii="Arial Narrow" w:eastAsia="Calibri" w:hAnsi="Arial Narrow" w:cstheme="majorHAnsi"/>
          <w:bCs/>
        </w:rPr>
        <w:t>,</w:t>
      </w:r>
      <w:r w:rsidR="003F4537">
        <w:rPr>
          <w:rFonts w:ascii="Arial Narrow" w:eastAsia="Calibri" w:hAnsi="Arial Narrow" w:cstheme="majorHAnsi"/>
          <w:bCs/>
        </w:rPr>
        <w:t xml:space="preserve"> </w:t>
      </w:r>
      <w:r w:rsidR="00122C47">
        <w:rPr>
          <w:rFonts w:ascii="Arial Narrow" w:eastAsia="Calibri" w:hAnsi="Arial Narrow" w:cstheme="majorHAnsi"/>
          <w:bCs/>
        </w:rPr>
        <w:t xml:space="preserve">referente a los casos paradigmáticos de posibles hechos de corrupción los siguientes acuerdos: </w:t>
      </w:r>
    </w:p>
    <w:p w14:paraId="2E0862DB" w14:textId="77777777" w:rsidR="000169CF" w:rsidRDefault="000169CF" w:rsidP="001F205C">
      <w:pPr>
        <w:pStyle w:val="Normal1"/>
        <w:spacing w:line="259" w:lineRule="auto"/>
        <w:jc w:val="both"/>
        <w:rPr>
          <w:rFonts w:ascii="Arial Narrow" w:eastAsia="Calibri" w:hAnsi="Arial Narrow" w:cstheme="majorHAnsi"/>
          <w:bCs/>
        </w:rPr>
      </w:pPr>
    </w:p>
    <w:p w14:paraId="3738AEA6" w14:textId="0946188D" w:rsidR="000169CF" w:rsidRDefault="006A64FC" w:rsidP="005C1CC7">
      <w:pPr>
        <w:pStyle w:val="Normal1"/>
        <w:numPr>
          <w:ilvl w:val="0"/>
          <w:numId w:val="27"/>
        </w:numPr>
        <w:spacing w:line="259" w:lineRule="auto"/>
        <w:jc w:val="both"/>
        <w:rPr>
          <w:rFonts w:ascii="Arial Narrow" w:eastAsia="Calibri" w:hAnsi="Arial Narrow" w:cstheme="majorHAnsi"/>
          <w:bCs/>
        </w:rPr>
      </w:pPr>
      <w:r>
        <w:rPr>
          <w:rFonts w:ascii="Arial Narrow" w:eastAsia="Calibri" w:hAnsi="Arial Narrow" w:cstheme="majorHAnsi"/>
          <w:bCs/>
        </w:rPr>
        <w:t xml:space="preserve">Solicitar información a los Órganos Internos de Control, tanto del Gobierno de Zapopan como del ITEI, con relación a una denuncia ciudadana en contra de un empleado que labora en ambas dependencias. </w:t>
      </w:r>
    </w:p>
    <w:p w14:paraId="4055B4E6" w14:textId="77777777" w:rsidR="005C1CC7" w:rsidRPr="005C1CC7" w:rsidRDefault="005C1CC7" w:rsidP="005C1CC7">
      <w:pPr>
        <w:pStyle w:val="Normal1"/>
        <w:spacing w:line="259" w:lineRule="auto"/>
        <w:ind w:left="768"/>
        <w:jc w:val="both"/>
        <w:rPr>
          <w:rFonts w:ascii="Arial Narrow" w:eastAsia="Calibri" w:hAnsi="Arial Narrow" w:cstheme="majorHAnsi"/>
          <w:bCs/>
        </w:rPr>
      </w:pPr>
    </w:p>
    <w:p w14:paraId="1AA48C32" w14:textId="775BF1AB" w:rsidR="000169CF" w:rsidRDefault="006A64FC" w:rsidP="000169CF">
      <w:pPr>
        <w:pStyle w:val="Normal1"/>
        <w:numPr>
          <w:ilvl w:val="0"/>
          <w:numId w:val="27"/>
        </w:numPr>
        <w:spacing w:line="259" w:lineRule="auto"/>
        <w:jc w:val="both"/>
        <w:rPr>
          <w:rFonts w:ascii="Arial Narrow" w:eastAsia="Calibri" w:hAnsi="Arial Narrow" w:cstheme="majorHAnsi"/>
          <w:bCs/>
        </w:rPr>
      </w:pPr>
      <w:r>
        <w:rPr>
          <w:rFonts w:ascii="Arial Narrow" w:eastAsia="Calibri" w:hAnsi="Arial Narrow" w:cstheme="majorHAnsi"/>
          <w:bCs/>
        </w:rPr>
        <w:t xml:space="preserve">Con relación al caso ICONIA, se aprobó </w:t>
      </w:r>
      <w:r w:rsidRPr="00137A3C">
        <w:rPr>
          <w:rFonts w:ascii="Arial Narrow" w:eastAsia="Calibri" w:hAnsi="Arial Narrow" w:cstheme="majorHAnsi"/>
        </w:rPr>
        <w:t xml:space="preserve">analizar la información que </w:t>
      </w:r>
      <w:r w:rsidR="00726FDC">
        <w:rPr>
          <w:rFonts w:ascii="Arial Narrow" w:eastAsia="Calibri" w:hAnsi="Arial Narrow" w:cstheme="majorHAnsi"/>
        </w:rPr>
        <w:t>remitió</w:t>
      </w:r>
      <w:r w:rsidRPr="00137A3C">
        <w:rPr>
          <w:rFonts w:ascii="Arial Narrow" w:eastAsia="Calibri" w:hAnsi="Arial Narrow" w:cstheme="majorHAnsi"/>
        </w:rPr>
        <w:t xml:space="preserve"> el Gobierno Municipal de Guadalajara, así como los resultados de la auditoría forense </w:t>
      </w:r>
      <w:r>
        <w:rPr>
          <w:rFonts w:ascii="Arial Narrow" w:eastAsia="Calibri" w:hAnsi="Arial Narrow" w:cstheme="majorHAnsi"/>
        </w:rPr>
        <w:t>que envíe la</w:t>
      </w:r>
      <w:r w:rsidRPr="00137A3C">
        <w:rPr>
          <w:rFonts w:ascii="Arial Narrow" w:eastAsia="Calibri" w:hAnsi="Arial Narrow" w:cstheme="majorHAnsi"/>
        </w:rPr>
        <w:t xml:space="preserve"> Dra. Ileana León, </w:t>
      </w:r>
      <w:r>
        <w:rPr>
          <w:rFonts w:ascii="Arial Narrow" w:eastAsia="Calibri" w:hAnsi="Arial Narrow" w:cstheme="majorHAnsi"/>
        </w:rPr>
        <w:t>para que en la siguiente sesión se puedan presentar las conclusiones a partir de esos documentos.</w:t>
      </w:r>
      <w:r>
        <w:rPr>
          <w:rFonts w:ascii="Arial Narrow" w:eastAsia="Calibri" w:hAnsi="Arial Narrow" w:cstheme="majorHAnsi"/>
          <w:bCs/>
        </w:rPr>
        <w:t xml:space="preserve"> </w:t>
      </w:r>
      <w:r w:rsidR="001B2EA6">
        <w:rPr>
          <w:rFonts w:ascii="Arial Narrow" w:eastAsia="Calibri" w:hAnsi="Arial Narrow" w:cstheme="majorHAnsi"/>
          <w:bCs/>
        </w:rPr>
        <w:t xml:space="preserve"> </w:t>
      </w:r>
    </w:p>
    <w:p w14:paraId="144A6ED8" w14:textId="77777777" w:rsidR="005C1CC7" w:rsidRPr="005C1CC7" w:rsidRDefault="005C1CC7" w:rsidP="005C1CC7">
      <w:pPr>
        <w:pStyle w:val="Normal1"/>
        <w:spacing w:line="259" w:lineRule="auto"/>
        <w:jc w:val="both"/>
        <w:rPr>
          <w:rFonts w:ascii="Arial Narrow" w:eastAsia="Calibri" w:hAnsi="Arial Narrow" w:cstheme="majorHAnsi"/>
          <w:bCs/>
        </w:rPr>
      </w:pPr>
    </w:p>
    <w:bookmarkEnd w:id="3"/>
    <w:bookmarkEnd w:id="4"/>
    <w:p w14:paraId="0B60F29E" w14:textId="21A51B83" w:rsidR="00700F96" w:rsidRPr="009D0320" w:rsidRDefault="00726FDC" w:rsidP="00700F96">
      <w:pPr>
        <w:pStyle w:val="Normal1"/>
        <w:numPr>
          <w:ilvl w:val="0"/>
          <w:numId w:val="27"/>
        </w:numPr>
        <w:spacing w:line="259" w:lineRule="auto"/>
        <w:jc w:val="both"/>
        <w:rPr>
          <w:rFonts w:ascii="Arial Narrow" w:eastAsia="Calibri" w:hAnsi="Arial Narrow" w:cstheme="majorHAnsi"/>
          <w:bCs/>
        </w:rPr>
      </w:pPr>
      <w:r>
        <w:rPr>
          <w:rFonts w:ascii="Arial Narrow" w:eastAsia="Calibri" w:hAnsi="Arial Narrow" w:cstheme="majorHAnsi"/>
          <w:bCs/>
        </w:rPr>
        <w:t>Remitir</w:t>
      </w:r>
      <w:r w:rsidR="006A64FC">
        <w:rPr>
          <w:rFonts w:ascii="Arial Narrow" w:eastAsia="Calibri" w:hAnsi="Arial Narrow" w:cstheme="majorHAnsi"/>
          <w:bCs/>
        </w:rPr>
        <w:t xml:space="preserve"> al Órgano Interno de Control del Congreso del Estado,</w:t>
      </w:r>
      <w:r>
        <w:rPr>
          <w:rFonts w:ascii="Arial Narrow" w:eastAsia="Calibri" w:hAnsi="Arial Narrow" w:cstheme="majorHAnsi"/>
          <w:bCs/>
        </w:rPr>
        <w:t xml:space="preserve"> </w:t>
      </w:r>
      <w:r w:rsidR="006A64FC">
        <w:rPr>
          <w:rFonts w:ascii="Arial Narrow" w:eastAsia="Calibri" w:hAnsi="Arial Narrow" w:cstheme="majorHAnsi"/>
          <w:bCs/>
        </w:rPr>
        <w:t xml:space="preserve">la denuncia </w:t>
      </w:r>
      <w:r w:rsidR="00D824CE">
        <w:rPr>
          <w:rFonts w:ascii="Arial Narrow" w:eastAsia="Calibri" w:hAnsi="Arial Narrow" w:cstheme="majorHAnsi"/>
          <w:bCs/>
        </w:rPr>
        <w:t xml:space="preserve">ciudadana </w:t>
      </w:r>
      <w:r w:rsidR="006A64FC">
        <w:rPr>
          <w:rFonts w:ascii="Arial Narrow" w:eastAsia="Calibri" w:hAnsi="Arial Narrow" w:cstheme="majorHAnsi"/>
          <w:bCs/>
        </w:rPr>
        <w:t>presentada al CPS</w:t>
      </w:r>
      <w:r w:rsidR="00D824CE">
        <w:rPr>
          <w:rFonts w:ascii="Arial Narrow" w:eastAsia="Calibri" w:hAnsi="Arial Narrow" w:cstheme="majorHAnsi"/>
          <w:bCs/>
        </w:rPr>
        <w:t xml:space="preserve">, sobre posibles actos de corrupción en la aplicación del examen de conocimientos para ocupar el cargo de Contralor, para que en el ámbito de sus facultades y atribuciones de cuenta y seguimiento a este caso. </w:t>
      </w:r>
    </w:p>
    <w:p w14:paraId="70974D76" w14:textId="561D2929" w:rsidR="005C1CC7" w:rsidRDefault="005C1CC7" w:rsidP="00700F96">
      <w:pPr>
        <w:pStyle w:val="Normal1"/>
        <w:spacing w:line="259" w:lineRule="auto"/>
        <w:jc w:val="both"/>
        <w:rPr>
          <w:rFonts w:ascii="Arial Narrow" w:eastAsia="Calibri" w:hAnsi="Arial Narrow" w:cstheme="majorHAnsi"/>
          <w:bCs/>
        </w:rPr>
      </w:pPr>
    </w:p>
    <w:p w14:paraId="37C0E90E" w14:textId="77777777" w:rsidR="00726FDC" w:rsidRPr="00700F96" w:rsidRDefault="00726FDC" w:rsidP="00700F96">
      <w:pPr>
        <w:pStyle w:val="Normal1"/>
        <w:spacing w:line="259" w:lineRule="auto"/>
        <w:jc w:val="both"/>
        <w:rPr>
          <w:rFonts w:ascii="Arial Narrow" w:eastAsia="Calibri" w:hAnsi="Arial Narrow" w:cstheme="majorHAnsi"/>
          <w:bCs/>
        </w:rPr>
      </w:pP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lastRenderedPageBreak/>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66915260"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sidR="00C110D5">
        <w:rPr>
          <w:rFonts w:ascii="Arial Narrow" w:eastAsia="Calibri" w:hAnsi="Arial Narrow" w:cstheme="majorHAnsi"/>
        </w:rPr>
        <w:t>2</w:t>
      </w:r>
      <w:r w:rsidR="005C19AC">
        <w:rPr>
          <w:rFonts w:ascii="Arial Narrow" w:eastAsia="Calibri" w:hAnsi="Arial Narrow" w:cstheme="majorHAnsi"/>
        </w:rPr>
        <w:t>:</w:t>
      </w:r>
      <w:r w:rsidR="00D824CE">
        <w:rPr>
          <w:rFonts w:ascii="Arial Narrow" w:eastAsia="Calibri" w:hAnsi="Arial Narrow" w:cstheme="majorHAnsi"/>
        </w:rPr>
        <w:t>30</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75E6E138" w14:textId="2AF1600D" w:rsidR="00263DD5" w:rsidRDefault="00263DD5" w:rsidP="009D0320">
      <w:pPr>
        <w:pStyle w:val="Normal1"/>
        <w:spacing w:line="259" w:lineRule="auto"/>
        <w:rPr>
          <w:rFonts w:ascii="Arial Narrow" w:eastAsia="Calibri" w:hAnsi="Arial Narrow" w:cstheme="majorHAnsi"/>
        </w:rPr>
      </w:pPr>
    </w:p>
    <w:p w14:paraId="08FE8F7E" w14:textId="33A37D1C" w:rsidR="009D0320" w:rsidRDefault="009D0320" w:rsidP="009D0320">
      <w:pPr>
        <w:pStyle w:val="Normal1"/>
        <w:spacing w:line="259" w:lineRule="auto"/>
        <w:rPr>
          <w:rFonts w:ascii="Arial Narrow" w:eastAsia="Calibri" w:hAnsi="Arial Narrow" w:cstheme="majorHAnsi"/>
        </w:rPr>
      </w:pPr>
    </w:p>
    <w:p w14:paraId="22037191" w14:textId="79288BB5" w:rsidR="00C21913" w:rsidRDefault="00C21913" w:rsidP="009D0320">
      <w:pPr>
        <w:pStyle w:val="Normal1"/>
        <w:spacing w:line="259" w:lineRule="auto"/>
        <w:rPr>
          <w:rFonts w:ascii="Arial Narrow" w:eastAsia="Calibri" w:hAnsi="Arial Narrow" w:cstheme="majorHAnsi"/>
        </w:rPr>
      </w:pPr>
    </w:p>
    <w:p w14:paraId="23849C43" w14:textId="77777777" w:rsidR="00C21913" w:rsidRDefault="00C21913" w:rsidP="009D0320">
      <w:pPr>
        <w:pStyle w:val="Normal1"/>
        <w:spacing w:line="259" w:lineRule="auto"/>
        <w:rPr>
          <w:rFonts w:ascii="Arial Narrow" w:eastAsia="Calibri" w:hAnsi="Arial Narrow" w:cstheme="majorHAnsi"/>
        </w:rPr>
      </w:pPr>
    </w:p>
    <w:p w14:paraId="3DE6B517" w14:textId="77777777" w:rsidR="009D0320" w:rsidRDefault="009D0320" w:rsidP="009D0320">
      <w:pPr>
        <w:pStyle w:val="Normal1"/>
        <w:spacing w:line="259" w:lineRule="auto"/>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16B7368" w:rsidR="009D0320" w:rsidRDefault="009D0320" w:rsidP="00873083">
      <w:pPr>
        <w:pStyle w:val="Normal1"/>
        <w:spacing w:line="259" w:lineRule="auto"/>
        <w:ind w:right="-15"/>
        <w:jc w:val="center"/>
        <w:rPr>
          <w:rFonts w:ascii="Arial Narrow" w:eastAsia="Calibri" w:hAnsi="Arial Narrow" w:cstheme="majorHAnsi"/>
        </w:rPr>
      </w:pPr>
    </w:p>
    <w:p w14:paraId="0237380C" w14:textId="1B6DE0FB" w:rsidR="00C21913" w:rsidRDefault="00C21913" w:rsidP="00873083">
      <w:pPr>
        <w:pStyle w:val="Normal1"/>
        <w:spacing w:line="259" w:lineRule="auto"/>
        <w:ind w:right="-15"/>
        <w:jc w:val="center"/>
        <w:rPr>
          <w:rFonts w:ascii="Arial Narrow" w:eastAsia="Calibri" w:hAnsi="Arial Narrow" w:cstheme="majorHAnsi"/>
        </w:rPr>
      </w:pPr>
    </w:p>
    <w:p w14:paraId="615CAEA3" w14:textId="77777777" w:rsidR="00C21913" w:rsidRDefault="00C21913"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3BA48F90" w:rsidR="00736BA5" w:rsidRDefault="00736BA5" w:rsidP="00AC1187">
            <w:pPr>
              <w:pStyle w:val="Normal1"/>
              <w:spacing w:line="259" w:lineRule="auto"/>
              <w:ind w:right="-15"/>
              <w:rPr>
                <w:rFonts w:ascii="Arial Narrow" w:eastAsia="Calibri" w:hAnsi="Arial Narrow" w:cstheme="majorHAnsi"/>
              </w:rPr>
            </w:pPr>
          </w:p>
          <w:p w14:paraId="332453D1" w14:textId="13B03DDD" w:rsidR="00C21913" w:rsidRDefault="00C21913" w:rsidP="00AC1187">
            <w:pPr>
              <w:pStyle w:val="Normal1"/>
              <w:spacing w:line="259" w:lineRule="auto"/>
              <w:ind w:right="-15"/>
              <w:rPr>
                <w:rFonts w:ascii="Arial Narrow" w:eastAsia="Calibri" w:hAnsi="Arial Narrow" w:cstheme="majorHAnsi"/>
              </w:rPr>
            </w:pPr>
          </w:p>
          <w:p w14:paraId="6B41FEF4" w14:textId="77777777" w:rsidR="00C21913" w:rsidRDefault="00C21913"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4673" w14:textId="77777777" w:rsidR="00350D85" w:rsidRDefault="00350D85" w:rsidP="006B0E5B">
      <w:pPr>
        <w:spacing w:line="240" w:lineRule="auto"/>
      </w:pPr>
      <w:r>
        <w:separator/>
      </w:r>
    </w:p>
  </w:endnote>
  <w:endnote w:type="continuationSeparator" w:id="0">
    <w:p w14:paraId="31C18F4A" w14:textId="77777777" w:rsidR="00350D85" w:rsidRDefault="00350D85"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6AC5D263"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041EAD">
      <w:rPr>
        <w:rFonts w:ascii="Arial Narrow" w:hAnsi="Arial Narrow" w:cs="Tahoma"/>
        <w:sz w:val="18"/>
        <w:szCs w:val="18"/>
      </w:rPr>
      <w:t>31</w:t>
    </w:r>
    <w:r w:rsidRPr="00B053A9">
      <w:rPr>
        <w:rFonts w:ascii="Arial Narrow" w:hAnsi="Arial Narrow" w:cs="Tahoma"/>
        <w:sz w:val="18"/>
        <w:szCs w:val="18"/>
      </w:rPr>
      <w:t xml:space="preserve"> DE</w:t>
    </w:r>
    <w:r>
      <w:rPr>
        <w:rFonts w:ascii="Arial Narrow" w:hAnsi="Arial Narrow" w:cs="Tahoma"/>
        <w:sz w:val="18"/>
        <w:szCs w:val="18"/>
      </w:rPr>
      <w:t xml:space="preserve"> </w:t>
    </w:r>
    <w:r w:rsidR="00041EAD">
      <w:rPr>
        <w:rFonts w:ascii="Arial Narrow" w:hAnsi="Arial Narrow" w:cs="Tahoma"/>
        <w:sz w:val="18"/>
        <w:szCs w:val="18"/>
      </w:rPr>
      <w:t>MAYO</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432A2FFA"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A7612F">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A7612F">
          <w:rPr>
            <w:rFonts w:ascii="Arial Narrow" w:hAnsi="Arial Narrow"/>
            <w:noProof/>
            <w:sz w:val="18"/>
            <w:szCs w:val="18"/>
            <w:lang w:val="es-ES"/>
          </w:rPr>
          <w:t>7</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E1B29" w14:textId="77777777" w:rsidR="00350D85" w:rsidRDefault="00350D85" w:rsidP="006B0E5B">
      <w:pPr>
        <w:spacing w:line="240" w:lineRule="auto"/>
      </w:pPr>
      <w:r>
        <w:separator/>
      </w:r>
    </w:p>
  </w:footnote>
  <w:footnote w:type="continuationSeparator" w:id="0">
    <w:p w14:paraId="2C6B2002" w14:textId="77777777" w:rsidR="00350D85" w:rsidRDefault="00350D85"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BC6"/>
    <w:rsid w:val="00004127"/>
    <w:rsid w:val="00005D97"/>
    <w:rsid w:val="00011349"/>
    <w:rsid w:val="0001323A"/>
    <w:rsid w:val="00014EAF"/>
    <w:rsid w:val="00014EB4"/>
    <w:rsid w:val="00015887"/>
    <w:rsid w:val="000169CF"/>
    <w:rsid w:val="00016C2B"/>
    <w:rsid w:val="00016FF7"/>
    <w:rsid w:val="0001739E"/>
    <w:rsid w:val="0002066D"/>
    <w:rsid w:val="00021AC3"/>
    <w:rsid w:val="00022472"/>
    <w:rsid w:val="0002272F"/>
    <w:rsid w:val="00024C4A"/>
    <w:rsid w:val="00025B2D"/>
    <w:rsid w:val="00026782"/>
    <w:rsid w:val="00026A3C"/>
    <w:rsid w:val="0003238F"/>
    <w:rsid w:val="0004024A"/>
    <w:rsid w:val="00040697"/>
    <w:rsid w:val="00040CC0"/>
    <w:rsid w:val="0004149E"/>
    <w:rsid w:val="00041EAD"/>
    <w:rsid w:val="00044940"/>
    <w:rsid w:val="00047092"/>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F2B"/>
    <w:rsid w:val="000721F0"/>
    <w:rsid w:val="00073274"/>
    <w:rsid w:val="000732C3"/>
    <w:rsid w:val="000735BC"/>
    <w:rsid w:val="00073DA1"/>
    <w:rsid w:val="0007529A"/>
    <w:rsid w:val="00075C16"/>
    <w:rsid w:val="00077023"/>
    <w:rsid w:val="000805EA"/>
    <w:rsid w:val="00080B93"/>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7A2B"/>
    <w:rsid w:val="00097FED"/>
    <w:rsid w:val="000A069C"/>
    <w:rsid w:val="000A5B50"/>
    <w:rsid w:val="000A5DA0"/>
    <w:rsid w:val="000B1D19"/>
    <w:rsid w:val="000B4105"/>
    <w:rsid w:val="000B4279"/>
    <w:rsid w:val="000B5836"/>
    <w:rsid w:val="000B6E79"/>
    <w:rsid w:val="000B73B7"/>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3690"/>
    <w:rsid w:val="000E4C6A"/>
    <w:rsid w:val="000E51CE"/>
    <w:rsid w:val="000E52FB"/>
    <w:rsid w:val="000E5DE5"/>
    <w:rsid w:val="000E61B9"/>
    <w:rsid w:val="000E6963"/>
    <w:rsid w:val="000E6B5F"/>
    <w:rsid w:val="000E723D"/>
    <w:rsid w:val="000E7770"/>
    <w:rsid w:val="000F0721"/>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D33"/>
    <w:rsid w:val="00162F10"/>
    <w:rsid w:val="0016459A"/>
    <w:rsid w:val="0016487F"/>
    <w:rsid w:val="00165BC9"/>
    <w:rsid w:val="00165DA6"/>
    <w:rsid w:val="00171508"/>
    <w:rsid w:val="0017205E"/>
    <w:rsid w:val="00172742"/>
    <w:rsid w:val="00172E09"/>
    <w:rsid w:val="00173B79"/>
    <w:rsid w:val="00173EA1"/>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8661C"/>
    <w:rsid w:val="001901A5"/>
    <w:rsid w:val="001911F4"/>
    <w:rsid w:val="001912A3"/>
    <w:rsid w:val="001919C0"/>
    <w:rsid w:val="001924D1"/>
    <w:rsid w:val="00192C49"/>
    <w:rsid w:val="00192CAB"/>
    <w:rsid w:val="00193362"/>
    <w:rsid w:val="00193785"/>
    <w:rsid w:val="00194846"/>
    <w:rsid w:val="00195216"/>
    <w:rsid w:val="001958B5"/>
    <w:rsid w:val="001974F6"/>
    <w:rsid w:val="001A0C33"/>
    <w:rsid w:val="001A1297"/>
    <w:rsid w:val="001A2610"/>
    <w:rsid w:val="001A3397"/>
    <w:rsid w:val="001A3930"/>
    <w:rsid w:val="001A442E"/>
    <w:rsid w:val="001A4F30"/>
    <w:rsid w:val="001A57D6"/>
    <w:rsid w:val="001A5CD1"/>
    <w:rsid w:val="001A7227"/>
    <w:rsid w:val="001B05C2"/>
    <w:rsid w:val="001B0A2D"/>
    <w:rsid w:val="001B1109"/>
    <w:rsid w:val="001B2DB8"/>
    <w:rsid w:val="001B2EA6"/>
    <w:rsid w:val="001B2F31"/>
    <w:rsid w:val="001B36A4"/>
    <w:rsid w:val="001B40AD"/>
    <w:rsid w:val="001B639A"/>
    <w:rsid w:val="001B73D5"/>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45DE"/>
    <w:rsid w:val="001E4C8E"/>
    <w:rsid w:val="001E56DC"/>
    <w:rsid w:val="001E65CE"/>
    <w:rsid w:val="001E6A5A"/>
    <w:rsid w:val="001E6E51"/>
    <w:rsid w:val="001E6E56"/>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6C88"/>
    <w:rsid w:val="00206DD7"/>
    <w:rsid w:val="002070A1"/>
    <w:rsid w:val="00210E85"/>
    <w:rsid w:val="00211328"/>
    <w:rsid w:val="00212308"/>
    <w:rsid w:val="0021358E"/>
    <w:rsid w:val="00215CC6"/>
    <w:rsid w:val="00222241"/>
    <w:rsid w:val="0022227B"/>
    <w:rsid w:val="00222CD1"/>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2994"/>
    <w:rsid w:val="00272B42"/>
    <w:rsid w:val="00272F11"/>
    <w:rsid w:val="00272FB4"/>
    <w:rsid w:val="00272FE6"/>
    <w:rsid w:val="002730A8"/>
    <w:rsid w:val="0027474C"/>
    <w:rsid w:val="00274E54"/>
    <w:rsid w:val="00275B74"/>
    <w:rsid w:val="0027629A"/>
    <w:rsid w:val="002777CA"/>
    <w:rsid w:val="00280E53"/>
    <w:rsid w:val="0028272D"/>
    <w:rsid w:val="00283ED4"/>
    <w:rsid w:val="00283FFE"/>
    <w:rsid w:val="0028463B"/>
    <w:rsid w:val="00284EE2"/>
    <w:rsid w:val="00285C5A"/>
    <w:rsid w:val="00285DE1"/>
    <w:rsid w:val="0028695B"/>
    <w:rsid w:val="00287890"/>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31E1"/>
    <w:rsid w:val="002D42A8"/>
    <w:rsid w:val="002D495C"/>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1275C"/>
    <w:rsid w:val="00313ECE"/>
    <w:rsid w:val="003140A5"/>
    <w:rsid w:val="0031483C"/>
    <w:rsid w:val="00315020"/>
    <w:rsid w:val="0031527F"/>
    <w:rsid w:val="0031536E"/>
    <w:rsid w:val="00315B82"/>
    <w:rsid w:val="00315BC3"/>
    <w:rsid w:val="00315DF0"/>
    <w:rsid w:val="003173E9"/>
    <w:rsid w:val="00317FAB"/>
    <w:rsid w:val="00321CEE"/>
    <w:rsid w:val="003221E2"/>
    <w:rsid w:val="0032246C"/>
    <w:rsid w:val="00322FCD"/>
    <w:rsid w:val="003235A8"/>
    <w:rsid w:val="00323F8D"/>
    <w:rsid w:val="0032458C"/>
    <w:rsid w:val="00325247"/>
    <w:rsid w:val="00326AD0"/>
    <w:rsid w:val="00326FE8"/>
    <w:rsid w:val="003272E3"/>
    <w:rsid w:val="00327F51"/>
    <w:rsid w:val="00327F7C"/>
    <w:rsid w:val="00330AD1"/>
    <w:rsid w:val="003319A5"/>
    <w:rsid w:val="00332807"/>
    <w:rsid w:val="0033484B"/>
    <w:rsid w:val="003352C4"/>
    <w:rsid w:val="00335FCE"/>
    <w:rsid w:val="00340D7A"/>
    <w:rsid w:val="00341F79"/>
    <w:rsid w:val="00342A19"/>
    <w:rsid w:val="00344A9E"/>
    <w:rsid w:val="00350CB1"/>
    <w:rsid w:val="00350D85"/>
    <w:rsid w:val="0035130E"/>
    <w:rsid w:val="0035180B"/>
    <w:rsid w:val="00351C2F"/>
    <w:rsid w:val="00351F7C"/>
    <w:rsid w:val="003528AF"/>
    <w:rsid w:val="00352C64"/>
    <w:rsid w:val="003531F9"/>
    <w:rsid w:val="003533EA"/>
    <w:rsid w:val="00354902"/>
    <w:rsid w:val="00354F24"/>
    <w:rsid w:val="00355165"/>
    <w:rsid w:val="00355E84"/>
    <w:rsid w:val="00355F5F"/>
    <w:rsid w:val="00357411"/>
    <w:rsid w:val="0036037C"/>
    <w:rsid w:val="003606DC"/>
    <w:rsid w:val="0036111B"/>
    <w:rsid w:val="003621A8"/>
    <w:rsid w:val="0036274E"/>
    <w:rsid w:val="00362E95"/>
    <w:rsid w:val="0036322F"/>
    <w:rsid w:val="0036654C"/>
    <w:rsid w:val="00366FDB"/>
    <w:rsid w:val="00367341"/>
    <w:rsid w:val="00367EF4"/>
    <w:rsid w:val="00367FDD"/>
    <w:rsid w:val="00370738"/>
    <w:rsid w:val="00370F0A"/>
    <w:rsid w:val="003723C3"/>
    <w:rsid w:val="00373C5A"/>
    <w:rsid w:val="003751EE"/>
    <w:rsid w:val="003766FE"/>
    <w:rsid w:val="0038003F"/>
    <w:rsid w:val="00381C4C"/>
    <w:rsid w:val="0038336B"/>
    <w:rsid w:val="00383B62"/>
    <w:rsid w:val="00390CDD"/>
    <w:rsid w:val="00390E06"/>
    <w:rsid w:val="00390EBC"/>
    <w:rsid w:val="00391008"/>
    <w:rsid w:val="0039290D"/>
    <w:rsid w:val="00394360"/>
    <w:rsid w:val="00394710"/>
    <w:rsid w:val="003947FC"/>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5F15"/>
    <w:rsid w:val="003B6E09"/>
    <w:rsid w:val="003B7E0E"/>
    <w:rsid w:val="003B7FCA"/>
    <w:rsid w:val="003C0604"/>
    <w:rsid w:val="003C4BB6"/>
    <w:rsid w:val="003C5BB8"/>
    <w:rsid w:val="003C78AB"/>
    <w:rsid w:val="003D0BE4"/>
    <w:rsid w:val="003D1849"/>
    <w:rsid w:val="003D202B"/>
    <w:rsid w:val="003D22C0"/>
    <w:rsid w:val="003D258B"/>
    <w:rsid w:val="003D35C7"/>
    <w:rsid w:val="003D3D87"/>
    <w:rsid w:val="003D4787"/>
    <w:rsid w:val="003D52FF"/>
    <w:rsid w:val="003D575A"/>
    <w:rsid w:val="003D75F6"/>
    <w:rsid w:val="003E0D68"/>
    <w:rsid w:val="003E1154"/>
    <w:rsid w:val="003E16A0"/>
    <w:rsid w:val="003E377C"/>
    <w:rsid w:val="003E43EC"/>
    <w:rsid w:val="003E639F"/>
    <w:rsid w:val="003F05FD"/>
    <w:rsid w:val="003F08B5"/>
    <w:rsid w:val="003F120E"/>
    <w:rsid w:val="003F1D23"/>
    <w:rsid w:val="003F1DE1"/>
    <w:rsid w:val="003F23FC"/>
    <w:rsid w:val="003F44A2"/>
    <w:rsid w:val="003F4537"/>
    <w:rsid w:val="003F461E"/>
    <w:rsid w:val="003F4F1B"/>
    <w:rsid w:val="003F5171"/>
    <w:rsid w:val="003F545C"/>
    <w:rsid w:val="003F5BBB"/>
    <w:rsid w:val="003F650E"/>
    <w:rsid w:val="003F6DFB"/>
    <w:rsid w:val="003F7D91"/>
    <w:rsid w:val="00400342"/>
    <w:rsid w:val="00400E33"/>
    <w:rsid w:val="00401605"/>
    <w:rsid w:val="00401827"/>
    <w:rsid w:val="00401F12"/>
    <w:rsid w:val="004020BD"/>
    <w:rsid w:val="00402A5A"/>
    <w:rsid w:val="00403822"/>
    <w:rsid w:val="004040AD"/>
    <w:rsid w:val="00404CBD"/>
    <w:rsid w:val="00405D1D"/>
    <w:rsid w:val="004065FB"/>
    <w:rsid w:val="00410E82"/>
    <w:rsid w:val="0041164C"/>
    <w:rsid w:val="00412969"/>
    <w:rsid w:val="00413EB6"/>
    <w:rsid w:val="00416407"/>
    <w:rsid w:val="004164A9"/>
    <w:rsid w:val="0042021F"/>
    <w:rsid w:val="00421E2C"/>
    <w:rsid w:val="004227EC"/>
    <w:rsid w:val="00424EE2"/>
    <w:rsid w:val="00425193"/>
    <w:rsid w:val="0042616C"/>
    <w:rsid w:val="004279A1"/>
    <w:rsid w:val="004314C4"/>
    <w:rsid w:val="00431954"/>
    <w:rsid w:val="00431F3A"/>
    <w:rsid w:val="0043459F"/>
    <w:rsid w:val="004346F6"/>
    <w:rsid w:val="004365D0"/>
    <w:rsid w:val="004368EC"/>
    <w:rsid w:val="0044033E"/>
    <w:rsid w:val="004405C3"/>
    <w:rsid w:val="00442184"/>
    <w:rsid w:val="00442470"/>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1BE3"/>
    <w:rsid w:val="00463AEB"/>
    <w:rsid w:val="00463B92"/>
    <w:rsid w:val="0046579D"/>
    <w:rsid w:val="0046723A"/>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5B52"/>
    <w:rsid w:val="0048697E"/>
    <w:rsid w:val="00486EA7"/>
    <w:rsid w:val="004901F9"/>
    <w:rsid w:val="00491197"/>
    <w:rsid w:val="004930B5"/>
    <w:rsid w:val="00493198"/>
    <w:rsid w:val="004931C7"/>
    <w:rsid w:val="00493B65"/>
    <w:rsid w:val="00493D97"/>
    <w:rsid w:val="00495781"/>
    <w:rsid w:val="00495F4B"/>
    <w:rsid w:val="004960ED"/>
    <w:rsid w:val="004969E6"/>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6087"/>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E26E6"/>
    <w:rsid w:val="004E329D"/>
    <w:rsid w:val="004E3356"/>
    <w:rsid w:val="004E38B0"/>
    <w:rsid w:val="004E43D1"/>
    <w:rsid w:val="004E45AE"/>
    <w:rsid w:val="004E6FBA"/>
    <w:rsid w:val="004F2607"/>
    <w:rsid w:val="004F2C64"/>
    <w:rsid w:val="004F531B"/>
    <w:rsid w:val="004F6B29"/>
    <w:rsid w:val="004F6E4E"/>
    <w:rsid w:val="004F6E69"/>
    <w:rsid w:val="004F757E"/>
    <w:rsid w:val="00500E54"/>
    <w:rsid w:val="005017E3"/>
    <w:rsid w:val="00501A1F"/>
    <w:rsid w:val="00504B7D"/>
    <w:rsid w:val="00505D9E"/>
    <w:rsid w:val="00506BFB"/>
    <w:rsid w:val="00506CE8"/>
    <w:rsid w:val="00507CBD"/>
    <w:rsid w:val="00507F4E"/>
    <w:rsid w:val="00511F35"/>
    <w:rsid w:val="00512FA1"/>
    <w:rsid w:val="00515016"/>
    <w:rsid w:val="00520532"/>
    <w:rsid w:val="005206D3"/>
    <w:rsid w:val="00520C63"/>
    <w:rsid w:val="00521C41"/>
    <w:rsid w:val="00522883"/>
    <w:rsid w:val="005228DB"/>
    <w:rsid w:val="0052301C"/>
    <w:rsid w:val="0052596F"/>
    <w:rsid w:val="00525A5C"/>
    <w:rsid w:val="00526BB2"/>
    <w:rsid w:val="005301F7"/>
    <w:rsid w:val="005307AA"/>
    <w:rsid w:val="005321DA"/>
    <w:rsid w:val="005333D4"/>
    <w:rsid w:val="00534D6C"/>
    <w:rsid w:val="00536259"/>
    <w:rsid w:val="00536AFF"/>
    <w:rsid w:val="00536D7C"/>
    <w:rsid w:val="0053772C"/>
    <w:rsid w:val="00540B53"/>
    <w:rsid w:val="00540CD8"/>
    <w:rsid w:val="00542134"/>
    <w:rsid w:val="005430D4"/>
    <w:rsid w:val="005433B8"/>
    <w:rsid w:val="00543684"/>
    <w:rsid w:val="00545B57"/>
    <w:rsid w:val="00545C52"/>
    <w:rsid w:val="00552C42"/>
    <w:rsid w:val="00552F43"/>
    <w:rsid w:val="005537B9"/>
    <w:rsid w:val="00553896"/>
    <w:rsid w:val="00555CFE"/>
    <w:rsid w:val="00556BE5"/>
    <w:rsid w:val="00556E11"/>
    <w:rsid w:val="0055777A"/>
    <w:rsid w:val="005577AA"/>
    <w:rsid w:val="005625D9"/>
    <w:rsid w:val="00564106"/>
    <w:rsid w:val="005641F3"/>
    <w:rsid w:val="005649EF"/>
    <w:rsid w:val="00566486"/>
    <w:rsid w:val="005678D4"/>
    <w:rsid w:val="00567D8E"/>
    <w:rsid w:val="005733AA"/>
    <w:rsid w:val="00573532"/>
    <w:rsid w:val="00574A35"/>
    <w:rsid w:val="00576BD7"/>
    <w:rsid w:val="00580693"/>
    <w:rsid w:val="0058208C"/>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A1E"/>
    <w:rsid w:val="005A3F93"/>
    <w:rsid w:val="005A4F53"/>
    <w:rsid w:val="005A5473"/>
    <w:rsid w:val="005A5564"/>
    <w:rsid w:val="005A6A84"/>
    <w:rsid w:val="005A7B4A"/>
    <w:rsid w:val="005B1188"/>
    <w:rsid w:val="005B1620"/>
    <w:rsid w:val="005B3AA1"/>
    <w:rsid w:val="005B3D9D"/>
    <w:rsid w:val="005B4002"/>
    <w:rsid w:val="005B7348"/>
    <w:rsid w:val="005C0309"/>
    <w:rsid w:val="005C0AFB"/>
    <w:rsid w:val="005C19AC"/>
    <w:rsid w:val="005C1CC7"/>
    <w:rsid w:val="005C2387"/>
    <w:rsid w:val="005C34EF"/>
    <w:rsid w:val="005C35EC"/>
    <w:rsid w:val="005C4FB4"/>
    <w:rsid w:val="005C6F42"/>
    <w:rsid w:val="005C754F"/>
    <w:rsid w:val="005C76EE"/>
    <w:rsid w:val="005D0C60"/>
    <w:rsid w:val="005D182E"/>
    <w:rsid w:val="005D20FF"/>
    <w:rsid w:val="005D2E9F"/>
    <w:rsid w:val="005D5855"/>
    <w:rsid w:val="005D73BD"/>
    <w:rsid w:val="005E1AB0"/>
    <w:rsid w:val="005E270B"/>
    <w:rsid w:val="005E2A45"/>
    <w:rsid w:val="005E58C8"/>
    <w:rsid w:val="005E6D0C"/>
    <w:rsid w:val="005E73E7"/>
    <w:rsid w:val="005E7AD2"/>
    <w:rsid w:val="005F0BCA"/>
    <w:rsid w:val="005F3514"/>
    <w:rsid w:val="005F36C9"/>
    <w:rsid w:val="005F6AC1"/>
    <w:rsid w:val="005F7D5A"/>
    <w:rsid w:val="00600041"/>
    <w:rsid w:val="006007A9"/>
    <w:rsid w:val="00603C94"/>
    <w:rsid w:val="00603E1C"/>
    <w:rsid w:val="00604E4A"/>
    <w:rsid w:val="00607C5C"/>
    <w:rsid w:val="00607F83"/>
    <w:rsid w:val="0061038C"/>
    <w:rsid w:val="00611801"/>
    <w:rsid w:val="0061273D"/>
    <w:rsid w:val="006135D4"/>
    <w:rsid w:val="00614DF2"/>
    <w:rsid w:val="00614DF8"/>
    <w:rsid w:val="00617309"/>
    <w:rsid w:val="00617F24"/>
    <w:rsid w:val="00620B63"/>
    <w:rsid w:val="0062115F"/>
    <w:rsid w:val="0062334F"/>
    <w:rsid w:val="00623EA6"/>
    <w:rsid w:val="006241B8"/>
    <w:rsid w:val="00624CA3"/>
    <w:rsid w:val="006251F0"/>
    <w:rsid w:val="00625EAD"/>
    <w:rsid w:val="0063010B"/>
    <w:rsid w:val="00630FE8"/>
    <w:rsid w:val="00633451"/>
    <w:rsid w:val="00635C98"/>
    <w:rsid w:val="0063749E"/>
    <w:rsid w:val="0064123F"/>
    <w:rsid w:val="00641C4E"/>
    <w:rsid w:val="00643588"/>
    <w:rsid w:val="00643B15"/>
    <w:rsid w:val="006447D0"/>
    <w:rsid w:val="00644804"/>
    <w:rsid w:val="00644B0D"/>
    <w:rsid w:val="00645B44"/>
    <w:rsid w:val="00646D3F"/>
    <w:rsid w:val="006478F5"/>
    <w:rsid w:val="00651E1D"/>
    <w:rsid w:val="006531D2"/>
    <w:rsid w:val="006533F9"/>
    <w:rsid w:val="00654E5D"/>
    <w:rsid w:val="00654F8B"/>
    <w:rsid w:val="00655B2C"/>
    <w:rsid w:val="00656154"/>
    <w:rsid w:val="0066029B"/>
    <w:rsid w:val="006604BF"/>
    <w:rsid w:val="006608C3"/>
    <w:rsid w:val="00660FFD"/>
    <w:rsid w:val="00662560"/>
    <w:rsid w:val="0066323D"/>
    <w:rsid w:val="00664402"/>
    <w:rsid w:val="00664404"/>
    <w:rsid w:val="0066678D"/>
    <w:rsid w:val="00666D98"/>
    <w:rsid w:val="006724AF"/>
    <w:rsid w:val="006728D6"/>
    <w:rsid w:val="006732A7"/>
    <w:rsid w:val="00673B75"/>
    <w:rsid w:val="00674BB2"/>
    <w:rsid w:val="00674EA9"/>
    <w:rsid w:val="00674F7E"/>
    <w:rsid w:val="00675453"/>
    <w:rsid w:val="0067762C"/>
    <w:rsid w:val="00680E19"/>
    <w:rsid w:val="00680E95"/>
    <w:rsid w:val="00682222"/>
    <w:rsid w:val="00682814"/>
    <w:rsid w:val="006832F8"/>
    <w:rsid w:val="00686924"/>
    <w:rsid w:val="006872EE"/>
    <w:rsid w:val="0069078F"/>
    <w:rsid w:val="00693B6B"/>
    <w:rsid w:val="006944A8"/>
    <w:rsid w:val="00694C04"/>
    <w:rsid w:val="0069661A"/>
    <w:rsid w:val="006977D8"/>
    <w:rsid w:val="0069789F"/>
    <w:rsid w:val="00697FE0"/>
    <w:rsid w:val="006A078C"/>
    <w:rsid w:val="006A07F0"/>
    <w:rsid w:val="006A1100"/>
    <w:rsid w:val="006A1AB5"/>
    <w:rsid w:val="006A1EDE"/>
    <w:rsid w:val="006A2212"/>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6E0"/>
    <w:rsid w:val="006C180D"/>
    <w:rsid w:val="006C1A4D"/>
    <w:rsid w:val="006C1AB6"/>
    <w:rsid w:val="006C360B"/>
    <w:rsid w:val="006C5B29"/>
    <w:rsid w:val="006C652D"/>
    <w:rsid w:val="006C7672"/>
    <w:rsid w:val="006D194C"/>
    <w:rsid w:val="006D24EB"/>
    <w:rsid w:val="006D316A"/>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F96"/>
    <w:rsid w:val="00702648"/>
    <w:rsid w:val="007031B0"/>
    <w:rsid w:val="00703731"/>
    <w:rsid w:val="007045A7"/>
    <w:rsid w:val="00704AB4"/>
    <w:rsid w:val="00705444"/>
    <w:rsid w:val="00706B40"/>
    <w:rsid w:val="00706EC2"/>
    <w:rsid w:val="00707638"/>
    <w:rsid w:val="007079A1"/>
    <w:rsid w:val="00710C89"/>
    <w:rsid w:val="0071104E"/>
    <w:rsid w:val="00712528"/>
    <w:rsid w:val="00712D85"/>
    <w:rsid w:val="007138E8"/>
    <w:rsid w:val="00717237"/>
    <w:rsid w:val="00720FEC"/>
    <w:rsid w:val="00722DCA"/>
    <w:rsid w:val="007232E0"/>
    <w:rsid w:val="00726B31"/>
    <w:rsid w:val="00726FDC"/>
    <w:rsid w:val="00727022"/>
    <w:rsid w:val="00727CD9"/>
    <w:rsid w:val="00731CDC"/>
    <w:rsid w:val="007324D3"/>
    <w:rsid w:val="00732AAD"/>
    <w:rsid w:val="0073341B"/>
    <w:rsid w:val="00733B34"/>
    <w:rsid w:val="00733BC6"/>
    <w:rsid w:val="0073417C"/>
    <w:rsid w:val="00734BAE"/>
    <w:rsid w:val="00736BA5"/>
    <w:rsid w:val="00740017"/>
    <w:rsid w:val="007406CC"/>
    <w:rsid w:val="00740925"/>
    <w:rsid w:val="0074107B"/>
    <w:rsid w:val="00741CF8"/>
    <w:rsid w:val="00742989"/>
    <w:rsid w:val="0074352C"/>
    <w:rsid w:val="0074467F"/>
    <w:rsid w:val="007452BC"/>
    <w:rsid w:val="00745332"/>
    <w:rsid w:val="0074545D"/>
    <w:rsid w:val="00745765"/>
    <w:rsid w:val="00750E28"/>
    <w:rsid w:val="007515F3"/>
    <w:rsid w:val="0075343A"/>
    <w:rsid w:val="00753C0E"/>
    <w:rsid w:val="007544A4"/>
    <w:rsid w:val="0075705A"/>
    <w:rsid w:val="007575A5"/>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848"/>
    <w:rsid w:val="0078440E"/>
    <w:rsid w:val="00785DC2"/>
    <w:rsid w:val="007866FF"/>
    <w:rsid w:val="007868D7"/>
    <w:rsid w:val="007905E2"/>
    <w:rsid w:val="00790DB1"/>
    <w:rsid w:val="007934E4"/>
    <w:rsid w:val="0079676F"/>
    <w:rsid w:val="00796905"/>
    <w:rsid w:val="00796B8D"/>
    <w:rsid w:val="00797572"/>
    <w:rsid w:val="00797664"/>
    <w:rsid w:val="007A0D9B"/>
    <w:rsid w:val="007A34E0"/>
    <w:rsid w:val="007A6151"/>
    <w:rsid w:val="007A63BE"/>
    <w:rsid w:val="007A6BD9"/>
    <w:rsid w:val="007B0E34"/>
    <w:rsid w:val="007B0FEF"/>
    <w:rsid w:val="007B14CC"/>
    <w:rsid w:val="007B17D6"/>
    <w:rsid w:val="007B1B94"/>
    <w:rsid w:val="007B1DD5"/>
    <w:rsid w:val="007B213D"/>
    <w:rsid w:val="007B2164"/>
    <w:rsid w:val="007B3126"/>
    <w:rsid w:val="007B50CD"/>
    <w:rsid w:val="007B515C"/>
    <w:rsid w:val="007B51C6"/>
    <w:rsid w:val="007B668F"/>
    <w:rsid w:val="007B69C8"/>
    <w:rsid w:val="007B7612"/>
    <w:rsid w:val="007B7E8D"/>
    <w:rsid w:val="007C310B"/>
    <w:rsid w:val="007C51BB"/>
    <w:rsid w:val="007C5A3E"/>
    <w:rsid w:val="007C6534"/>
    <w:rsid w:val="007C6574"/>
    <w:rsid w:val="007C6630"/>
    <w:rsid w:val="007C6DC6"/>
    <w:rsid w:val="007D0565"/>
    <w:rsid w:val="007D59D1"/>
    <w:rsid w:val="007E0370"/>
    <w:rsid w:val="007E0E4A"/>
    <w:rsid w:val="007E15A5"/>
    <w:rsid w:val="007E5216"/>
    <w:rsid w:val="007F0419"/>
    <w:rsid w:val="007F0E9B"/>
    <w:rsid w:val="007F1206"/>
    <w:rsid w:val="007F249E"/>
    <w:rsid w:val="007F4A51"/>
    <w:rsid w:val="007F4B9D"/>
    <w:rsid w:val="007F5092"/>
    <w:rsid w:val="007F5325"/>
    <w:rsid w:val="007F54E4"/>
    <w:rsid w:val="008012B7"/>
    <w:rsid w:val="0080147B"/>
    <w:rsid w:val="008019D3"/>
    <w:rsid w:val="00803491"/>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5E31"/>
    <w:rsid w:val="00837312"/>
    <w:rsid w:val="00837B69"/>
    <w:rsid w:val="0084126A"/>
    <w:rsid w:val="00841408"/>
    <w:rsid w:val="00847238"/>
    <w:rsid w:val="00847734"/>
    <w:rsid w:val="008503B6"/>
    <w:rsid w:val="0085246D"/>
    <w:rsid w:val="008548B8"/>
    <w:rsid w:val="0085690C"/>
    <w:rsid w:val="0085690F"/>
    <w:rsid w:val="00861BE1"/>
    <w:rsid w:val="00861D1F"/>
    <w:rsid w:val="00865223"/>
    <w:rsid w:val="0086562A"/>
    <w:rsid w:val="00865CD5"/>
    <w:rsid w:val="00867183"/>
    <w:rsid w:val="008702C4"/>
    <w:rsid w:val="0087146D"/>
    <w:rsid w:val="00871C09"/>
    <w:rsid w:val="00871FCA"/>
    <w:rsid w:val="00873083"/>
    <w:rsid w:val="008751E2"/>
    <w:rsid w:val="00876322"/>
    <w:rsid w:val="0087691B"/>
    <w:rsid w:val="00877B54"/>
    <w:rsid w:val="00877FA5"/>
    <w:rsid w:val="00883079"/>
    <w:rsid w:val="0088506F"/>
    <w:rsid w:val="0088517B"/>
    <w:rsid w:val="00885246"/>
    <w:rsid w:val="00885F9D"/>
    <w:rsid w:val="00886B6C"/>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2EA9"/>
    <w:rsid w:val="008B3458"/>
    <w:rsid w:val="008B40CA"/>
    <w:rsid w:val="008B76B3"/>
    <w:rsid w:val="008C16F8"/>
    <w:rsid w:val="008C1C21"/>
    <w:rsid w:val="008C1ECD"/>
    <w:rsid w:val="008C2564"/>
    <w:rsid w:val="008C27EF"/>
    <w:rsid w:val="008C3140"/>
    <w:rsid w:val="008C4C11"/>
    <w:rsid w:val="008C5D65"/>
    <w:rsid w:val="008C6F18"/>
    <w:rsid w:val="008C7EDB"/>
    <w:rsid w:val="008D0C1D"/>
    <w:rsid w:val="008D1535"/>
    <w:rsid w:val="008D16E9"/>
    <w:rsid w:val="008D17B0"/>
    <w:rsid w:val="008D17DC"/>
    <w:rsid w:val="008D27A3"/>
    <w:rsid w:val="008D28BB"/>
    <w:rsid w:val="008D6391"/>
    <w:rsid w:val="008E0CE8"/>
    <w:rsid w:val="008E2963"/>
    <w:rsid w:val="008E2BA0"/>
    <w:rsid w:val="008E336D"/>
    <w:rsid w:val="008E3812"/>
    <w:rsid w:val="008E3DEB"/>
    <w:rsid w:val="008E4863"/>
    <w:rsid w:val="008E4DC0"/>
    <w:rsid w:val="008E54ED"/>
    <w:rsid w:val="008E5B83"/>
    <w:rsid w:val="008E6D66"/>
    <w:rsid w:val="008F0023"/>
    <w:rsid w:val="008F0AB5"/>
    <w:rsid w:val="008F1839"/>
    <w:rsid w:val="008F4ACE"/>
    <w:rsid w:val="008F5F1B"/>
    <w:rsid w:val="0090046B"/>
    <w:rsid w:val="00902EDD"/>
    <w:rsid w:val="00905041"/>
    <w:rsid w:val="00905A7F"/>
    <w:rsid w:val="0090650F"/>
    <w:rsid w:val="00906A9A"/>
    <w:rsid w:val="00906C08"/>
    <w:rsid w:val="0090735A"/>
    <w:rsid w:val="0090751B"/>
    <w:rsid w:val="00911C00"/>
    <w:rsid w:val="00912759"/>
    <w:rsid w:val="00912DBE"/>
    <w:rsid w:val="00913486"/>
    <w:rsid w:val="00913AEA"/>
    <w:rsid w:val="00915C54"/>
    <w:rsid w:val="009213DD"/>
    <w:rsid w:val="00922657"/>
    <w:rsid w:val="00922AFA"/>
    <w:rsid w:val="00922B51"/>
    <w:rsid w:val="00922BEC"/>
    <w:rsid w:val="009255FC"/>
    <w:rsid w:val="0092605C"/>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326"/>
    <w:rsid w:val="009464CE"/>
    <w:rsid w:val="009479E4"/>
    <w:rsid w:val="00947DA2"/>
    <w:rsid w:val="00950A0F"/>
    <w:rsid w:val="00952E8A"/>
    <w:rsid w:val="009544A6"/>
    <w:rsid w:val="00954AC2"/>
    <w:rsid w:val="009564A7"/>
    <w:rsid w:val="009573F9"/>
    <w:rsid w:val="0095777C"/>
    <w:rsid w:val="009604AB"/>
    <w:rsid w:val="009604E6"/>
    <w:rsid w:val="00963168"/>
    <w:rsid w:val="00963DE4"/>
    <w:rsid w:val="00964068"/>
    <w:rsid w:val="00965B65"/>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6C22"/>
    <w:rsid w:val="0098772B"/>
    <w:rsid w:val="00987CA3"/>
    <w:rsid w:val="00987F58"/>
    <w:rsid w:val="00990504"/>
    <w:rsid w:val="00990C5E"/>
    <w:rsid w:val="00992348"/>
    <w:rsid w:val="009953F5"/>
    <w:rsid w:val="00996AC3"/>
    <w:rsid w:val="00997574"/>
    <w:rsid w:val="009A129B"/>
    <w:rsid w:val="009A169D"/>
    <w:rsid w:val="009A1785"/>
    <w:rsid w:val="009A1B6B"/>
    <w:rsid w:val="009A26A0"/>
    <w:rsid w:val="009A3114"/>
    <w:rsid w:val="009A337F"/>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1FCB"/>
    <w:rsid w:val="009C2C0C"/>
    <w:rsid w:val="009C33CD"/>
    <w:rsid w:val="009C4079"/>
    <w:rsid w:val="009C4415"/>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4FB7"/>
    <w:rsid w:val="009E5821"/>
    <w:rsid w:val="009E60E3"/>
    <w:rsid w:val="009E77B7"/>
    <w:rsid w:val="009E7EEB"/>
    <w:rsid w:val="009F0DBE"/>
    <w:rsid w:val="009F33D3"/>
    <w:rsid w:val="009F3438"/>
    <w:rsid w:val="009F3ED0"/>
    <w:rsid w:val="009F48E7"/>
    <w:rsid w:val="009F5FE1"/>
    <w:rsid w:val="009F633E"/>
    <w:rsid w:val="009F6C82"/>
    <w:rsid w:val="00A0164B"/>
    <w:rsid w:val="00A02CFB"/>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706B"/>
    <w:rsid w:val="00A27756"/>
    <w:rsid w:val="00A27FC6"/>
    <w:rsid w:val="00A31877"/>
    <w:rsid w:val="00A32407"/>
    <w:rsid w:val="00A328A1"/>
    <w:rsid w:val="00A335AC"/>
    <w:rsid w:val="00A336F6"/>
    <w:rsid w:val="00A34871"/>
    <w:rsid w:val="00A3613E"/>
    <w:rsid w:val="00A36EC4"/>
    <w:rsid w:val="00A37FA7"/>
    <w:rsid w:val="00A40952"/>
    <w:rsid w:val="00A41155"/>
    <w:rsid w:val="00A44F03"/>
    <w:rsid w:val="00A451C9"/>
    <w:rsid w:val="00A45283"/>
    <w:rsid w:val="00A456EB"/>
    <w:rsid w:val="00A461FD"/>
    <w:rsid w:val="00A462B7"/>
    <w:rsid w:val="00A465D0"/>
    <w:rsid w:val="00A50BD5"/>
    <w:rsid w:val="00A5226F"/>
    <w:rsid w:val="00A5413D"/>
    <w:rsid w:val="00A54835"/>
    <w:rsid w:val="00A5618F"/>
    <w:rsid w:val="00A6176F"/>
    <w:rsid w:val="00A62C6E"/>
    <w:rsid w:val="00A6489C"/>
    <w:rsid w:val="00A6644B"/>
    <w:rsid w:val="00A6667D"/>
    <w:rsid w:val="00A700C1"/>
    <w:rsid w:val="00A7147F"/>
    <w:rsid w:val="00A716BF"/>
    <w:rsid w:val="00A73458"/>
    <w:rsid w:val="00A7363F"/>
    <w:rsid w:val="00A74E53"/>
    <w:rsid w:val="00A757C2"/>
    <w:rsid w:val="00A7612F"/>
    <w:rsid w:val="00A76ECD"/>
    <w:rsid w:val="00A7757C"/>
    <w:rsid w:val="00A80126"/>
    <w:rsid w:val="00A811DD"/>
    <w:rsid w:val="00A813AB"/>
    <w:rsid w:val="00A828CB"/>
    <w:rsid w:val="00A8419C"/>
    <w:rsid w:val="00A84C0D"/>
    <w:rsid w:val="00A84DF2"/>
    <w:rsid w:val="00A858AA"/>
    <w:rsid w:val="00A85C6A"/>
    <w:rsid w:val="00A861D3"/>
    <w:rsid w:val="00A8638D"/>
    <w:rsid w:val="00A86438"/>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437E"/>
    <w:rsid w:val="00AB4CFB"/>
    <w:rsid w:val="00AB4F65"/>
    <w:rsid w:val="00AC083A"/>
    <w:rsid w:val="00AC0E89"/>
    <w:rsid w:val="00AC1187"/>
    <w:rsid w:val="00AC1B93"/>
    <w:rsid w:val="00AC2736"/>
    <w:rsid w:val="00AC2F87"/>
    <w:rsid w:val="00AC3068"/>
    <w:rsid w:val="00AC34FB"/>
    <w:rsid w:val="00AC423B"/>
    <w:rsid w:val="00AC428F"/>
    <w:rsid w:val="00AC449B"/>
    <w:rsid w:val="00AC4BF9"/>
    <w:rsid w:val="00AC4E82"/>
    <w:rsid w:val="00AC507B"/>
    <w:rsid w:val="00AC5090"/>
    <w:rsid w:val="00AC66BC"/>
    <w:rsid w:val="00AC7884"/>
    <w:rsid w:val="00AD051E"/>
    <w:rsid w:val="00AD3E18"/>
    <w:rsid w:val="00AE01DD"/>
    <w:rsid w:val="00AE0CEA"/>
    <w:rsid w:val="00AE1022"/>
    <w:rsid w:val="00AE2A22"/>
    <w:rsid w:val="00AE41F2"/>
    <w:rsid w:val="00AE5B12"/>
    <w:rsid w:val="00AE5B4C"/>
    <w:rsid w:val="00AE6D34"/>
    <w:rsid w:val="00AE7860"/>
    <w:rsid w:val="00AF3BC5"/>
    <w:rsid w:val="00AF543D"/>
    <w:rsid w:val="00AF569D"/>
    <w:rsid w:val="00AF57B7"/>
    <w:rsid w:val="00AF5CAC"/>
    <w:rsid w:val="00AF7C01"/>
    <w:rsid w:val="00B005D0"/>
    <w:rsid w:val="00B006E5"/>
    <w:rsid w:val="00B006F3"/>
    <w:rsid w:val="00B00962"/>
    <w:rsid w:val="00B018D2"/>
    <w:rsid w:val="00B034BA"/>
    <w:rsid w:val="00B053A9"/>
    <w:rsid w:val="00B05D08"/>
    <w:rsid w:val="00B06011"/>
    <w:rsid w:val="00B10B77"/>
    <w:rsid w:val="00B12239"/>
    <w:rsid w:val="00B1689C"/>
    <w:rsid w:val="00B17131"/>
    <w:rsid w:val="00B20BCD"/>
    <w:rsid w:val="00B20F03"/>
    <w:rsid w:val="00B21E34"/>
    <w:rsid w:val="00B22C93"/>
    <w:rsid w:val="00B2348A"/>
    <w:rsid w:val="00B237A7"/>
    <w:rsid w:val="00B2482F"/>
    <w:rsid w:val="00B26362"/>
    <w:rsid w:val="00B2733E"/>
    <w:rsid w:val="00B32F13"/>
    <w:rsid w:val="00B33BAE"/>
    <w:rsid w:val="00B33C4F"/>
    <w:rsid w:val="00B33F95"/>
    <w:rsid w:val="00B3469C"/>
    <w:rsid w:val="00B355A8"/>
    <w:rsid w:val="00B36A5D"/>
    <w:rsid w:val="00B377E0"/>
    <w:rsid w:val="00B409BD"/>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66E"/>
    <w:rsid w:val="00B63BA9"/>
    <w:rsid w:val="00B640B8"/>
    <w:rsid w:val="00B64C06"/>
    <w:rsid w:val="00B657D0"/>
    <w:rsid w:val="00B663F0"/>
    <w:rsid w:val="00B67146"/>
    <w:rsid w:val="00B671AC"/>
    <w:rsid w:val="00B72EEC"/>
    <w:rsid w:val="00B7392B"/>
    <w:rsid w:val="00B75059"/>
    <w:rsid w:val="00B76314"/>
    <w:rsid w:val="00B76ED2"/>
    <w:rsid w:val="00B8118B"/>
    <w:rsid w:val="00B8171D"/>
    <w:rsid w:val="00B834CF"/>
    <w:rsid w:val="00B84AF0"/>
    <w:rsid w:val="00B84B2D"/>
    <w:rsid w:val="00B850FF"/>
    <w:rsid w:val="00B8530F"/>
    <w:rsid w:val="00B856C0"/>
    <w:rsid w:val="00B85DF8"/>
    <w:rsid w:val="00B90AA8"/>
    <w:rsid w:val="00B94284"/>
    <w:rsid w:val="00B956C2"/>
    <w:rsid w:val="00B962A1"/>
    <w:rsid w:val="00B97195"/>
    <w:rsid w:val="00B972ED"/>
    <w:rsid w:val="00B97AB9"/>
    <w:rsid w:val="00BA01E1"/>
    <w:rsid w:val="00BA0A65"/>
    <w:rsid w:val="00BA0A83"/>
    <w:rsid w:val="00BA15B0"/>
    <w:rsid w:val="00BA1639"/>
    <w:rsid w:val="00BA266F"/>
    <w:rsid w:val="00BA3B9A"/>
    <w:rsid w:val="00BA49C8"/>
    <w:rsid w:val="00BA624F"/>
    <w:rsid w:val="00BA6B9F"/>
    <w:rsid w:val="00BA7347"/>
    <w:rsid w:val="00BA7B85"/>
    <w:rsid w:val="00BB0030"/>
    <w:rsid w:val="00BB0EA2"/>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32D"/>
    <w:rsid w:val="00BC78E1"/>
    <w:rsid w:val="00BD2D00"/>
    <w:rsid w:val="00BD361A"/>
    <w:rsid w:val="00BD3651"/>
    <w:rsid w:val="00BD39BC"/>
    <w:rsid w:val="00BD424C"/>
    <w:rsid w:val="00BD468E"/>
    <w:rsid w:val="00BD47F9"/>
    <w:rsid w:val="00BD6436"/>
    <w:rsid w:val="00BD670D"/>
    <w:rsid w:val="00BE008D"/>
    <w:rsid w:val="00BE0646"/>
    <w:rsid w:val="00BE16E2"/>
    <w:rsid w:val="00BE32B2"/>
    <w:rsid w:val="00BE33C3"/>
    <w:rsid w:val="00BE3814"/>
    <w:rsid w:val="00BE50DD"/>
    <w:rsid w:val="00BE5A26"/>
    <w:rsid w:val="00BE6043"/>
    <w:rsid w:val="00BF0401"/>
    <w:rsid w:val="00BF0D18"/>
    <w:rsid w:val="00BF14DA"/>
    <w:rsid w:val="00BF2460"/>
    <w:rsid w:val="00BF2568"/>
    <w:rsid w:val="00BF257A"/>
    <w:rsid w:val="00BF3E0B"/>
    <w:rsid w:val="00BF4C70"/>
    <w:rsid w:val="00BF4F4F"/>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2F7"/>
    <w:rsid w:val="00C2764E"/>
    <w:rsid w:val="00C27969"/>
    <w:rsid w:val="00C303E4"/>
    <w:rsid w:val="00C31643"/>
    <w:rsid w:val="00C3251F"/>
    <w:rsid w:val="00C34656"/>
    <w:rsid w:val="00C35508"/>
    <w:rsid w:val="00C36AF1"/>
    <w:rsid w:val="00C37F0B"/>
    <w:rsid w:val="00C40BCF"/>
    <w:rsid w:val="00C41415"/>
    <w:rsid w:val="00C4182A"/>
    <w:rsid w:val="00C4236E"/>
    <w:rsid w:val="00C43F29"/>
    <w:rsid w:val="00C4473B"/>
    <w:rsid w:val="00C45793"/>
    <w:rsid w:val="00C46F46"/>
    <w:rsid w:val="00C4755A"/>
    <w:rsid w:val="00C51527"/>
    <w:rsid w:val="00C5157C"/>
    <w:rsid w:val="00C517C1"/>
    <w:rsid w:val="00C559DD"/>
    <w:rsid w:val="00C55ABC"/>
    <w:rsid w:val="00C56F3D"/>
    <w:rsid w:val="00C5747C"/>
    <w:rsid w:val="00C57974"/>
    <w:rsid w:val="00C6028E"/>
    <w:rsid w:val="00C60C99"/>
    <w:rsid w:val="00C61E1E"/>
    <w:rsid w:val="00C62337"/>
    <w:rsid w:val="00C62564"/>
    <w:rsid w:val="00C62CD4"/>
    <w:rsid w:val="00C64B47"/>
    <w:rsid w:val="00C6505E"/>
    <w:rsid w:val="00C65195"/>
    <w:rsid w:val="00C653F4"/>
    <w:rsid w:val="00C66724"/>
    <w:rsid w:val="00C67009"/>
    <w:rsid w:val="00C67FFA"/>
    <w:rsid w:val="00C70014"/>
    <w:rsid w:val="00C70063"/>
    <w:rsid w:val="00C73F51"/>
    <w:rsid w:val="00C7401C"/>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4F6E"/>
    <w:rsid w:val="00C856A3"/>
    <w:rsid w:val="00C85902"/>
    <w:rsid w:val="00C85BDB"/>
    <w:rsid w:val="00C87AE4"/>
    <w:rsid w:val="00C904C9"/>
    <w:rsid w:val="00C90BC9"/>
    <w:rsid w:val="00C91BC4"/>
    <w:rsid w:val="00C92069"/>
    <w:rsid w:val="00C92C55"/>
    <w:rsid w:val="00C92E6B"/>
    <w:rsid w:val="00C934EA"/>
    <w:rsid w:val="00C94BC0"/>
    <w:rsid w:val="00C96597"/>
    <w:rsid w:val="00C9754B"/>
    <w:rsid w:val="00C975D6"/>
    <w:rsid w:val="00C979AB"/>
    <w:rsid w:val="00CA28A8"/>
    <w:rsid w:val="00CA29B6"/>
    <w:rsid w:val="00CA3A23"/>
    <w:rsid w:val="00CA4E9E"/>
    <w:rsid w:val="00CA6C09"/>
    <w:rsid w:val="00CA7E1D"/>
    <w:rsid w:val="00CB1E44"/>
    <w:rsid w:val="00CB21DC"/>
    <w:rsid w:val="00CB3215"/>
    <w:rsid w:val="00CB5272"/>
    <w:rsid w:val="00CB6087"/>
    <w:rsid w:val="00CB60EA"/>
    <w:rsid w:val="00CC3BD2"/>
    <w:rsid w:val="00CC403B"/>
    <w:rsid w:val="00CC4E32"/>
    <w:rsid w:val="00CC5356"/>
    <w:rsid w:val="00CC65C6"/>
    <w:rsid w:val="00CC7297"/>
    <w:rsid w:val="00CD332C"/>
    <w:rsid w:val="00CD3368"/>
    <w:rsid w:val="00CD391B"/>
    <w:rsid w:val="00CD573A"/>
    <w:rsid w:val="00CD5F21"/>
    <w:rsid w:val="00CD737A"/>
    <w:rsid w:val="00CE0A59"/>
    <w:rsid w:val="00CE2D05"/>
    <w:rsid w:val="00CE4008"/>
    <w:rsid w:val="00CE4E7F"/>
    <w:rsid w:val="00CE50E0"/>
    <w:rsid w:val="00CE5214"/>
    <w:rsid w:val="00CE682A"/>
    <w:rsid w:val="00CE709A"/>
    <w:rsid w:val="00CE712C"/>
    <w:rsid w:val="00CF07B5"/>
    <w:rsid w:val="00CF137A"/>
    <w:rsid w:val="00CF4917"/>
    <w:rsid w:val="00CF4968"/>
    <w:rsid w:val="00CF54CD"/>
    <w:rsid w:val="00CF56EB"/>
    <w:rsid w:val="00CF6180"/>
    <w:rsid w:val="00CF708D"/>
    <w:rsid w:val="00CF73E6"/>
    <w:rsid w:val="00D00350"/>
    <w:rsid w:val="00D00A6A"/>
    <w:rsid w:val="00D0132D"/>
    <w:rsid w:val="00D01C86"/>
    <w:rsid w:val="00D01CC7"/>
    <w:rsid w:val="00D02BA9"/>
    <w:rsid w:val="00D04FE6"/>
    <w:rsid w:val="00D101C9"/>
    <w:rsid w:val="00D103DE"/>
    <w:rsid w:val="00D115E9"/>
    <w:rsid w:val="00D12CC2"/>
    <w:rsid w:val="00D14B5F"/>
    <w:rsid w:val="00D14B66"/>
    <w:rsid w:val="00D14D12"/>
    <w:rsid w:val="00D170F2"/>
    <w:rsid w:val="00D20622"/>
    <w:rsid w:val="00D20648"/>
    <w:rsid w:val="00D20951"/>
    <w:rsid w:val="00D239D3"/>
    <w:rsid w:val="00D243F1"/>
    <w:rsid w:val="00D24F33"/>
    <w:rsid w:val="00D25E90"/>
    <w:rsid w:val="00D26CA5"/>
    <w:rsid w:val="00D30973"/>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A0B"/>
    <w:rsid w:val="00D52DB2"/>
    <w:rsid w:val="00D534F6"/>
    <w:rsid w:val="00D538CF"/>
    <w:rsid w:val="00D545D9"/>
    <w:rsid w:val="00D546B8"/>
    <w:rsid w:val="00D57105"/>
    <w:rsid w:val="00D603B0"/>
    <w:rsid w:val="00D6243C"/>
    <w:rsid w:val="00D650BA"/>
    <w:rsid w:val="00D656BD"/>
    <w:rsid w:val="00D6685D"/>
    <w:rsid w:val="00D71442"/>
    <w:rsid w:val="00D71575"/>
    <w:rsid w:val="00D71E88"/>
    <w:rsid w:val="00D72000"/>
    <w:rsid w:val="00D75788"/>
    <w:rsid w:val="00D762A0"/>
    <w:rsid w:val="00D7656E"/>
    <w:rsid w:val="00D76AD2"/>
    <w:rsid w:val="00D77160"/>
    <w:rsid w:val="00D77C86"/>
    <w:rsid w:val="00D80140"/>
    <w:rsid w:val="00D81370"/>
    <w:rsid w:val="00D824CE"/>
    <w:rsid w:val="00D82514"/>
    <w:rsid w:val="00D82AA0"/>
    <w:rsid w:val="00D82F68"/>
    <w:rsid w:val="00D8664A"/>
    <w:rsid w:val="00D87169"/>
    <w:rsid w:val="00D90436"/>
    <w:rsid w:val="00D90C4D"/>
    <w:rsid w:val="00D917AB"/>
    <w:rsid w:val="00D946CB"/>
    <w:rsid w:val="00D94CB2"/>
    <w:rsid w:val="00D95AAC"/>
    <w:rsid w:val="00D978BB"/>
    <w:rsid w:val="00D97DA3"/>
    <w:rsid w:val="00DA0B33"/>
    <w:rsid w:val="00DA5BE4"/>
    <w:rsid w:val="00DA64B9"/>
    <w:rsid w:val="00DA6980"/>
    <w:rsid w:val="00DB09B4"/>
    <w:rsid w:val="00DB09D0"/>
    <w:rsid w:val="00DB0B4A"/>
    <w:rsid w:val="00DB0E80"/>
    <w:rsid w:val="00DB1836"/>
    <w:rsid w:val="00DB2E3E"/>
    <w:rsid w:val="00DB2E86"/>
    <w:rsid w:val="00DB398B"/>
    <w:rsid w:val="00DB42DA"/>
    <w:rsid w:val="00DB4FB4"/>
    <w:rsid w:val="00DB560C"/>
    <w:rsid w:val="00DB79BD"/>
    <w:rsid w:val="00DB7E72"/>
    <w:rsid w:val="00DC2571"/>
    <w:rsid w:val="00DC3277"/>
    <w:rsid w:val="00DC3ECD"/>
    <w:rsid w:val="00DC4086"/>
    <w:rsid w:val="00DC4B3E"/>
    <w:rsid w:val="00DC5B77"/>
    <w:rsid w:val="00DC6930"/>
    <w:rsid w:val="00DC79CC"/>
    <w:rsid w:val="00DD11B6"/>
    <w:rsid w:val="00DD1FDA"/>
    <w:rsid w:val="00DD2EB6"/>
    <w:rsid w:val="00DD355C"/>
    <w:rsid w:val="00DD376E"/>
    <w:rsid w:val="00DD399A"/>
    <w:rsid w:val="00DD428D"/>
    <w:rsid w:val="00DD4971"/>
    <w:rsid w:val="00DD49DC"/>
    <w:rsid w:val="00DD4B4E"/>
    <w:rsid w:val="00DD5782"/>
    <w:rsid w:val="00DD6669"/>
    <w:rsid w:val="00DD7C08"/>
    <w:rsid w:val="00DD7FEF"/>
    <w:rsid w:val="00DE0615"/>
    <w:rsid w:val="00DE28DD"/>
    <w:rsid w:val="00DE3799"/>
    <w:rsid w:val="00DE4D36"/>
    <w:rsid w:val="00DF10B3"/>
    <w:rsid w:val="00DF1169"/>
    <w:rsid w:val="00DF11D7"/>
    <w:rsid w:val="00DF1A09"/>
    <w:rsid w:val="00DF39ED"/>
    <w:rsid w:val="00DF3D94"/>
    <w:rsid w:val="00DF4B10"/>
    <w:rsid w:val="00DF5A7B"/>
    <w:rsid w:val="00DF6CCD"/>
    <w:rsid w:val="00DF7CB5"/>
    <w:rsid w:val="00DF7E5B"/>
    <w:rsid w:val="00E006A6"/>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4E25"/>
    <w:rsid w:val="00E15F39"/>
    <w:rsid w:val="00E15F6F"/>
    <w:rsid w:val="00E16482"/>
    <w:rsid w:val="00E164FC"/>
    <w:rsid w:val="00E1771E"/>
    <w:rsid w:val="00E20236"/>
    <w:rsid w:val="00E203C1"/>
    <w:rsid w:val="00E209BC"/>
    <w:rsid w:val="00E20D45"/>
    <w:rsid w:val="00E23638"/>
    <w:rsid w:val="00E24034"/>
    <w:rsid w:val="00E24746"/>
    <w:rsid w:val="00E25D39"/>
    <w:rsid w:val="00E27828"/>
    <w:rsid w:val="00E278BF"/>
    <w:rsid w:val="00E27F45"/>
    <w:rsid w:val="00E30F6C"/>
    <w:rsid w:val="00E32C58"/>
    <w:rsid w:val="00E32F56"/>
    <w:rsid w:val="00E337D9"/>
    <w:rsid w:val="00E33938"/>
    <w:rsid w:val="00E3517B"/>
    <w:rsid w:val="00E3528D"/>
    <w:rsid w:val="00E364FC"/>
    <w:rsid w:val="00E3759D"/>
    <w:rsid w:val="00E40158"/>
    <w:rsid w:val="00E405A4"/>
    <w:rsid w:val="00E41616"/>
    <w:rsid w:val="00E42728"/>
    <w:rsid w:val="00E44012"/>
    <w:rsid w:val="00E46C9F"/>
    <w:rsid w:val="00E46FFA"/>
    <w:rsid w:val="00E52A9C"/>
    <w:rsid w:val="00E52BFD"/>
    <w:rsid w:val="00E54DDA"/>
    <w:rsid w:val="00E55040"/>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45F2"/>
    <w:rsid w:val="00E84BC0"/>
    <w:rsid w:val="00E851EF"/>
    <w:rsid w:val="00E853A7"/>
    <w:rsid w:val="00E91F23"/>
    <w:rsid w:val="00E92560"/>
    <w:rsid w:val="00E9320B"/>
    <w:rsid w:val="00E936B3"/>
    <w:rsid w:val="00E9427E"/>
    <w:rsid w:val="00E9437F"/>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4FBB"/>
    <w:rsid w:val="00ED631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F66"/>
    <w:rsid w:val="00EF5F7B"/>
    <w:rsid w:val="00EF6110"/>
    <w:rsid w:val="00EF64F8"/>
    <w:rsid w:val="00EF68E7"/>
    <w:rsid w:val="00EF7ECD"/>
    <w:rsid w:val="00F009CA"/>
    <w:rsid w:val="00F00AD4"/>
    <w:rsid w:val="00F022C3"/>
    <w:rsid w:val="00F027CE"/>
    <w:rsid w:val="00F02E8A"/>
    <w:rsid w:val="00F03E0C"/>
    <w:rsid w:val="00F03F89"/>
    <w:rsid w:val="00F05025"/>
    <w:rsid w:val="00F056F3"/>
    <w:rsid w:val="00F05AE3"/>
    <w:rsid w:val="00F05C0B"/>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50721"/>
    <w:rsid w:val="00F51382"/>
    <w:rsid w:val="00F51712"/>
    <w:rsid w:val="00F51955"/>
    <w:rsid w:val="00F528B6"/>
    <w:rsid w:val="00F534F0"/>
    <w:rsid w:val="00F54195"/>
    <w:rsid w:val="00F54E3B"/>
    <w:rsid w:val="00F5549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6AEA"/>
    <w:rsid w:val="00FA703C"/>
    <w:rsid w:val="00FA720E"/>
    <w:rsid w:val="00FA7C90"/>
    <w:rsid w:val="00FB082B"/>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197"/>
    <w:rsid w:val="00FE6E04"/>
    <w:rsid w:val="00FF14BD"/>
    <w:rsid w:val="00FF2129"/>
    <w:rsid w:val="00FF2AAC"/>
    <w:rsid w:val="00FF2B6E"/>
    <w:rsid w:val="00FF3540"/>
    <w:rsid w:val="00FF4222"/>
    <w:rsid w:val="00FF42C3"/>
    <w:rsid w:val="00FF5BA0"/>
    <w:rsid w:val="00FF5C7B"/>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D9F13-3B2B-468D-B4F5-817B8EDD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3343</Words>
  <Characters>18391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2021-07-14T14:11:00Z</cp:lastPrinted>
  <dcterms:created xsi:type="dcterms:W3CDTF">2021-07-14T14:17:00Z</dcterms:created>
  <dcterms:modified xsi:type="dcterms:W3CDTF">2021-07-14T14:17:00Z</dcterms:modified>
</cp:coreProperties>
</file>