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A57" w:rsidRPr="00CC4C57" w:rsidRDefault="00267A57" w:rsidP="00267A57">
      <w:pPr>
        <w:jc w:val="center"/>
        <w:rPr>
          <w:rFonts w:asciiTheme="minorHAnsi" w:hAnsiTheme="minorHAnsi" w:cstheme="minorHAnsi"/>
          <w:b/>
          <w:bCs/>
          <w:smallCaps/>
          <w:color w:val="000000"/>
          <w:sz w:val="21"/>
          <w:szCs w:val="21"/>
        </w:rPr>
      </w:pPr>
    </w:p>
    <w:p w:rsidR="00267A57" w:rsidRPr="00CC4C57" w:rsidRDefault="00267A57" w:rsidP="00267A57">
      <w:pPr>
        <w:jc w:val="center"/>
        <w:rPr>
          <w:rFonts w:asciiTheme="minorHAnsi" w:hAnsiTheme="minorHAnsi" w:cstheme="minorHAnsi"/>
          <w:b/>
          <w:bCs/>
          <w:smallCaps/>
          <w:color w:val="000000"/>
          <w:sz w:val="21"/>
          <w:szCs w:val="21"/>
        </w:rPr>
      </w:pPr>
      <w:r w:rsidRPr="00CC4C57">
        <w:rPr>
          <w:rFonts w:asciiTheme="minorHAnsi" w:hAnsiTheme="minorHAnsi" w:cstheme="minorHAnsi"/>
          <w:b/>
          <w:bCs/>
          <w:smallCaps/>
          <w:color w:val="000000"/>
          <w:sz w:val="21"/>
          <w:szCs w:val="21"/>
        </w:rPr>
        <w:t>Acta de Sesión Ordinaria</w:t>
      </w:r>
    </w:p>
    <w:p w:rsidR="00267A57" w:rsidRPr="00CC4C57" w:rsidRDefault="00267A57" w:rsidP="00267A57">
      <w:pPr>
        <w:jc w:val="center"/>
        <w:rPr>
          <w:rFonts w:asciiTheme="minorHAnsi" w:hAnsiTheme="minorHAnsi" w:cstheme="minorHAnsi"/>
          <w:b/>
          <w:bCs/>
          <w:smallCaps/>
          <w:color w:val="000000"/>
          <w:sz w:val="21"/>
          <w:szCs w:val="21"/>
        </w:rPr>
      </w:pPr>
      <w:r w:rsidRPr="00CC4C57">
        <w:rPr>
          <w:rFonts w:asciiTheme="minorHAnsi" w:hAnsiTheme="minorHAnsi" w:cstheme="minorHAnsi"/>
          <w:b/>
          <w:bCs/>
          <w:smallCaps/>
          <w:color w:val="000000"/>
          <w:sz w:val="21"/>
          <w:szCs w:val="21"/>
        </w:rPr>
        <w:t>Comité de Participación Social del Sistema Anticorrupción del Estado de Jalisco</w:t>
      </w:r>
    </w:p>
    <w:p w:rsidR="00267A57" w:rsidRPr="00CC4C57" w:rsidRDefault="00267A57" w:rsidP="00267A57">
      <w:pPr>
        <w:jc w:val="center"/>
        <w:rPr>
          <w:rFonts w:asciiTheme="minorHAnsi" w:hAnsiTheme="minorHAnsi" w:cstheme="minorHAnsi"/>
          <w:b/>
          <w:bCs/>
          <w:smallCaps/>
          <w:color w:val="000000"/>
          <w:sz w:val="21"/>
          <w:szCs w:val="21"/>
        </w:rPr>
      </w:pPr>
      <w:r>
        <w:rPr>
          <w:rFonts w:asciiTheme="minorHAnsi" w:hAnsiTheme="minorHAnsi" w:cstheme="minorHAnsi"/>
          <w:b/>
          <w:bCs/>
          <w:smallCaps/>
          <w:color w:val="000000"/>
          <w:sz w:val="21"/>
          <w:szCs w:val="21"/>
        </w:rPr>
        <w:t>26 de octubre</w:t>
      </w:r>
      <w:r w:rsidRPr="00CC4C57">
        <w:rPr>
          <w:rFonts w:asciiTheme="minorHAnsi" w:hAnsiTheme="minorHAnsi" w:cstheme="minorHAnsi"/>
          <w:b/>
          <w:bCs/>
          <w:smallCaps/>
          <w:color w:val="000000"/>
          <w:sz w:val="21"/>
          <w:szCs w:val="21"/>
        </w:rPr>
        <w:t xml:space="preserve"> de 2022</w:t>
      </w:r>
    </w:p>
    <w:p w:rsidR="00267A57" w:rsidRPr="00CC4C57" w:rsidRDefault="00267A57" w:rsidP="00742A57">
      <w:pPr>
        <w:rPr>
          <w:rFonts w:asciiTheme="minorHAnsi" w:hAnsiTheme="minorHAnsi" w:cstheme="minorHAnsi"/>
          <w:b/>
          <w:bCs/>
          <w:smallCaps/>
          <w:color w:val="000000"/>
          <w:sz w:val="21"/>
          <w:szCs w:val="21"/>
        </w:rPr>
      </w:pPr>
    </w:p>
    <w:p w:rsidR="00267A57" w:rsidRPr="00CC4C57" w:rsidRDefault="00267A57" w:rsidP="00742A57">
      <w:pPr>
        <w:pStyle w:val="1"/>
        <w:spacing w:line="276" w:lineRule="auto"/>
        <w:ind w:right="-284" w:firstLine="0"/>
        <w:rPr>
          <w:rFonts w:asciiTheme="minorHAnsi" w:hAnsiTheme="minorHAnsi" w:cstheme="minorHAnsi"/>
          <w:sz w:val="21"/>
          <w:szCs w:val="21"/>
        </w:rPr>
      </w:pPr>
      <w:r w:rsidRPr="00CC4C57">
        <w:rPr>
          <w:rFonts w:asciiTheme="minorHAnsi" w:hAnsiTheme="minorHAnsi" w:cstheme="minorHAnsi"/>
          <w:sz w:val="21"/>
          <w:szCs w:val="21"/>
        </w:rPr>
        <w:t>En la S</w:t>
      </w:r>
      <w:r w:rsidRPr="00CC4C57">
        <w:rPr>
          <w:rFonts w:asciiTheme="minorHAnsi" w:hAnsiTheme="minorHAnsi" w:cstheme="minorHAnsi"/>
          <w:sz w:val="21"/>
          <w:szCs w:val="21"/>
          <w:lang w:val="es-MX"/>
        </w:rPr>
        <w:t xml:space="preserve">ala de Juntas de la Secretaría Ejecutiva del Sistema Estatal Anticorrupción del Estado de Jalisco, ubicada en Avenida de los Arcos 767 (setecientos sesenta y siete), en </w:t>
      </w:r>
      <w:r w:rsidRPr="00CC4C57">
        <w:rPr>
          <w:rFonts w:asciiTheme="minorHAnsi" w:hAnsiTheme="minorHAnsi" w:cstheme="minorHAnsi"/>
          <w:sz w:val="21"/>
          <w:szCs w:val="21"/>
        </w:rPr>
        <w:t>Gua</w:t>
      </w:r>
      <w:r>
        <w:rPr>
          <w:rFonts w:asciiTheme="minorHAnsi" w:hAnsiTheme="minorHAnsi" w:cstheme="minorHAnsi"/>
          <w:sz w:val="21"/>
          <w:szCs w:val="21"/>
        </w:rPr>
        <w:t>dalajara, Jalisco, siendo las 10:30 diez horas con treinta</w:t>
      </w:r>
      <w:r w:rsidRPr="00CC4C57">
        <w:rPr>
          <w:rFonts w:asciiTheme="minorHAnsi" w:hAnsiTheme="minorHAnsi" w:cstheme="minorHAnsi"/>
          <w:sz w:val="21"/>
          <w:szCs w:val="21"/>
        </w:rPr>
        <w:t xml:space="preserve"> minutos del martes </w:t>
      </w:r>
      <w:r>
        <w:rPr>
          <w:rFonts w:asciiTheme="minorHAnsi" w:hAnsiTheme="minorHAnsi" w:cstheme="minorHAnsi"/>
          <w:sz w:val="21"/>
          <w:szCs w:val="21"/>
        </w:rPr>
        <w:t xml:space="preserve">26 (veintiséis) de octubre </w:t>
      </w:r>
      <w:r w:rsidRPr="00CC4C57">
        <w:rPr>
          <w:rFonts w:asciiTheme="minorHAnsi" w:hAnsiTheme="minorHAnsi" w:cstheme="minorHAnsi"/>
          <w:sz w:val="21"/>
          <w:szCs w:val="21"/>
        </w:rPr>
        <w:t xml:space="preserve">de 2022 dos mil veintidós, se celebró la </w:t>
      </w:r>
      <w:r>
        <w:rPr>
          <w:rFonts w:asciiTheme="minorHAnsi" w:hAnsiTheme="minorHAnsi" w:cstheme="minorHAnsi"/>
          <w:b/>
          <w:sz w:val="21"/>
          <w:szCs w:val="21"/>
        </w:rPr>
        <w:t xml:space="preserve">Décima Tercera </w:t>
      </w:r>
      <w:r w:rsidRPr="00CC4C57">
        <w:rPr>
          <w:rFonts w:asciiTheme="minorHAnsi" w:hAnsiTheme="minorHAnsi" w:cstheme="minorHAnsi"/>
          <w:b/>
          <w:sz w:val="21"/>
          <w:szCs w:val="21"/>
        </w:rPr>
        <w:t>Sesión Ordinaria</w:t>
      </w:r>
      <w:r w:rsidRPr="00CC4C57">
        <w:rPr>
          <w:rFonts w:asciiTheme="minorHAnsi" w:hAnsiTheme="minorHAnsi" w:cstheme="minorHAnsi"/>
          <w:sz w:val="21"/>
          <w:szCs w:val="21"/>
        </w:rPr>
        <w:t xml:space="preserve"> del Comité de Participació</w:t>
      </w:r>
      <w:r w:rsidRPr="00CC4C57">
        <w:rPr>
          <w:rFonts w:asciiTheme="minorHAnsi" w:eastAsia="Calibri" w:hAnsiTheme="minorHAnsi" w:cstheme="minorHAnsi"/>
          <w:sz w:val="21"/>
          <w:szCs w:val="21"/>
        </w:rPr>
        <w:t>n Social (CPS) del Sistema Estatal Anticorrupción del Estado de Jalisco</w:t>
      </w:r>
      <w:r w:rsidRPr="00CC4C57">
        <w:rPr>
          <w:rFonts w:asciiTheme="minorHAnsi" w:hAnsiTheme="minorHAnsi" w:cstheme="minorHAnsi"/>
          <w:sz w:val="21"/>
          <w:szCs w:val="21"/>
        </w:rPr>
        <w:t xml:space="preserve">, convocada y presidida por el doctor Jesús Ibarra Cárdenas, en su carácter de </w:t>
      </w:r>
      <w:r w:rsidRPr="00CC4C57">
        <w:rPr>
          <w:rFonts w:asciiTheme="minorHAnsi" w:hAnsiTheme="minorHAnsi" w:cstheme="minorHAnsi"/>
          <w:b/>
          <w:sz w:val="21"/>
          <w:szCs w:val="21"/>
        </w:rPr>
        <w:t>Presidente</w:t>
      </w:r>
      <w:r w:rsidRPr="00CC4C57">
        <w:rPr>
          <w:rFonts w:asciiTheme="minorHAnsi" w:hAnsiTheme="minorHAnsi" w:cstheme="minorHAnsi"/>
          <w:sz w:val="21"/>
          <w:szCs w:val="21"/>
        </w:rPr>
        <w:t xml:space="preserve"> del Comité.</w:t>
      </w:r>
    </w:p>
    <w:p w:rsidR="00267A57" w:rsidRPr="00CC4C57" w:rsidRDefault="00267A57" w:rsidP="00742A57">
      <w:pPr>
        <w:pStyle w:val="1"/>
        <w:spacing w:line="276" w:lineRule="auto"/>
        <w:ind w:right="-284" w:firstLine="0"/>
        <w:rPr>
          <w:rFonts w:asciiTheme="minorHAnsi" w:hAnsiTheme="minorHAnsi" w:cstheme="minorHAnsi"/>
          <w:sz w:val="21"/>
          <w:szCs w:val="21"/>
        </w:rPr>
      </w:pPr>
    </w:p>
    <w:p w:rsidR="00267A57" w:rsidRPr="00CC4C57" w:rsidRDefault="00267A57" w:rsidP="00742A57">
      <w:pPr>
        <w:pStyle w:val="1"/>
        <w:spacing w:line="276" w:lineRule="auto"/>
        <w:ind w:right="-284" w:firstLine="0"/>
        <w:rPr>
          <w:rFonts w:asciiTheme="minorHAnsi" w:hAnsiTheme="minorHAnsi" w:cstheme="minorHAnsi"/>
          <w:b/>
          <w:smallCaps/>
          <w:sz w:val="21"/>
          <w:szCs w:val="21"/>
        </w:rPr>
      </w:pPr>
      <w:r w:rsidRPr="00CC4C57">
        <w:rPr>
          <w:rFonts w:asciiTheme="minorHAnsi" w:hAnsiTheme="minorHAnsi" w:cstheme="minorHAnsi"/>
          <w:b/>
          <w:smallCaps/>
          <w:sz w:val="21"/>
          <w:szCs w:val="21"/>
        </w:rPr>
        <w:t>I. Lista de asistencia</w:t>
      </w:r>
    </w:p>
    <w:p w:rsidR="00267A57" w:rsidRPr="00CC4C57" w:rsidRDefault="00267A57" w:rsidP="00742A57">
      <w:pPr>
        <w:pStyle w:val="1"/>
        <w:spacing w:line="276" w:lineRule="auto"/>
        <w:ind w:right="-284" w:firstLine="0"/>
        <w:rPr>
          <w:rFonts w:asciiTheme="minorHAnsi" w:hAnsiTheme="minorHAnsi" w:cstheme="minorHAnsi"/>
          <w:sz w:val="21"/>
          <w:szCs w:val="21"/>
        </w:rPr>
      </w:pPr>
    </w:p>
    <w:p w:rsidR="00267A57" w:rsidRPr="00CC4C57" w:rsidRDefault="00267A57" w:rsidP="00742A57">
      <w:pPr>
        <w:pStyle w:val="1"/>
        <w:spacing w:line="276" w:lineRule="auto"/>
        <w:ind w:right="-284" w:firstLine="0"/>
        <w:rPr>
          <w:rFonts w:asciiTheme="minorHAnsi" w:hAnsiTheme="minorHAnsi" w:cstheme="minorHAnsi"/>
          <w:b/>
          <w:sz w:val="21"/>
          <w:szCs w:val="21"/>
        </w:rPr>
      </w:pPr>
      <w:r w:rsidRPr="00CC4C57">
        <w:rPr>
          <w:rFonts w:asciiTheme="minorHAnsi" w:hAnsiTheme="minorHAnsi" w:cstheme="minorHAnsi"/>
          <w:sz w:val="21"/>
          <w:szCs w:val="21"/>
        </w:rPr>
        <w:t xml:space="preserve">En primer término, el Presidente del CPS solicitó a la Mtra. Diana Vera Álvarez, Secretaria de Acuerdos, pasara la lista de asistencia entre las y los integrantes del Comité, para dar fe de la presencia de las y los ciudadanos </w:t>
      </w:r>
      <w:r w:rsidRPr="00CC4C57">
        <w:rPr>
          <w:rFonts w:asciiTheme="minorHAnsi" w:hAnsiTheme="minorHAnsi" w:cstheme="minorHAnsi"/>
          <w:b/>
          <w:sz w:val="21"/>
          <w:szCs w:val="21"/>
        </w:rPr>
        <w:t>Jesús Ibarra Cárdenas, Pr</w:t>
      </w:r>
      <w:r w:rsidR="00E86569">
        <w:rPr>
          <w:rFonts w:asciiTheme="minorHAnsi" w:hAnsiTheme="minorHAnsi" w:cstheme="minorHAnsi"/>
          <w:b/>
          <w:sz w:val="21"/>
          <w:szCs w:val="21"/>
        </w:rPr>
        <w:t>esidente; Nancy García Vázquez, David Gómez-</w:t>
      </w:r>
      <w:r>
        <w:rPr>
          <w:rFonts w:asciiTheme="minorHAnsi" w:hAnsiTheme="minorHAnsi" w:cstheme="minorHAnsi"/>
          <w:b/>
          <w:sz w:val="21"/>
          <w:szCs w:val="21"/>
        </w:rPr>
        <w:t xml:space="preserve">Álvarez, </w:t>
      </w:r>
      <w:r w:rsidRPr="00CC4C57">
        <w:rPr>
          <w:rFonts w:asciiTheme="minorHAnsi" w:hAnsiTheme="minorHAnsi" w:cstheme="minorHAnsi"/>
          <w:b/>
          <w:sz w:val="21"/>
          <w:szCs w:val="21"/>
        </w:rPr>
        <w:t xml:space="preserve">Pedro Vicente Viveros Reyes </w:t>
      </w:r>
      <w:r>
        <w:rPr>
          <w:rFonts w:asciiTheme="minorHAnsi" w:hAnsiTheme="minorHAnsi" w:cstheme="minorHAnsi"/>
          <w:b/>
          <w:sz w:val="21"/>
          <w:szCs w:val="21"/>
        </w:rPr>
        <w:t>y Neyra Josefa Godoy Rodríguez.</w:t>
      </w:r>
    </w:p>
    <w:p w:rsidR="00267A57" w:rsidRPr="00CC4C57" w:rsidRDefault="00267A57" w:rsidP="00742A57">
      <w:pPr>
        <w:pStyle w:val="1"/>
        <w:spacing w:line="276" w:lineRule="auto"/>
        <w:ind w:right="-284" w:firstLine="0"/>
        <w:rPr>
          <w:rFonts w:asciiTheme="minorHAnsi" w:hAnsiTheme="minorHAnsi" w:cstheme="minorHAnsi"/>
          <w:sz w:val="21"/>
          <w:szCs w:val="21"/>
        </w:rPr>
      </w:pPr>
    </w:p>
    <w:p w:rsidR="00267A57" w:rsidRPr="00CC4C57" w:rsidRDefault="00267A57" w:rsidP="00742A57">
      <w:pPr>
        <w:pStyle w:val="1"/>
        <w:spacing w:line="276" w:lineRule="auto"/>
        <w:ind w:right="-284" w:firstLine="0"/>
        <w:rPr>
          <w:rFonts w:asciiTheme="minorHAnsi" w:hAnsiTheme="minorHAnsi" w:cstheme="minorHAnsi"/>
          <w:sz w:val="21"/>
          <w:szCs w:val="21"/>
        </w:rPr>
      </w:pPr>
      <w:r w:rsidRPr="00CC4C57">
        <w:rPr>
          <w:rFonts w:asciiTheme="minorHAnsi" w:hAnsiTheme="minorHAnsi" w:cstheme="minorHAnsi"/>
          <w:sz w:val="21"/>
          <w:szCs w:val="21"/>
        </w:rPr>
        <w:t xml:space="preserve">La Secretaria de Acuerdos dio cuenta de lo anterior al Pleno e informó de la presencia del </w:t>
      </w:r>
      <w:r w:rsidRPr="00CC4C57">
        <w:rPr>
          <w:rFonts w:asciiTheme="minorHAnsi" w:hAnsiTheme="minorHAnsi" w:cstheme="minorHAnsi"/>
          <w:b/>
          <w:sz w:val="21"/>
          <w:szCs w:val="21"/>
        </w:rPr>
        <w:t xml:space="preserve">Presidente </w:t>
      </w:r>
      <w:r w:rsidRPr="00CC4C57">
        <w:rPr>
          <w:rFonts w:asciiTheme="minorHAnsi" w:hAnsiTheme="minorHAnsi" w:cstheme="minorHAnsi"/>
          <w:sz w:val="21"/>
          <w:szCs w:val="21"/>
        </w:rPr>
        <w:t xml:space="preserve">y los </w:t>
      </w:r>
      <w:r w:rsidRPr="00CC4C57">
        <w:rPr>
          <w:rFonts w:asciiTheme="minorHAnsi" w:hAnsiTheme="minorHAnsi" w:cstheme="minorHAnsi"/>
          <w:b/>
          <w:sz w:val="21"/>
          <w:szCs w:val="21"/>
        </w:rPr>
        <w:t>4 cuatro integrantes del Comité con nombramiento vigente</w:t>
      </w:r>
      <w:r w:rsidRPr="00CC4C57">
        <w:rPr>
          <w:rFonts w:asciiTheme="minorHAnsi" w:hAnsiTheme="minorHAnsi" w:cstheme="minorHAnsi"/>
          <w:sz w:val="21"/>
          <w:szCs w:val="21"/>
        </w:rPr>
        <w:t>; en virtud de lo anterior el</w:t>
      </w:r>
      <w:r w:rsidRPr="00CC4C57">
        <w:rPr>
          <w:rFonts w:asciiTheme="minorHAnsi" w:hAnsiTheme="minorHAnsi" w:cstheme="minorHAnsi"/>
          <w:b/>
          <w:sz w:val="21"/>
          <w:szCs w:val="21"/>
        </w:rPr>
        <w:t xml:space="preserve"> Presidente</w:t>
      </w:r>
      <w:r w:rsidRPr="00CC4C57">
        <w:rPr>
          <w:rFonts w:asciiTheme="minorHAnsi" w:hAnsiTheme="minorHAnsi" w:cstheme="minorHAnsi"/>
          <w:sz w:val="21"/>
          <w:szCs w:val="21"/>
        </w:rPr>
        <w:t xml:space="preserve"> del Comité declaró la existencia de quórum legal para su desarrollo en términos del artículo 4, párrafo segundo del Reglamento Interno del CPS y abierta la </w:t>
      </w:r>
      <w:r>
        <w:rPr>
          <w:rFonts w:asciiTheme="minorHAnsi" w:hAnsiTheme="minorHAnsi" w:cstheme="minorHAnsi"/>
          <w:b/>
          <w:smallCaps/>
          <w:sz w:val="21"/>
          <w:szCs w:val="21"/>
        </w:rPr>
        <w:t xml:space="preserve">Décima </w:t>
      </w:r>
      <w:r w:rsidR="00A83D80">
        <w:rPr>
          <w:rFonts w:asciiTheme="minorHAnsi" w:hAnsiTheme="minorHAnsi" w:cstheme="minorHAnsi"/>
          <w:b/>
          <w:smallCaps/>
          <w:sz w:val="21"/>
          <w:szCs w:val="21"/>
        </w:rPr>
        <w:t>Tercera</w:t>
      </w:r>
      <w:r>
        <w:rPr>
          <w:rFonts w:asciiTheme="minorHAnsi" w:hAnsiTheme="minorHAnsi" w:cstheme="minorHAnsi"/>
          <w:b/>
          <w:smallCaps/>
          <w:sz w:val="21"/>
          <w:szCs w:val="21"/>
        </w:rPr>
        <w:t xml:space="preserve"> </w:t>
      </w:r>
      <w:r w:rsidRPr="00CC4C57">
        <w:rPr>
          <w:rFonts w:asciiTheme="minorHAnsi" w:hAnsiTheme="minorHAnsi" w:cstheme="minorHAnsi"/>
          <w:b/>
          <w:smallCaps/>
          <w:sz w:val="21"/>
          <w:szCs w:val="21"/>
        </w:rPr>
        <w:t>Sesión Ordinaria</w:t>
      </w:r>
      <w:r w:rsidRPr="00CC4C57">
        <w:rPr>
          <w:rFonts w:asciiTheme="minorHAnsi" w:hAnsiTheme="minorHAnsi" w:cstheme="minorHAnsi"/>
          <w:sz w:val="21"/>
          <w:szCs w:val="21"/>
        </w:rPr>
        <w:t xml:space="preserve"> del mismo, por lo que a partir de tal principio serán legales y válidos los acuerdos que en esta se tomaron. Acto seguido se propuso el siguiente Orden del día:</w:t>
      </w:r>
    </w:p>
    <w:p w:rsidR="00267A57" w:rsidRPr="00CC4C57" w:rsidRDefault="00267A57" w:rsidP="00267A57">
      <w:pPr>
        <w:rPr>
          <w:rFonts w:asciiTheme="minorHAnsi" w:hAnsiTheme="minorHAnsi" w:cstheme="minorHAnsi"/>
          <w:b/>
          <w:bCs/>
          <w:smallCaps/>
          <w:color w:val="000000"/>
          <w:sz w:val="21"/>
          <w:szCs w:val="21"/>
        </w:rPr>
      </w:pPr>
    </w:p>
    <w:p w:rsidR="00267A57" w:rsidRDefault="00267A57" w:rsidP="00267A57">
      <w:pPr>
        <w:pStyle w:val="1"/>
        <w:spacing w:line="240" w:lineRule="auto"/>
        <w:ind w:firstLine="0"/>
        <w:rPr>
          <w:rFonts w:asciiTheme="minorHAnsi" w:hAnsiTheme="minorHAnsi" w:cstheme="minorHAnsi"/>
          <w:b/>
          <w:smallCaps/>
          <w:sz w:val="21"/>
          <w:szCs w:val="21"/>
        </w:rPr>
      </w:pPr>
      <w:r w:rsidRPr="00CC4C57">
        <w:rPr>
          <w:rFonts w:asciiTheme="minorHAnsi" w:hAnsiTheme="minorHAnsi" w:cstheme="minorHAnsi"/>
          <w:b/>
          <w:smallCaps/>
          <w:sz w:val="21"/>
          <w:szCs w:val="21"/>
        </w:rPr>
        <w:t>II. Orden del día</w:t>
      </w:r>
    </w:p>
    <w:p w:rsidR="00267A57" w:rsidRPr="00CC4C57" w:rsidRDefault="00267A57" w:rsidP="00267A57">
      <w:pPr>
        <w:rPr>
          <w:rFonts w:asciiTheme="minorHAnsi" w:hAnsiTheme="minorHAnsi" w:cstheme="minorHAnsi"/>
          <w:b/>
          <w:bCs/>
          <w:smallCaps/>
          <w:color w:val="000000"/>
          <w:sz w:val="21"/>
          <w:szCs w:val="21"/>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8363"/>
      </w:tblGrid>
      <w:tr w:rsidR="00267A57" w:rsidRPr="00CC4C57" w:rsidTr="004107C2">
        <w:trPr>
          <w:jc w:val="center"/>
        </w:trPr>
        <w:tc>
          <w:tcPr>
            <w:tcW w:w="846" w:type="dxa"/>
          </w:tcPr>
          <w:p w:rsidR="00267A57" w:rsidRPr="00CC4C57" w:rsidRDefault="00267A57" w:rsidP="00113188">
            <w:pPr>
              <w:spacing w:line="240" w:lineRule="auto"/>
              <w:jc w:val="center"/>
              <w:rPr>
                <w:rFonts w:asciiTheme="minorHAnsi" w:hAnsiTheme="minorHAnsi" w:cstheme="minorHAnsi"/>
                <w:b/>
                <w:smallCaps/>
                <w:sz w:val="18"/>
                <w:szCs w:val="18"/>
              </w:rPr>
            </w:pPr>
            <w:r w:rsidRPr="00CC4C57">
              <w:rPr>
                <w:rFonts w:asciiTheme="minorHAnsi" w:hAnsiTheme="minorHAnsi" w:cstheme="minorHAnsi"/>
                <w:b/>
                <w:smallCaps/>
                <w:sz w:val="18"/>
                <w:szCs w:val="18"/>
              </w:rPr>
              <w:t>I.</w:t>
            </w:r>
          </w:p>
        </w:tc>
        <w:tc>
          <w:tcPr>
            <w:tcW w:w="8363" w:type="dxa"/>
          </w:tcPr>
          <w:p w:rsidR="00267A57" w:rsidRPr="00CC4C57" w:rsidRDefault="00267A57" w:rsidP="00113188">
            <w:pPr>
              <w:spacing w:line="240" w:lineRule="auto"/>
              <w:ind w:right="-234"/>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Lista de asistencia, declaración de quórum y apertura de sesión.</w:t>
            </w:r>
          </w:p>
        </w:tc>
      </w:tr>
      <w:tr w:rsidR="00267A57" w:rsidRPr="00CC4C57" w:rsidTr="004107C2">
        <w:trPr>
          <w:jc w:val="center"/>
        </w:trPr>
        <w:tc>
          <w:tcPr>
            <w:tcW w:w="846" w:type="dxa"/>
          </w:tcPr>
          <w:p w:rsidR="00267A57" w:rsidRPr="00CC4C57" w:rsidRDefault="00267A57" w:rsidP="00113188">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II.</w:t>
            </w:r>
          </w:p>
        </w:tc>
        <w:tc>
          <w:tcPr>
            <w:tcW w:w="8363" w:type="dxa"/>
          </w:tcPr>
          <w:p w:rsidR="00267A57" w:rsidRPr="00CC4C57" w:rsidRDefault="00267A57" w:rsidP="00113188">
            <w:pPr>
              <w:spacing w:line="240" w:lineRule="auto"/>
              <w:ind w:right="-234"/>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 xml:space="preserve">Aprobación del orden del día. </w:t>
            </w:r>
          </w:p>
        </w:tc>
      </w:tr>
      <w:tr w:rsidR="00267A57" w:rsidRPr="00CC4C57" w:rsidTr="004107C2">
        <w:trPr>
          <w:jc w:val="center"/>
        </w:trPr>
        <w:tc>
          <w:tcPr>
            <w:tcW w:w="846" w:type="dxa"/>
          </w:tcPr>
          <w:p w:rsidR="00267A57" w:rsidRPr="00CC4C57" w:rsidRDefault="00267A57" w:rsidP="00113188">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III.</w:t>
            </w:r>
          </w:p>
        </w:tc>
        <w:tc>
          <w:tcPr>
            <w:tcW w:w="8363" w:type="dxa"/>
          </w:tcPr>
          <w:p w:rsidR="00267A57" w:rsidRPr="00CC4C57" w:rsidRDefault="00267A57" w:rsidP="00113188">
            <w:pPr>
              <w:spacing w:line="240" w:lineRule="auto"/>
              <w:jc w:val="both"/>
              <w:rPr>
                <w:rFonts w:asciiTheme="minorHAnsi" w:hAnsiTheme="minorHAnsi" w:cstheme="minorHAnsi"/>
                <w:sz w:val="18"/>
                <w:szCs w:val="18"/>
                <w:lang w:val="es-ES_tradnl"/>
              </w:rPr>
            </w:pPr>
            <w:r w:rsidRPr="00267A57">
              <w:rPr>
                <w:rFonts w:asciiTheme="minorHAnsi" w:hAnsiTheme="minorHAnsi" w:cstheme="minorHAnsi"/>
                <w:sz w:val="18"/>
                <w:szCs w:val="18"/>
                <w:lang w:val="es-ES_tradnl"/>
              </w:rPr>
              <w:t>Cuenta del oficio MFR/R14/076/2022, presentado por la Regidora Mariana Fernández Ramírez</w:t>
            </w:r>
            <w:r w:rsidR="00EF39CE">
              <w:rPr>
                <w:rFonts w:asciiTheme="minorHAnsi" w:hAnsiTheme="minorHAnsi" w:cstheme="minorHAnsi"/>
                <w:sz w:val="18"/>
                <w:szCs w:val="18"/>
                <w:lang w:val="es-ES_tradnl"/>
              </w:rPr>
              <w:t>,</w:t>
            </w:r>
            <w:r w:rsidRPr="00267A57">
              <w:rPr>
                <w:rFonts w:asciiTheme="minorHAnsi" w:hAnsiTheme="minorHAnsi" w:cstheme="minorHAnsi"/>
                <w:sz w:val="18"/>
                <w:szCs w:val="18"/>
                <w:lang w:val="es-ES_tradnl"/>
              </w:rPr>
              <w:t xml:space="preserve"> y propuesta de respuesta presentada por el Presidente del CPS</w:t>
            </w:r>
            <w:r>
              <w:rPr>
                <w:rFonts w:asciiTheme="minorHAnsi" w:hAnsiTheme="minorHAnsi" w:cstheme="minorHAnsi"/>
                <w:sz w:val="18"/>
                <w:szCs w:val="18"/>
                <w:lang w:val="es-ES_tradnl"/>
              </w:rPr>
              <w:t>.</w:t>
            </w:r>
          </w:p>
        </w:tc>
      </w:tr>
      <w:tr w:rsidR="00267A57" w:rsidRPr="00CC4C57" w:rsidTr="004107C2">
        <w:trPr>
          <w:jc w:val="center"/>
        </w:trPr>
        <w:tc>
          <w:tcPr>
            <w:tcW w:w="846" w:type="dxa"/>
          </w:tcPr>
          <w:p w:rsidR="00267A57" w:rsidRPr="00CC4C57" w:rsidRDefault="00267A57" w:rsidP="00113188">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IV.</w:t>
            </w:r>
          </w:p>
        </w:tc>
        <w:tc>
          <w:tcPr>
            <w:tcW w:w="8363" w:type="dxa"/>
          </w:tcPr>
          <w:p w:rsidR="00267A57" w:rsidRPr="00CC4C57" w:rsidRDefault="00267A57" w:rsidP="00113188">
            <w:pPr>
              <w:spacing w:line="240" w:lineRule="auto"/>
              <w:jc w:val="both"/>
              <w:rPr>
                <w:rFonts w:asciiTheme="minorHAnsi" w:hAnsiTheme="minorHAnsi" w:cstheme="minorHAnsi"/>
                <w:sz w:val="18"/>
                <w:szCs w:val="18"/>
                <w:lang w:val="es-ES_tradnl"/>
              </w:rPr>
            </w:pPr>
            <w:r w:rsidRPr="00267A57">
              <w:rPr>
                <w:rFonts w:asciiTheme="minorHAnsi" w:hAnsiTheme="minorHAnsi" w:cstheme="minorHAnsi"/>
                <w:sz w:val="18"/>
                <w:szCs w:val="18"/>
                <w:lang w:val="es-ES_tradnl"/>
              </w:rPr>
              <w:t>Presentación, y en su caso, aprobación, de las propuestas de modificación al Estatuto Orgánico de la Secretaría Ejecutiva del Sistema Estatal Anticorrupción de Jalisco por parte del Comité de Participación Social.</w:t>
            </w:r>
          </w:p>
        </w:tc>
      </w:tr>
      <w:tr w:rsidR="00267A57" w:rsidRPr="00CC4C57" w:rsidTr="00113188">
        <w:trPr>
          <w:trHeight w:val="136"/>
          <w:jc w:val="center"/>
        </w:trPr>
        <w:tc>
          <w:tcPr>
            <w:tcW w:w="846" w:type="dxa"/>
          </w:tcPr>
          <w:p w:rsidR="00267A57" w:rsidRPr="00CC4C57" w:rsidRDefault="00267A57" w:rsidP="00113188">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V.</w:t>
            </w:r>
          </w:p>
        </w:tc>
        <w:tc>
          <w:tcPr>
            <w:tcW w:w="8363" w:type="dxa"/>
          </w:tcPr>
          <w:p w:rsidR="00267A57" w:rsidRPr="00CC4C57" w:rsidRDefault="00267A57" w:rsidP="00113188">
            <w:pPr>
              <w:spacing w:line="240" w:lineRule="auto"/>
              <w:jc w:val="both"/>
              <w:rPr>
                <w:rFonts w:asciiTheme="minorHAnsi" w:hAnsiTheme="minorHAnsi" w:cstheme="minorHAnsi"/>
                <w:sz w:val="18"/>
                <w:szCs w:val="18"/>
                <w:lang w:val="es-ES_tradnl"/>
              </w:rPr>
            </w:pPr>
            <w:r w:rsidRPr="00267A57">
              <w:rPr>
                <w:rFonts w:asciiTheme="minorHAnsi" w:hAnsiTheme="minorHAnsi" w:cstheme="minorHAnsi"/>
                <w:sz w:val="18"/>
                <w:szCs w:val="18"/>
                <w:lang w:val="es-ES_tradnl"/>
              </w:rPr>
              <w:t>Convocatoria a sesión ordinaria para el nombramiento de la persona que presidirá el CPS en el periodo 2022-2023.</w:t>
            </w:r>
          </w:p>
        </w:tc>
      </w:tr>
      <w:tr w:rsidR="00267A57" w:rsidRPr="00CC4C57" w:rsidTr="004107C2">
        <w:trPr>
          <w:jc w:val="center"/>
        </w:trPr>
        <w:tc>
          <w:tcPr>
            <w:tcW w:w="846" w:type="dxa"/>
          </w:tcPr>
          <w:p w:rsidR="00267A57" w:rsidRPr="00CC4C57" w:rsidRDefault="00267A57" w:rsidP="00113188">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VI.</w:t>
            </w:r>
          </w:p>
        </w:tc>
        <w:tc>
          <w:tcPr>
            <w:tcW w:w="8363" w:type="dxa"/>
          </w:tcPr>
          <w:p w:rsidR="00267A57" w:rsidRPr="00CC4C57" w:rsidRDefault="00267A57" w:rsidP="00113188">
            <w:pPr>
              <w:spacing w:line="240" w:lineRule="auto"/>
              <w:ind w:right="60"/>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Asuntos varios.</w:t>
            </w:r>
          </w:p>
        </w:tc>
      </w:tr>
      <w:tr w:rsidR="00267A57" w:rsidRPr="00CC4C57" w:rsidTr="004107C2">
        <w:trPr>
          <w:trHeight w:val="306"/>
          <w:jc w:val="center"/>
        </w:trPr>
        <w:tc>
          <w:tcPr>
            <w:tcW w:w="846" w:type="dxa"/>
          </w:tcPr>
          <w:p w:rsidR="00267A57" w:rsidRPr="00CC4C57" w:rsidRDefault="00267A57" w:rsidP="00113188">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VII.</w:t>
            </w:r>
          </w:p>
        </w:tc>
        <w:tc>
          <w:tcPr>
            <w:tcW w:w="8363" w:type="dxa"/>
          </w:tcPr>
          <w:p w:rsidR="00267A57" w:rsidRPr="00CC4C57" w:rsidRDefault="00267A57" w:rsidP="00113188">
            <w:pPr>
              <w:spacing w:line="240" w:lineRule="auto"/>
              <w:ind w:right="60"/>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Acuerdos.</w:t>
            </w:r>
          </w:p>
        </w:tc>
      </w:tr>
      <w:tr w:rsidR="00267A57" w:rsidRPr="00CC4C57" w:rsidTr="004107C2">
        <w:trPr>
          <w:trHeight w:val="329"/>
          <w:jc w:val="center"/>
        </w:trPr>
        <w:tc>
          <w:tcPr>
            <w:tcW w:w="846" w:type="dxa"/>
          </w:tcPr>
          <w:p w:rsidR="00267A57" w:rsidRPr="00CC4C57" w:rsidRDefault="00267A57" w:rsidP="00113188">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VIII</w:t>
            </w:r>
          </w:p>
        </w:tc>
        <w:tc>
          <w:tcPr>
            <w:tcW w:w="8363" w:type="dxa"/>
          </w:tcPr>
          <w:p w:rsidR="00267A57" w:rsidRPr="00CC4C57" w:rsidRDefault="00267A57" w:rsidP="00113188">
            <w:pPr>
              <w:spacing w:line="240" w:lineRule="auto"/>
              <w:ind w:right="60"/>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Clausura de la sesión.</w:t>
            </w:r>
          </w:p>
        </w:tc>
      </w:tr>
    </w:tbl>
    <w:p w:rsidR="004107C2" w:rsidRDefault="004107C2" w:rsidP="004107C2">
      <w:pPr>
        <w:ind w:right="-234"/>
        <w:jc w:val="both"/>
        <w:rPr>
          <w:rFonts w:asciiTheme="minorHAnsi" w:eastAsia="Times" w:hAnsiTheme="minorHAnsi" w:cstheme="minorHAnsi"/>
          <w:lang w:val="es-ES_tradnl" w:eastAsia="es-ES"/>
        </w:rPr>
      </w:pPr>
    </w:p>
    <w:p w:rsidR="00267A57" w:rsidRPr="00113188" w:rsidRDefault="004107C2" w:rsidP="00742A57">
      <w:pPr>
        <w:ind w:right="-284"/>
        <w:jc w:val="both"/>
        <w:rPr>
          <w:rFonts w:asciiTheme="minorHAnsi" w:eastAsia="Times" w:hAnsiTheme="minorHAnsi" w:cstheme="minorHAnsi"/>
          <w:sz w:val="21"/>
          <w:szCs w:val="21"/>
          <w:lang w:val="es-ES_tradnl" w:eastAsia="es-ES"/>
        </w:rPr>
      </w:pPr>
      <w:r w:rsidRPr="00193D3B">
        <w:rPr>
          <w:rFonts w:asciiTheme="minorHAnsi" w:eastAsia="Times" w:hAnsiTheme="minorHAnsi" w:cstheme="minorHAnsi"/>
          <w:sz w:val="21"/>
          <w:szCs w:val="21"/>
          <w:lang w:val="es-ES_tradnl" w:eastAsia="es-ES"/>
        </w:rPr>
        <w:lastRenderedPageBreak/>
        <w:t>En uso de la voz, el Dr. Jesús Ibarra</w:t>
      </w:r>
      <w:r>
        <w:rPr>
          <w:rFonts w:asciiTheme="minorHAnsi" w:eastAsia="Times" w:hAnsiTheme="minorHAnsi" w:cstheme="minorHAnsi"/>
          <w:sz w:val="21"/>
          <w:szCs w:val="21"/>
          <w:lang w:val="es-ES_tradnl" w:eastAsia="es-ES"/>
        </w:rPr>
        <w:t xml:space="preserve"> Cárdenas, Presidente del CPS</w:t>
      </w:r>
      <w:r w:rsidRPr="00193D3B">
        <w:rPr>
          <w:rFonts w:asciiTheme="minorHAnsi" w:eastAsia="Times" w:hAnsiTheme="minorHAnsi" w:cstheme="minorHAnsi"/>
          <w:sz w:val="21"/>
          <w:szCs w:val="21"/>
          <w:lang w:val="es-ES_tradnl" w:eastAsia="es-ES"/>
        </w:rPr>
        <w:t>, puso a consideración de los integrantes el orden del día</w:t>
      </w:r>
      <w:r w:rsidR="00EF39CE">
        <w:rPr>
          <w:rFonts w:asciiTheme="minorHAnsi" w:eastAsia="Times" w:hAnsiTheme="minorHAnsi" w:cstheme="minorHAnsi"/>
          <w:sz w:val="21"/>
          <w:szCs w:val="21"/>
          <w:lang w:val="es-ES_tradnl" w:eastAsia="es-ES"/>
        </w:rPr>
        <w:t xml:space="preserve">, mismo que fue </w:t>
      </w:r>
      <w:r w:rsidRPr="00193D3B">
        <w:rPr>
          <w:rFonts w:asciiTheme="minorHAnsi" w:eastAsia="Times" w:hAnsiTheme="minorHAnsi" w:cstheme="minorHAnsi"/>
          <w:b/>
          <w:smallCaps/>
          <w:sz w:val="21"/>
          <w:szCs w:val="21"/>
          <w:lang w:val="es-ES_tradnl" w:eastAsia="es-ES"/>
        </w:rPr>
        <w:t>aprobad</w:t>
      </w:r>
      <w:r w:rsidR="00EF39CE">
        <w:rPr>
          <w:rFonts w:asciiTheme="minorHAnsi" w:eastAsia="Times" w:hAnsiTheme="minorHAnsi" w:cstheme="minorHAnsi"/>
          <w:b/>
          <w:smallCaps/>
          <w:sz w:val="21"/>
          <w:szCs w:val="21"/>
          <w:lang w:val="es-ES_tradnl" w:eastAsia="es-ES"/>
        </w:rPr>
        <w:t>o</w:t>
      </w:r>
      <w:r w:rsidRPr="00193D3B">
        <w:rPr>
          <w:rFonts w:asciiTheme="minorHAnsi" w:eastAsia="Times" w:hAnsiTheme="minorHAnsi" w:cstheme="minorHAnsi"/>
          <w:b/>
          <w:smallCaps/>
          <w:sz w:val="21"/>
          <w:szCs w:val="21"/>
          <w:lang w:val="es-ES_tradnl" w:eastAsia="es-ES"/>
        </w:rPr>
        <w:t xml:space="preserve"> por unanimidad en votación económica, </w:t>
      </w:r>
      <w:r w:rsidRPr="00193D3B">
        <w:rPr>
          <w:rFonts w:asciiTheme="minorHAnsi" w:eastAsia="Times" w:hAnsiTheme="minorHAnsi" w:cstheme="minorHAnsi"/>
          <w:sz w:val="21"/>
          <w:szCs w:val="21"/>
          <w:lang w:val="es-ES_tradnl" w:eastAsia="es-ES"/>
        </w:rPr>
        <w:t>quedando firmes los siguientes:</w:t>
      </w:r>
    </w:p>
    <w:p w:rsidR="00267A57" w:rsidRPr="00CC4C57" w:rsidRDefault="00267A57" w:rsidP="00267A57">
      <w:pPr>
        <w:pStyle w:val="titulo"/>
        <w:outlineLvl w:val="0"/>
        <w:rPr>
          <w:rFonts w:asciiTheme="minorHAnsi" w:hAnsiTheme="minorHAnsi" w:cstheme="minorHAnsi"/>
          <w:sz w:val="21"/>
          <w:szCs w:val="21"/>
        </w:rPr>
      </w:pPr>
      <w:r w:rsidRPr="00CC4C57">
        <w:rPr>
          <w:rFonts w:asciiTheme="minorHAnsi" w:hAnsiTheme="minorHAnsi" w:cstheme="minorHAnsi"/>
          <w:sz w:val="21"/>
          <w:szCs w:val="21"/>
        </w:rPr>
        <w:t>Asuntos y Acuerdos:</w:t>
      </w:r>
    </w:p>
    <w:p w:rsidR="00267A57" w:rsidRPr="00983F18" w:rsidRDefault="00267A57" w:rsidP="00267A57">
      <w:pPr>
        <w:pStyle w:val="titulo"/>
        <w:outlineLvl w:val="0"/>
        <w:rPr>
          <w:rFonts w:asciiTheme="minorHAnsi" w:eastAsia="Times" w:hAnsiTheme="minorHAnsi" w:cstheme="minorHAnsi"/>
          <w:b w:val="0"/>
          <w:smallCaps w:val="0"/>
          <w:noProof w:val="0"/>
          <w:snapToGrid/>
          <w:spacing w:val="0"/>
          <w:sz w:val="21"/>
          <w:szCs w:val="21"/>
        </w:rPr>
      </w:pPr>
    </w:p>
    <w:p w:rsidR="00267A57" w:rsidRPr="00983F18" w:rsidRDefault="00113188" w:rsidP="00096D80">
      <w:pPr>
        <w:pStyle w:val="1"/>
        <w:spacing w:line="276" w:lineRule="auto"/>
        <w:ind w:left="567" w:firstLine="0"/>
        <w:rPr>
          <w:rFonts w:asciiTheme="minorHAnsi" w:hAnsiTheme="minorHAnsi" w:cstheme="minorHAnsi"/>
          <w:b/>
          <w:smallCaps/>
          <w:sz w:val="21"/>
          <w:szCs w:val="21"/>
        </w:rPr>
      </w:pPr>
      <w:r w:rsidRPr="00983F18">
        <w:rPr>
          <w:rFonts w:asciiTheme="minorHAnsi" w:hAnsiTheme="minorHAnsi" w:cstheme="minorHAnsi"/>
          <w:b/>
          <w:smallCaps/>
          <w:sz w:val="21"/>
          <w:szCs w:val="21"/>
        </w:rPr>
        <w:t>III. Cuenta del oficio MFR/R14/076/2022, presentado por la Regidora Mariana Fernández Ramírez</w:t>
      </w:r>
      <w:r w:rsidR="00EF39CE">
        <w:rPr>
          <w:rFonts w:asciiTheme="minorHAnsi" w:hAnsiTheme="minorHAnsi" w:cstheme="minorHAnsi"/>
          <w:b/>
          <w:smallCaps/>
          <w:sz w:val="21"/>
          <w:szCs w:val="21"/>
        </w:rPr>
        <w:t>,</w:t>
      </w:r>
      <w:r w:rsidRPr="00983F18">
        <w:rPr>
          <w:rFonts w:asciiTheme="minorHAnsi" w:hAnsiTheme="minorHAnsi" w:cstheme="minorHAnsi"/>
          <w:b/>
          <w:smallCaps/>
          <w:sz w:val="21"/>
          <w:szCs w:val="21"/>
        </w:rPr>
        <w:t xml:space="preserve"> y propuesta de respuesta presentada por el Presidente del CPS.</w:t>
      </w:r>
    </w:p>
    <w:p w:rsidR="00C106B1" w:rsidRPr="00983F18" w:rsidRDefault="00C106B1" w:rsidP="00742A57">
      <w:pPr>
        <w:pStyle w:val="1"/>
        <w:spacing w:line="276" w:lineRule="auto"/>
        <w:ind w:firstLine="0"/>
        <w:rPr>
          <w:rFonts w:asciiTheme="minorHAnsi" w:hAnsiTheme="minorHAnsi" w:cstheme="minorHAnsi"/>
          <w:b/>
          <w:smallCaps/>
          <w:sz w:val="21"/>
          <w:szCs w:val="21"/>
        </w:rPr>
      </w:pPr>
    </w:p>
    <w:p w:rsidR="00C106B1" w:rsidRPr="00983F18" w:rsidRDefault="00C106B1" w:rsidP="00742A57">
      <w:pPr>
        <w:ind w:right="-284"/>
        <w:jc w:val="both"/>
        <w:rPr>
          <w:rFonts w:asciiTheme="minorHAnsi" w:hAnsiTheme="minorHAnsi" w:cstheme="minorHAnsi"/>
          <w:sz w:val="21"/>
          <w:szCs w:val="21"/>
        </w:rPr>
      </w:pPr>
      <w:r w:rsidRPr="00983F18">
        <w:rPr>
          <w:rFonts w:asciiTheme="minorHAnsi" w:hAnsiTheme="minorHAnsi" w:cstheme="minorHAnsi"/>
          <w:sz w:val="21"/>
          <w:szCs w:val="21"/>
        </w:rPr>
        <w:t>En este punto el Presidente informó a las y los integrantes del Comité que el día 13 de octubre de 2022 en las oficinas del CPS se recibió el oficio MFR/R14/076/2022, firmado por la Regidora del H. Ayuntamiento de Guadalajara, Jalisco</w:t>
      </w:r>
      <w:r w:rsidR="00EF39CE">
        <w:rPr>
          <w:rFonts w:asciiTheme="minorHAnsi" w:hAnsiTheme="minorHAnsi" w:cstheme="minorHAnsi"/>
          <w:sz w:val="21"/>
          <w:szCs w:val="21"/>
        </w:rPr>
        <w:t>,</w:t>
      </w:r>
      <w:r w:rsidRPr="00983F18">
        <w:rPr>
          <w:rFonts w:asciiTheme="minorHAnsi" w:hAnsiTheme="minorHAnsi" w:cstheme="minorHAnsi"/>
          <w:sz w:val="21"/>
          <w:szCs w:val="21"/>
        </w:rPr>
        <w:t xml:space="preserve"> Mariana Fernández Ramírez, en el que pide la opinión del CPS formulada a partir de los </w:t>
      </w:r>
      <w:r w:rsidR="007F48CE" w:rsidRPr="00983F18">
        <w:rPr>
          <w:rFonts w:asciiTheme="minorHAnsi" w:hAnsiTheme="minorHAnsi" w:cstheme="minorHAnsi"/>
          <w:sz w:val="21"/>
          <w:szCs w:val="21"/>
        </w:rPr>
        <w:t>siguientes dos cuestionamientos – de los que dio lectura a la letra</w:t>
      </w:r>
      <w:r w:rsidR="00EF39CE">
        <w:rPr>
          <w:rFonts w:asciiTheme="minorHAnsi" w:hAnsiTheme="minorHAnsi" w:cstheme="minorHAnsi"/>
          <w:sz w:val="21"/>
          <w:szCs w:val="21"/>
        </w:rPr>
        <w:t>–</w:t>
      </w:r>
      <w:r w:rsidR="00EF39CE" w:rsidRPr="00983F18">
        <w:rPr>
          <w:rFonts w:asciiTheme="minorHAnsi" w:hAnsiTheme="minorHAnsi" w:cstheme="minorHAnsi"/>
          <w:sz w:val="21"/>
          <w:szCs w:val="21"/>
        </w:rPr>
        <w:t>:</w:t>
      </w:r>
    </w:p>
    <w:p w:rsidR="007F48CE" w:rsidRDefault="007F48CE" w:rsidP="00C106B1">
      <w:pPr>
        <w:ind w:right="-235"/>
        <w:jc w:val="both"/>
      </w:pPr>
    </w:p>
    <w:p w:rsidR="007F48CE" w:rsidRPr="00E86569" w:rsidRDefault="00983F18" w:rsidP="00E86569">
      <w:pPr>
        <w:ind w:left="426" w:right="425"/>
        <w:jc w:val="both"/>
        <w:rPr>
          <w:rFonts w:asciiTheme="minorHAnsi" w:hAnsiTheme="minorHAnsi" w:cstheme="minorHAnsi"/>
          <w:i/>
          <w:sz w:val="16"/>
          <w:szCs w:val="16"/>
        </w:rPr>
      </w:pPr>
      <w:r w:rsidRPr="00E86569">
        <w:rPr>
          <w:rFonts w:asciiTheme="minorHAnsi" w:hAnsiTheme="minorHAnsi" w:cstheme="minorHAnsi"/>
          <w:i/>
          <w:sz w:val="16"/>
          <w:szCs w:val="16"/>
        </w:rPr>
        <w:t>“</w:t>
      </w:r>
      <w:r w:rsidR="00C106B1" w:rsidRPr="00E86569">
        <w:rPr>
          <w:rFonts w:asciiTheme="minorHAnsi" w:hAnsiTheme="minorHAnsi" w:cstheme="minorHAnsi"/>
          <w:i/>
          <w:sz w:val="16"/>
          <w:szCs w:val="16"/>
        </w:rPr>
        <w:t xml:space="preserve">¿Es compatible la contratación y ascenso de un servidor público a nivel directivo, en la administración pública de un municipio, que tiene relación de parentesco en primer grado con quién ocupa la titularidad del Comité Municipal Anticorrupción de ese mismo municipio? </w:t>
      </w:r>
    </w:p>
    <w:p w:rsidR="006159DC" w:rsidRPr="00E86569" w:rsidRDefault="006159DC" w:rsidP="00E86569">
      <w:pPr>
        <w:ind w:left="426" w:right="425"/>
        <w:jc w:val="both"/>
        <w:rPr>
          <w:rFonts w:asciiTheme="minorHAnsi" w:hAnsiTheme="minorHAnsi" w:cstheme="minorHAnsi"/>
          <w:i/>
          <w:sz w:val="16"/>
          <w:szCs w:val="16"/>
        </w:rPr>
      </w:pPr>
    </w:p>
    <w:p w:rsidR="00C106B1" w:rsidRPr="00E86569" w:rsidRDefault="00C106B1" w:rsidP="00E86569">
      <w:pPr>
        <w:ind w:left="426" w:right="425"/>
        <w:jc w:val="both"/>
        <w:rPr>
          <w:rFonts w:asciiTheme="minorHAnsi" w:hAnsiTheme="minorHAnsi" w:cstheme="minorHAnsi"/>
          <w:i/>
          <w:sz w:val="16"/>
          <w:szCs w:val="16"/>
        </w:rPr>
      </w:pPr>
      <w:r w:rsidRPr="00E86569">
        <w:rPr>
          <w:rFonts w:asciiTheme="minorHAnsi" w:hAnsiTheme="minorHAnsi" w:cstheme="minorHAnsi"/>
          <w:i/>
          <w:sz w:val="16"/>
          <w:szCs w:val="16"/>
        </w:rPr>
        <w:t xml:space="preserve">¿Sería materia de investigación para determinar si se configura alguna falta administrativa grave o conflicto de </w:t>
      </w:r>
      <w:r w:rsidR="00E86569" w:rsidRPr="00E86569">
        <w:rPr>
          <w:rFonts w:asciiTheme="minorHAnsi" w:hAnsiTheme="minorHAnsi" w:cstheme="minorHAnsi"/>
          <w:i/>
          <w:sz w:val="16"/>
          <w:szCs w:val="16"/>
        </w:rPr>
        <w:t>interés?</w:t>
      </w:r>
      <w:r w:rsidR="00983F18" w:rsidRPr="00E86569">
        <w:rPr>
          <w:rFonts w:asciiTheme="minorHAnsi" w:hAnsiTheme="minorHAnsi" w:cstheme="minorHAnsi"/>
          <w:i/>
          <w:sz w:val="16"/>
          <w:szCs w:val="16"/>
        </w:rPr>
        <w:t>”</w:t>
      </w:r>
    </w:p>
    <w:p w:rsidR="00267A57" w:rsidRDefault="00267A57" w:rsidP="00267A57">
      <w:pPr>
        <w:rPr>
          <w:rFonts w:asciiTheme="minorHAnsi" w:hAnsiTheme="minorHAnsi" w:cstheme="minorHAnsi"/>
          <w:b/>
          <w:bCs/>
          <w:sz w:val="18"/>
          <w:szCs w:val="18"/>
        </w:rPr>
      </w:pPr>
    </w:p>
    <w:p w:rsidR="00FE5C26" w:rsidRDefault="00FE5C26" w:rsidP="00983F18">
      <w:pPr>
        <w:ind w:right="-284"/>
        <w:jc w:val="both"/>
        <w:rPr>
          <w:rFonts w:asciiTheme="minorHAnsi" w:hAnsiTheme="minorHAnsi" w:cstheme="minorHAnsi"/>
          <w:sz w:val="21"/>
          <w:szCs w:val="21"/>
        </w:rPr>
      </w:pPr>
      <w:r>
        <w:rPr>
          <w:rFonts w:asciiTheme="minorHAnsi" w:hAnsiTheme="minorHAnsi" w:cstheme="minorHAnsi"/>
          <w:sz w:val="21"/>
          <w:szCs w:val="21"/>
        </w:rPr>
        <w:t>El P</w:t>
      </w:r>
      <w:r w:rsidRPr="007F48CE">
        <w:rPr>
          <w:rFonts w:asciiTheme="minorHAnsi" w:hAnsiTheme="minorHAnsi" w:cstheme="minorHAnsi"/>
          <w:sz w:val="21"/>
          <w:szCs w:val="21"/>
        </w:rPr>
        <w:t>residente</w:t>
      </w:r>
      <w:r>
        <w:rPr>
          <w:rFonts w:asciiTheme="minorHAnsi" w:hAnsiTheme="minorHAnsi" w:cstheme="minorHAnsi"/>
          <w:sz w:val="21"/>
          <w:szCs w:val="21"/>
        </w:rPr>
        <w:t xml:space="preserve"> mencion</w:t>
      </w:r>
      <w:r w:rsidR="00EF39CE">
        <w:rPr>
          <w:rFonts w:asciiTheme="minorHAnsi" w:hAnsiTheme="minorHAnsi" w:cstheme="minorHAnsi"/>
          <w:sz w:val="21"/>
          <w:szCs w:val="21"/>
        </w:rPr>
        <w:t>ó</w:t>
      </w:r>
      <w:r>
        <w:rPr>
          <w:rFonts w:asciiTheme="minorHAnsi" w:hAnsiTheme="minorHAnsi" w:cstheme="minorHAnsi"/>
          <w:sz w:val="21"/>
          <w:szCs w:val="21"/>
        </w:rPr>
        <w:t xml:space="preserve"> que la propuesta de respuesta que pone a consideración de quienes integran al CPS </w:t>
      </w:r>
      <w:r w:rsidR="00EF39CE">
        <w:rPr>
          <w:rFonts w:asciiTheme="minorHAnsi" w:hAnsiTheme="minorHAnsi" w:cstheme="minorHAnsi"/>
          <w:sz w:val="21"/>
          <w:szCs w:val="21"/>
        </w:rPr>
        <w:t xml:space="preserve">estaba </w:t>
      </w:r>
      <w:r>
        <w:rPr>
          <w:rFonts w:asciiTheme="minorHAnsi" w:hAnsiTheme="minorHAnsi" w:cstheme="minorHAnsi"/>
          <w:sz w:val="21"/>
          <w:szCs w:val="21"/>
        </w:rPr>
        <w:t>en un documento que inclu</w:t>
      </w:r>
      <w:r w:rsidR="00EF39CE">
        <w:rPr>
          <w:rFonts w:asciiTheme="minorHAnsi" w:hAnsiTheme="minorHAnsi" w:cstheme="minorHAnsi"/>
          <w:sz w:val="21"/>
          <w:szCs w:val="21"/>
        </w:rPr>
        <w:t>ía</w:t>
      </w:r>
      <w:r>
        <w:rPr>
          <w:rFonts w:asciiTheme="minorHAnsi" w:hAnsiTheme="minorHAnsi" w:cstheme="minorHAnsi"/>
          <w:sz w:val="21"/>
          <w:szCs w:val="21"/>
        </w:rPr>
        <w:t xml:space="preserve"> lo siguiente, </w:t>
      </w:r>
      <w:r w:rsidR="00EF39CE">
        <w:rPr>
          <w:rFonts w:asciiTheme="minorHAnsi" w:hAnsiTheme="minorHAnsi" w:cstheme="minorHAnsi"/>
          <w:sz w:val="21"/>
          <w:szCs w:val="21"/>
        </w:rPr>
        <w:t xml:space="preserve">por lo que dio </w:t>
      </w:r>
      <w:r>
        <w:rPr>
          <w:rFonts w:asciiTheme="minorHAnsi" w:hAnsiTheme="minorHAnsi" w:cstheme="minorHAnsi"/>
          <w:sz w:val="21"/>
          <w:szCs w:val="21"/>
        </w:rPr>
        <w:t>lectura a la letra al documento –</w:t>
      </w:r>
      <w:r w:rsidR="00EF39CE">
        <w:rPr>
          <w:rFonts w:asciiTheme="minorHAnsi" w:hAnsiTheme="minorHAnsi" w:cstheme="minorHAnsi"/>
          <w:sz w:val="21"/>
          <w:szCs w:val="21"/>
        </w:rPr>
        <w:t>mismo que</w:t>
      </w:r>
      <w:r>
        <w:rPr>
          <w:rFonts w:asciiTheme="minorHAnsi" w:hAnsiTheme="minorHAnsi" w:cstheme="minorHAnsi"/>
          <w:sz w:val="21"/>
          <w:szCs w:val="21"/>
        </w:rPr>
        <w:t xml:space="preserve"> además se proyect</w:t>
      </w:r>
      <w:r w:rsidR="00EF39CE">
        <w:rPr>
          <w:rFonts w:asciiTheme="minorHAnsi" w:hAnsiTheme="minorHAnsi" w:cstheme="minorHAnsi"/>
          <w:sz w:val="21"/>
          <w:szCs w:val="21"/>
        </w:rPr>
        <w:t>ó</w:t>
      </w:r>
      <w:r>
        <w:rPr>
          <w:rFonts w:asciiTheme="minorHAnsi" w:hAnsiTheme="minorHAnsi" w:cstheme="minorHAnsi"/>
          <w:sz w:val="21"/>
          <w:szCs w:val="21"/>
        </w:rPr>
        <w:t xml:space="preserve"> en la transmisión en vivo</w:t>
      </w:r>
      <w:r w:rsidR="00EF39CE">
        <w:rPr>
          <w:rFonts w:asciiTheme="minorHAnsi" w:hAnsiTheme="minorHAnsi" w:cstheme="minorHAnsi"/>
          <w:sz w:val="21"/>
          <w:szCs w:val="21"/>
        </w:rPr>
        <w:t>–.</w:t>
      </w:r>
    </w:p>
    <w:p w:rsidR="00FE5C26" w:rsidRPr="00983F18" w:rsidRDefault="00FE5C26" w:rsidP="00FE5C26">
      <w:pPr>
        <w:ind w:left="426" w:right="425"/>
        <w:jc w:val="right"/>
        <w:rPr>
          <w:rFonts w:asciiTheme="minorHAnsi" w:hAnsiTheme="minorHAnsi" w:cstheme="minorHAnsi"/>
          <w:b/>
          <w:i/>
          <w:sz w:val="16"/>
          <w:szCs w:val="16"/>
        </w:rPr>
      </w:pPr>
      <w:r w:rsidRPr="00983F18">
        <w:rPr>
          <w:rFonts w:asciiTheme="minorHAnsi" w:hAnsiTheme="minorHAnsi" w:cstheme="minorHAnsi"/>
          <w:b/>
          <w:i/>
          <w:sz w:val="16"/>
          <w:szCs w:val="16"/>
        </w:rPr>
        <w:t xml:space="preserve">RESPUESTA A LA SOLICTUD DE </w:t>
      </w:r>
    </w:p>
    <w:p w:rsidR="00FE5C26" w:rsidRPr="00983F18" w:rsidRDefault="00FE5C26" w:rsidP="00FE5C26">
      <w:pPr>
        <w:ind w:left="426" w:right="425"/>
        <w:jc w:val="right"/>
        <w:rPr>
          <w:rFonts w:asciiTheme="minorHAnsi" w:hAnsiTheme="minorHAnsi" w:cstheme="minorHAnsi"/>
          <w:b/>
          <w:i/>
          <w:sz w:val="16"/>
          <w:szCs w:val="16"/>
        </w:rPr>
      </w:pPr>
      <w:r w:rsidRPr="00983F18">
        <w:rPr>
          <w:rFonts w:asciiTheme="minorHAnsi" w:hAnsiTheme="minorHAnsi" w:cstheme="minorHAnsi"/>
          <w:b/>
          <w:i/>
          <w:sz w:val="16"/>
          <w:szCs w:val="16"/>
        </w:rPr>
        <w:t>OPINIÓN AL CPS POR PARTE DE</w:t>
      </w:r>
    </w:p>
    <w:p w:rsidR="00FE5C26" w:rsidRPr="00983F18" w:rsidRDefault="00FE5C26" w:rsidP="00FE5C26">
      <w:pPr>
        <w:ind w:left="426" w:right="425"/>
        <w:jc w:val="right"/>
        <w:rPr>
          <w:rFonts w:asciiTheme="minorHAnsi" w:hAnsiTheme="minorHAnsi" w:cstheme="minorHAnsi"/>
          <w:b/>
          <w:i/>
          <w:sz w:val="16"/>
          <w:szCs w:val="16"/>
        </w:rPr>
      </w:pPr>
      <w:r w:rsidRPr="00983F18">
        <w:rPr>
          <w:rFonts w:asciiTheme="minorHAnsi" w:hAnsiTheme="minorHAnsi" w:cstheme="minorHAnsi"/>
          <w:b/>
          <w:i/>
          <w:sz w:val="16"/>
          <w:szCs w:val="16"/>
        </w:rPr>
        <w:t xml:space="preserve">LA REGIDORA MARIANA FERNÁNDEZ RAMÍREZ. </w:t>
      </w:r>
    </w:p>
    <w:p w:rsidR="00FE5C26" w:rsidRPr="00983F18" w:rsidRDefault="00FE5C26" w:rsidP="00FE5C26">
      <w:pPr>
        <w:ind w:left="426" w:right="425"/>
        <w:jc w:val="right"/>
        <w:rPr>
          <w:rFonts w:asciiTheme="minorHAnsi" w:hAnsiTheme="minorHAnsi" w:cstheme="minorHAnsi"/>
          <w:i/>
          <w:sz w:val="16"/>
          <w:szCs w:val="16"/>
        </w:rPr>
      </w:pPr>
      <w:r w:rsidRPr="00983F18">
        <w:rPr>
          <w:rFonts w:asciiTheme="minorHAnsi" w:hAnsiTheme="minorHAnsi" w:cstheme="minorHAnsi"/>
          <w:b/>
          <w:i/>
          <w:sz w:val="16"/>
          <w:szCs w:val="16"/>
        </w:rPr>
        <w:t>OCTUBRE 26 DE 2022</w:t>
      </w:r>
      <w:r w:rsidRPr="00983F18">
        <w:rPr>
          <w:rFonts w:asciiTheme="minorHAnsi" w:hAnsiTheme="minorHAnsi" w:cstheme="minorHAnsi"/>
          <w:i/>
          <w:sz w:val="16"/>
          <w:szCs w:val="16"/>
        </w:rPr>
        <w:t>.</w:t>
      </w:r>
    </w:p>
    <w:p w:rsidR="00FE5C26" w:rsidRPr="00983F18" w:rsidRDefault="00FE5C26" w:rsidP="00FE5C26">
      <w:pPr>
        <w:ind w:left="426" w:right="425"/>
        <w:jc w:val="both"/>
        <w:rPr>
          <w:rFonts w:asciiTheme="minorHAnsi" w:hAnsiTheme="minorHAnsi" w:cstheme="minorHAnsi"/>
          <w:i/>
          <w:sz w:val="16"/>
          <w:szCs w:val="16"/>
        </w:rPr>
      </w:pPr>
    </w:p>
    <w:p w:rsidR="00FE5C26" w:rsidRPr="00983F18" w:rsidRDefault="00FE5C26" w:rsidP="00FE5C26">
      <w:pPr>
        <w:ind w:left="426" w:right="425"/>
        <w:jc w:val="both"/>
        <w:rPr>
          <w:rFonts w:asciiTheme="minorHAnsi" w:hAnsiTheme="minorHAnsi" w:cstheme="minorHAnsi"/>
          <w:i/>
          <w:sz w:val="16"/>
          <w:szCs w:val="16"/>
        </w:rPr>
      </w:pPr>
      <w:r w:rsidRPr="00983F18">
        <w:rPr>
          <w:rFonts w:asciiTheme="minorHAnsi" w:hAnsiTheme="minorHAnsi" w:cstheme="minorHAnsi"/>
          <w:i/>
          <w:sz w:val="16"/>
          <w:szCs w:val="16"/>
        </w:rPr>
        <w:t xml:space="preserve">El Comité de Participación Social del Sistema Estatal Anticorrupción de Jalisco (en lo subsecuente CPS), en sesión ordinaria celebrada el 26 de octubre de 2022, con fundamento en el artículo 11 de su Reglamento interno, aprobó responder a la solicitud formulada por la Regidora Mariana Fernández Ramírez, Presidenta de la Comisión Edilicia de Seguridad Ciudadana y Prevención Social del Municipio de Guadalajara, de acuerdo a lo siguiente. </w:t>
      </w:r>
    </w:p>
    <w:p w:rsidR="00FE5C26" w:rsidRPr="00983F18" w:rsidRDefault="00FE5C26" w:rsidP="00FE5C26">
      <w:pPr>
        <w:ind w:left="426" w:right="425"/>
        <w:jc w:val="both"/>
        <w:rPr>
          <w:rFonts w:asciiTheme="minorHAnsi" w:hAnsiTheme="minorHAnsi" w:cstheme="minorHAnsi"/>
          <w:i/>
          <w:sz w:val="16"/>
          <w:szCs w:val="16"/>
        </w:rPr>
      </w:pPr>
    </w:p>
    <w:p w:rsidR="00FE5C26" w:rsidRPr="00983F18" w:rsidRDefault="00FE5C26" w:rsidP="00FE5C26">
      <w:pPr>
        <w:pStyle w:val="Prrafodelista"/>
        <w:numPr>
          <w:ilvl w:val="0"/>
          <w:numId w:val="24"/>
        </w:numPr>
        <w:ind w:left="426" w:right="425"/>
        <w:jc w:val="center"/>
        <w:rPr>
          <w:rFonts w:asciiTheme="minorHAnsi" w:hAnsiTheme="minorHAnsi" w:cstheme="minorHAnsi"/>
          <w:b/>
          <w:i/>
          <w:sz w:val="16"/>
          <w:szCs w:val="16"/>
        </w:rPr>
      </w:pPr>
      <w:r w:rsidRPr="00983F18">
        <w:rPr>
          <w:rFonts w:asciiTheme="minorHAnsi" w:hAnsiTheme="minorHAnsi" w:cstheme="minorHAnsi"/>
          <w:b/>
          <w:i/>
          <w:sz w:val="16"/>
          <w:szCs w:val="16"/>
        </w:rPr>
        <w:t>A n t e c e d e n t e</w:t>
      </w:r>
      <w:r w:rsidR="00983F18" w:rsidRPr="00983F18">
        <w:rPr>
          <w:rFonts w:asciiTheme="minorHAnsi" w:hAnsiTheme="minorHAnsi" w:cstheme="minorHAnsi"/>
          <w:b/>
          <w:i/>
          <w:sz w:val="16"/>
          <w:szCs w:val="16"/>
        </w:rPr>
        <w:t xml:space="preserve"> s:</w:t>
      </w:r>
    </w:p>
    <w:p w:rsidR="00FE5C26" w:rsidRPr="00983F18" w:rsidRDefault="00FE5C26" w:rsidP="00FE5C26">
      <w:pPr>
        <w:ind w:left="426" w:right="425"/>
        <w:jc w:val="both"/>
        <w:rPr>
          <w:rFonts w:asciiTheme="minorHAnsi" w:hAnsiTheme="minorHAnsi" w:cstheme="minorHAnsi"/>
          <w:i/>
          <w:sz w:val="16"/>
          <w:szCs w:val="16"/>
        </w:rPr>
      </w:pPr>
    </w:p>
    <w:p w:rsidR="00FE5C26" w:rsidRPr="00983F18" w:rsidRDefault="00FE5C26" w:rsidP="00FE5C26">
      <w:pPr>
        <w:ind w:left="426" w:right="425"/>
        <w:jc w:val="both"/>
        <w:rPr>
          <w:rFonts w:asciiTheme="minorHAnsi" w:hAnsiTheme="minorHAnsi" w:cstheme="minorHAnsi"/>
          <w:i/>
          <w:sz w:val="16"/>
          <w:szCs w:val="16"/>
        </w:rPr>
      </w:pPr>
      <w:r w:rsidRPr="00983F18">
        <w:rPr>
          <w:rFonts w:asciiTheme="minorHAnsi" w:hAnsiTheme="minorHAnsi" w:cstheme="minorHAnsi"/>
          <w:i/>
          <w:sz w:val="16"/>
          <w:szCs w:val="16"/>
        </w:rPr>
        <w:t>Solicitud de opinión. Mediante oficio con clave MFR/R14/76/2022, (…)</w:t>
      </w:r>
    </w:p>
    <w:p w:rsidR="00983F18" w:rsidRPr="00983F18" w:rsidRDefault="00983F18" w:rsidP="00FE5C26">
      <w:pPr>
        <w:ind w:left="426" w:right="425"/>
        <w:jc w:val="both"/>
        <w:rPr>
          <w:rFonts w:asciiTheme="minorHAnsi" w:hAnsiTheme="minorHAnsi" w:cstheme="minorHAnsi"/>
          <w:i/>
          <w:sz w:val="16"/>
          <w:szCs w:val="16"/>
        </w:rPr>
      </w:pPr>
    </w:p>
    <w:p w:rsidR="00FE5C26" w:rsidRPr="00983F18" w:rsidRDefault="00FE5C26" w:rsidP="00FE5C26">
      <w:pPr>
        <w:pStyle w:val="Prrafodelista"/>
        <w:numPr>
          <w:ilvl w:val="0"/>
          <w:numId w:val="24"/>
        </w:numPr>
        <w:ind w:left="426" w:right="425"/>
        <w:jc w:val="center"/>
        <w:rPr>
          <w:rFonts w:asciiTheme="minorHAnsi" w:hAnsiTheme="minorHAnsi" w:cstheme="minorHAnsi"/>
          <w:b/>
          <w:i/>
          <w:sz w:val="16"/>
          <w:szCs w:val="16"/>
        </w:rPr>
      </w:pPr>
      <w:r w:rsidRPr="00983F18">
        <w:rPr>
          <w:rFonts w:asciiTheme="minorHAnsi" w:hAnsiTheme="minorHAnsi" w:cstheme="minorHAnsi"/>
          <w:b/>
          <w:i/>
          <w:sz w:val="16"/>
          <w:szCs w:val="16"/>
        </w:rPr>
        <w:t xml:space="preserve"> C o n s i d e r a c i o n e s</w:t>
      </w:r>
      <w:r w:rsidR="00983F18" w:rsidRPr="00983F18">
        <w:rPr>
          <w:rFonts w:asciiTheme="minorHAnsi" w:hAnsiTheme="minorHAnsi" w:cstheme="minorHAnsi"/>
          <w:i/>
          <w:sz w:val="16"/>
          <w:szCs w:val="16"/>
        </w:rPr>
        <w:t>:</w:t>
      </w:r>
    </w:p>
    <w:p w:rsidR="00983F18" w:rsidRPr="00983F18" w:rsidRDefault="00983F18" w:rsidP="00983F18">
      <w:pPr>
        <w:pStyle w:val="Prrafodelista"/>
        <w:ind w:left="426" w:right="425"/>
        <w:rPr>
          <w:b/>
          <w:i/>
          <w:sz w:val="16"/>
          <w:szCs w:val="16"/>
        </w:rPr>
      </w:pPr>
    </w:p>
    <w:p w:rsidR="00FE5C26" w:rsidRDefault="00FE5C26" w:rsidP="00983F18">
      <w:pPr>
        <w:pStyle w:val="Prrafodelista"/>
        <w:ind w:left="426" w:right="425"/>
        <w:jc w:val="both"/>
        <w:rPr>
          <w:rFonts w:asciiTheme="minorHAnsi" w:hAnsiTheme="minorHAnsi" w:cstheme="minorHAnsi"/>
          <w:i/>
          <w:sz w:val="16"/>
          <w:szCs w:val="16"/>
        </w:rPr>
      </w:pPr>
      <w:r w:rsidRPr="00983F18">
        <w:rPr>
          <w:rFonts w:asciiTheme="minorHAnsi" w:hAnsiTheme="minorHAnsi" w:cstheme="minorHAnsi"/>
          <w:i/>
          <w:sz w:val="16"/>
          <w:szCs w:val="16"/>
        </w:rPr>
        <w:t xml:space="preserve">Primera. Competencia del CPS. El CPS es competente para responder a las peticiones o solicitudes relacionadas con hechos de corrupción de acuerdo a lo establecido en la legislación de la materia, esto de acuerdo con el artículo 11 de su Reglamento interno según se cita a continuación. Artículo 11. Sistema anticorrupción abierto. 1. Cualquier persona podrá presentar peticiones, solicitudes y denuncias motivadas en torno de hechos respecto de los cuáles se estime que el manejo, aplicación o custodia de recursos públicos es irregular o que se configura algún hecho de corrupción de acuerdo a las leyes. El Comité de Participación Social promoverá la implementación de herramientas tecnológicas que hagan accesible la recepción de la información y faciliten el trámite de la misma ante las autoridades competentes. En este caso, el CPS es competente para responder la solitud de opinión recibida por parte de la Regidora del Municipio de Guadalajara, Mariana Fernández Ramírez. Es </w:t>
      </w:r>
      <w:r w:rsidRPr="00983F18">
        <w:rPr>
          <w:rFonts w:asciiTheme="minorHAnsi" w:hAnsiTheme="minorHAnsi" w:cstheme="minorHAnsi"/>
          <w:i/>
          <w:sz w:val="16"/>
          <w:szCs w:val="16"/>
        </w:rPr>
        <w:lastRenderedPageBreak/>
        <w:t>importante mencionar que las opiniones emitidas por el CPS en este documento no son vinculantes, es decir, no afectan la esfera de derechos o libertades de terceros, ni obligan a alguna autoridad más allá de compartir las razones expresadas en esta opinión</w:t>
      </w:r>
      <w:r w:rsidR="00983F18">
        <w:rPr>
          <w:rFonts w:asciiTheme="minorHAnsi" w:hAnsiTheme="minorHAnsi" w:cstheme="minorHAnsi"/>
          <w:i/>
          <w:sz w:val="16"/>
          <w:szCs w:val="16"/>
        </w:rPr>
        <w:t>.</w:t>
      </w:r>
    </w:p>
    <w:p w:rsidR="00EF39CE" w:rsidRDefault="00EF39CE" w:rsidP="00983F18">
      <w:pPr>
        <w:pStyle w:val="Prrafodelista"/>
        <w:ind w:left="426" w:right="425"/>
        <w:jc w:val="both"/>
        <w:rPr>
          <w:rFonts w:asciiTheme="minorHAnsi" w:hAnsiTheme="minorHAnsi" w:cstheme="minorHAnsi"/>
          <w:i/>
          <w:sz w:val="16"/>
          <w:szCs w:val="16"/>
        </w:rPr>
      </w:pPr>
    </w:p>
    <w:p w:rsidR="00983F18" w:rsidRPr="00983F18" w:rsidRDefault="00983F18" w:rsidP="00983F18">
      <w:pPr>
        <w:pStyle w:val="Prrafodelista"/>
        <w:tabs>
          <w:tab w:val="left" w:pos="8647"/>
        </w:tabs>
        <w:ind w:left="426" w:right="425"/>
        <w:jc w:val="both"/>
        <w:rPr>
          <w:rFonts w:asciiTheme="minorHAnsi" w:hAnsiTheme="minorHAnsi" w:cstheme="minorHAnsi"/>
          <w:b/>
          <w:i/>
          <w:sz w:val="16"/>
          <w:szCs w:val="16"/>
        </w:rPr>
      </w:pPr>
      <w:r w:rsidRPr="00983F18">
        <w:rPr>
          <w:rFonts w:asciiTheme="minorHAnsi" w:hAnsiTheme="minorHAnsi" w:cstheme="minorHAnsi"/>
          <w:b/>
          <w:i/>
          <w:sz w:val="16"/>
          <w:szCs w:val="16"/>
        </w:rPr>
        <w:t xml:space="preserve">Segunda. Opinión pregunta 1. </w:t>
      </w:r>
    </w:p>
    <w:p w:rsidR="00983F18" w:rsidRPr="00983F18" w:rsidRDefault="00983F18" w:rsidP="00983F18">
      <w:pPr>
        <w:pStyle w:val="Prrafodelista"/>
        <w:tabs>
          <w:tab w:val="left" w:pos="8647"/>
        </w:tabs>
        <w:ind w:left="426" w:right="425"/>
        <w:jc w:val="both"/>
        <w:rPr>
          <w:rFonts w:asciiTheme="minorHAnsi" w:hAnsiTheme="minorHAnsi" w:cstheme="minorHAnsi"/>
          <w:i/>
          <w:sz w:val="16"/>
          <w:szCs w:val="16"/>
        </w:rPr>
      </w:pPr>
      <w:r w:rsidRPr="00983F18">
        <w:rPr>
          <w:rFonts w:asciiTheme="minorHAnsi" w:hAnsiTheme="minorHAnsi" w:cstheme="minorHAnsi"/>
          <w:i/>
          <w:sz w:val="16"/>
          <w:szCs w:val="16"/>
        </w:rPr>
        <w:t xml:space="preserve">En principio sí es compatible la contratación y ascenso de un servidor público a nivel directivo, en la administración pública de un municipio, que tiene relación de parentesco en primer grado con quién ocupa la titularidad del Comité Municipal Anticorrupción de ese mismo municipio, siempre y cuando no ocurra alguno de los siguientes dos supuestos: </w:t>
      </w:r>
    </w:p>
    <w:p w:rsidR="00983F18" w:rsidRPr="00983F18" w:rsidRDefault="00983F18" w:rsidP="00983F18">
      <w:pPr>
        <w:pStyle w:val="Prrafodelista"/>
        <w:numPr>
          <w:ilvl w:val="0"/>
          <w:numId w:val="25"/>
        </w:numPr>
        <w:tabs>
          <w:tab w:val="left" w:pos="8647"/>
        </w:tabs>
        <w:ind w:right="425"/>
        <w:jc w:val="both"/>
        <w:rPr>
          <w:rFonts w:asciiTheme="minorHAnsi" w:hAnsiTheme="minorHAnsi" w:cstheme="minorHAnsi"/>
          <w:i/>
          <w:sz w:val="16"/>
          <w:szCs w:val="16"/>
        </w:rPr>
      </w:pPr>
      <w:r w:rsidRPr="00983F18">
        <w:rPr>
          <w:rFonts w:asciiTheme="minorHAnsi" w:hAnsiTheme="minorHAnsi" w:cstheme="minorHAnsi"/>
          <w:i/>
          <w:sz w:val="16"/>
          <w:szCs w:val="16"/>
        </w:rPr>
        <w:t>Que no lo prohíba expresamente alguna disposición normativa, por ejemplo, si el ayuntamiento cuenta con un servicio profesional de carrera que establezca condiciones especiales de acceso al cargo y entre estas.</w:t>
      </w:r>
    </w:p>
    <w:p w:rsidR="00983F18" w:rsidRDefault="00983F18" w:rsidP="00983F18">
      <w:pPr>
        <w:pStyle w:val="Prrafodelista"/>
        <w:numPr>
          <w:ilvl w:val="0"/>
          <w:numId w:val="25"/>
        </w:numPr>
        <w:tabs>
          <w:tab w:val="left" w:pos="8647"/>
        </w:tabs>
        <w:ind w:right="425"/>
        <w:jc w:val="both"/>
        <w:rPr>
          <w:rFonts w:asciiTheme="minorHAnsi" w:hAnsiTheme="minorHAnsi" w:cstheme="minorHAnsi"/>
          <w:i/>
          <w:sz w:val="16"/>
          <w:szCs w:val="16"/>
        </w:rPr>
      </w:pPr>
      <w:r w:rsidRPr="00983F18">
        <w:rPr>
          <w:rFonts w:asciiTheme="minorHAnsi" w:hAnsiTheme="minorHAnsi" w:cstheme="minorHAnsi"/>
          <w:i/>
          <w:sz w:val="16"/>
          <w:szCs w:val="16"/>
        </w:rPr>
        <w:t>No exista algún tipo de conflicto de interés o tráfico de influencias para obtener su nombramiento.</w:t>
      </w:r>
    </w:p>
    <w:p w:rsidR="00983F18" w:rsidRDefault="00983F18" w:rsidP="00983F18">
      <w:pPr>
        <w:pStyle w:val="Prrafodelista"/>
        <w:tabs>
          <w:tab w:val="left" w:pos="8647"/>
        </w:tabs>
        <w:ind w:left="1146" w:right="425"/>
        <w:jc w:val="both"/>
        <w:rPr>
          <w:rFonts w:asciiTheme="minorHAnsi" w:hAnsiTheme="minorHAnsi" w:cstheme="minorHAnsi"/>
          <w:i/>
          <w:sz w:val="16"/>
          <w:szCs w:val="16"/>
        </w:rPr>
      </w:pPr>
    </w:p>
    <w:p w:rsidR="00E86569" w:rsidRDefault="00983F18" w:rsidP="00E86569">
      <w:pPr>
        <w:tabs>
          <w:tab w:val="left" w:pos="8647"/>
        </w:tabs>
        <w:ind w:left="426" w:right="425"/>
        <w:jc w:val="both"/>
        <w:rPr>
          <w:rFonts w:asciiTheme="minorHAnsi" w:hAnsiTheme="minorHAnsi" w:cstheme="minorHAnsi"/>
          <w:i/>
          <w:sz w:val="16"/>
          <w:szCs w:val="16"/>
        </w:rPr>
      </w:pPr>
      <w:r>
        <w:rPr>
          <w:rFonts w:asciiTheme="minorHAnsi" w:hAnsiTheme="minorHAnsi" w:cstheme="minorHAnsi"/>
          <w:i/>
          <w:sz w:val="16"/>
          <w:szCs w:val="16"/>
        </w:rPr>
        <w:t xml:space="preserve"> </w:t>
      </w:r>
      <w:r w:rsidR="00E86569" w:rsidRPr="00E86569">
        <w:rPr>
          <w:rFonts w:asciiTheme="minorHAnsi" w:hAnsiTheme="minorHAnsi" w:cstheme="minorHAnsi"/>
          <w:i/>
          <w:sz w:val="16"/>
          <w:szCs w:val="16"/>
        </w:rPr>
        <w:t>Ahora bien, lamentablemente, ningún municipio de nuestro país ha regulado con suficiencia ambos aspectos. Desde que el CPS fue creado en 2017, hemos insistido en la implementación de sistemas profesionales de carrera en los entes públicos, así como también en la creación de un modelo de designaciones públicas por oposición, abiertas y competitivas para cargos de alta dirección. El objetivo es que los principios de mérito, capacidad e integridad prevalezcan en los nombramientos del servicio público. A tal efecto, el CPS ha insistido en que los nombramientos y designaciones cumplan al menos, con las siguientes cara</w:t>
      </w:r>
      <w:r w:rsidR="00E86569">
        <w:rPr>
          <w:rFonts w:asciiTheme="minorHAnsi" w:hAnsiTheme="minorHAnsi" w:cstheme="minorHAnsi"/>
          <w:i/>
          <w:sz w:val="16"/>
          <w:szCs w:val="16"/>
        </w:rPr>
        <w:t xml:space="preserve">cterísticas: </w:t>
      </w:r>
    </w:p>
    <w:p w:rsidR="00E86569" w:rsidRDefault="00E86569" w:rsidP="00E86569">
      <w:pPr>
        <w:tabs>
          <w:tab w:val="left" w:pos="8647"/>
        </w:tabs>
        <w:ind w:left="426" w:right="425"/>
        <w:jc w:val="both"/>
        <w:rPr>
          <w:rFonts w:asciiTheme="minorHAnsi" w:hAnsiTheme="minorHAnsi" w:cstheme="minorHAnsi"/>
          <w:i/>
          <w:sz w:val="16"/>
          <w:szCs w:val="16"/>
        </w:rPr>
      </w:pPr>
    </w:p>
    <w:p w:rsidR="00E86569" w:rsidRPr="00E86569" w:rsidRDefault="00E86569" w:rsidP="00E86569">
      <w:pPr>
        <w:pStyle w:val="Prrafodelista"/>
        <w:numPr>
          <w:ilvl w:val="0"/>
          <w:numId w:val="26"/>
        </w:numPr>
        <w:tabs>
          <w:tab w:val="left" w:pos="8647"/>
        </w:tabs>
        <w:ind w:right="425"/>
        <w:jc w:val="both"/>
        <w:rPr>
          <w:rFonts w:asciiTheme="minorHAnsi" w:hAnsiTheme="minorHAnsi" w:cstheme="minorHAnsi"/>
          <w:i/>
          <w:sz w:val="16"/>
          <w:szCs w:val="16"/>
        </w:rPr>
      </w:pPr>
      <w:r w:rsidRPr="00E86569">
        <w:rPr>
          <w:rFonts w:asciiTheme="minorHAnsi" w:hAnsiTheme="minorHAnsi" w:cstheme="minorHAnsi"/>
          <w:i/>
          <w:sz w:val="16"/>
          <w:szCs w:val="16"/>
        </w:rPr>
        <w:t xml:space="preserve">El método de registro y evaluación de las o los aspirantes, especificando los puntajes y baremos que permitan verificar los resultados del proceso; </w:t>
      </w:r>
    </w:p>
    <w:p w:rsidR="00E86569" w:rsidRDefault="00E86569" w:rsidP="00E86569">
      <w:pPr>
        <w:pStyle w:val="Prrafodelista"/>
        <w:numPr>
          <w:ilvl w:val="0"/>
          <w:numId w:val="26"/>
        </w:numPr>
        <w:tabs>
          <w:tab w:val="left" w:pos="8647"/>
        </w:tabs>
        <w:ind w:right="425"/>
        <w:jc w:val="both"/>
        <w:rPr>
          <w:rFonts w:asciiTheme="minorHAnsi" w:hAnsiTheme="minorHAnsi" w:cstheme="minorHAnsi"/>
          <w:i/>
          <w:sz w:val="16"/>
          <w:szCs w:val="16"/>
        </w:rPr>
      </w:pPr>
      <w:r w:rsidRPr="00E86569">
        <w:rPr>
          <w:rFonts w:asciiTheme="minorHAnsi" w:hAnsiTheme="minorHAnsi" w:cstheme="minorHAnsi"/>
          <w:i/>
          <w:sz w:val="16"/>
          <w:szCs w:val="16"/>
        </w:rPr>
        <w:t xml:space="preserve">Dar a conocer la lista de los aspirantes y, en versiones públicas, los documentos que hayan sido entregados para su evaluación;  </w:t>
      </w:r>
    </w:p>
    <w:p w:rsidR="00E86569" w:rsidRPr="00E86569" w:rsidRDefault="00E86569" w:rsidP="00E86569">
      <w:pPr>
        <w:pStyle w:val="Prrafodelista"/>
        <w:numPr>
          <w:ilvl w:val="0"/>
          <w:numId w:val="26"/>
        </w:numPr>
        <w:tabs>
          <w:tab w:val="left" w:pos="8647"/>
        </w:tabs>
        <w:ind w:right="425"/>
        <w:jc w:val="both"/>
        <w:rPr>
          <w:rFonts w:asciiTheme="minorHAnsi" w:hAnsiTheme="minorHAnsi" w:cstheme="minorHAnsi"/>
          <w:i/>
          <w:sz w:val="16"/>
          <w:szCs w:val="16"/>
        </w:rPr>
      </w:pPr>
      <w:r w:rsidRPr="00E86569">
        <w:rPr>
          <w:rFonts w:asciiTheme="minorHAnsi" w:hAnsiTheme="minorHAnsi" w:cstheme="minorHAnsi"/>
          <w:i/>
          <w:sz w:val="16"/>
          <w:szCs w:val="16"/>
        </w:rPr>
        <w:t>Podrán efectuarse audiencias públicas, resolución de casos o entrevistas, en las que se invitará a participar a académicos, organizaciones de la sociedad civil y especialistas en la materia;</w:t>
      </w:r>
    </w:p>
    <w:p w:rsidR="00E86569" w:rsidRPr="00E86569" w:rsidRDefault="00E86569" w:rsidP="00E86569">
      <w:pPr>
        <w:pStyle w:val="Prrafodelista"/>
        <w:numPr>
          <w:ilvl w:val="0"/>
          <w:numId w:val="26"/>
        </w:numPr>
        <w:tabs>
          <w:tab w:val="left" w:pos="8647"/>
        </w:tabs>
        <w:ind w:right="425"/>
        <w:jc w:val="both"/>
        <w:rPr>
          <w:rFonts w:asciiTheme="minorHAnsi" w:hAnsiTheme="minorHAnsi" w:cstheme="minorHAnsi"/>
          <w:i/>
          <w:sz w:val="16"/>
          <w:szCs w:val="16"/>
        </w:rPr>
      </w:pPr>
      <w:r w:rsidRPr="00E86569">
        <w:rPr>
          <w:rFonts w:asciiTheme="minorHAnsi" w:hAnsiTheme="minorHAnsi" w:cstheme="minorHAnsi"/>
          <w:i/>
          <w:sz w:val="16"/>
          <w:szCs w:val="16"/>
        </w:rPr>
        <w:t xml:space="preserve">Hacer público el cronograma de audiencias, resolución de casos y/o entrevistas; y </w:t>
      </w:r>
    </w:p>
    <w:p w:rsidR="00983F18" w:rsidRPr="00E86569" w:rsidRDefault="00E86569" w:rsidP="00E86569">
      <w:pPr>
        <w:pStyle w:val="Prrafodelista"/>
        <w:numPr>
          <w:ilvl w:val="0"/>
          <w:numId w:val="26"/>
        </w:numPr>
        <w:tabs>
          <w:tab w:val="left" w:pos="8647"/>
        </w:tabs>
        <w:ind w:right="425"/>
        <w:jc w:val="both"/>
        <w:rPr>
          <w:rFonts w:asciiTheme="minorHAnsi" w:hAnsiTheme="minorHAnsi" w:cstheme="minorHAnsi"/>
          <w:i/>
          <w:sz w:val="16"/>
          <w:szCs w:val="16"/>
        </w:rPr>
      </w:pPr>
      <w:r w:rsidRPr="00E86569">
        <w:rPr>
          <w:rFonts w:asciiTheme="minorHAnsi" w:hAnsiTheme="minorHAnsi" w:cstheme="minorHAnsi"/>
          <w:i/>
          <w:sz w:val="16"/>
          <w:szCs w:val="16"/>
        </w:rPr>
        <w:t>El plazo en que se deberá hacer público el informe con las opiniones técnicas de los aspirantes, así como un proceso de revisión que permita escuchar inconformidades y corregir posibles errores. Se trata de dotar de certeza y previsibilidad a cada una de las etapas del nombramiento o proceso de designación, no sólo para conocer la información ahí generada, también, para estar en posibilidades de reconstruir el proceso con los datos objetivos de dos aspectos que deben contar con la máxima publicidad.</w:t>
      </w:r>
    </w:p>
    <w:p w:rsidR="00983F18" w:rsidRPr="00E86569" w:rsidRDefault="00983F18" w:rsidP="00983F18">
      <w:pPr>
        <w:pStyle w:val="Prrafodelista"/>
        <w:ind w:left="426" w:right="425"/>
        <w:jc w:val="both"/>
        <w:rPr>
          <w:rFonts w:asciiTheme="minorHAnsi" w:hAnsiTheme="minorHAnsi" w:cstheme="minorHAnsi"/>
          <w:b/>
          <w:i/>
          <w:sz w:val="16"/>
          <w:szCs w:val="16"/>
        </w:rPr>
      </w:pPr>
    </w:p>
    <w:p w:rsidR="00E86569" w:rsidRDefault="00983F18" w:rsidP="00983F18">
      <w:pPr>
        <w:pStyle w:val="Prrafodelista"/>
        <w:ind w:left="426" w:right="425"/>
        <w:jc w:val="both"/>
      </w:pPr>
      <w:r w:rsidRPr="00E86569">
        <w:rPr>
          <w:rFonts w:asciiTheme="minorHAnsi" w:hAnsiTheme="minorHAnsi" w:cstheme="minorHAnsi"/>
          <w:b/>
          <w:i/>
          <w:sz w:val="16"/>
          <w:szCs w:val="16"/>
        </w:rPr>
        <w:t>Tercera. Opinión pregunta 2.</w:t>
      </w:r>
      <w:r>
        <w:t xml:space="preserve"> </w:t>
      </w:r>
    </w:p>
    <w:p w:rsidR="00983F18" w:rsidRDefault="00983F18" w:rsidP="00E86569">
      <w:pPr>
        <w:pStyle w:val="Prrafodelista"/>
        <w:tabs>
          <w:tab w:val="left" w:pos="8647"/>
        </w:tabs>
        <w:ind w:left="426" w:right="425"/>
        <w:jc w:val="both"/>
        <w:rPr>
          <w:rFonts w:asciiTheme="minorHAnsi" w:hAnsiTheme="minorHAnsi" w:cstheme="minorHAnsi"/>
          <w:i/>
          <w:sz w:val="16"/>
          <w:szCs w:val="16"/>
        </w:rPr>
      </w:pPr>
      <w:r w:rsidRPr="00E86569">
        <w:rPr>
          <w:rFonts w:asciiTheme="minorHAnsi" w:hAnsiTheme="minorHAnsi" w:cstheme="minorHAnsi"/>
          <w:i/>
          <w:sz w:val="16"/>
          <w:szCs w:val="16"/>
        </w:rPr>
        <w:t>Desde luego, sí sería materia de investigación algún nombramiento o designación en dónde hubiere indicios de hechos de corrupción, para así determinar si se configura alguna falta administrativa o conflicto de interés. La presentación de tales indicios sería ante el Órgano Interno de Control o ante la Fiscalía Especializada en Combate a la Corrupción, según corresponda.</w:t>
      </w:r>
    </w:p>
    <w:p w:rsidR="00E86569" w:rsidRDefault="00E86569" w:rsidP="00E86569">
      <w:pPr>
        <w:pStyle w:val="Prrafodelista"/>
        <w:tabs>
          <w:tab w:val="left" w:pos="8647"/>
        </w:tabs>
        <w:ind w:left="426" w:right="425"/>
        <w:jc w:val="both"/>
        <w:rPr>
          <w:rFonts w:asciiTheme="minorHAnsi" w:hAnsiTheme="minorHAnsi" w:cstheme="minorHAnsi"/>
          <w:i/>
          <w:sz w:val="16"/>
          <w:szCs w:val="16"/>
        </w:rPr>
      </w:pPr>
    </w:p>
    <w:p w:rsidR="00E86569" w:rsidRDefault="00E86569" w:rsidP="00E86569">
      <w:pPr>
        <w:pStyle w:val="Prrafodelista"/>
        <w:tabs>
          <w:tab w:val="left" w:pos="8647"/>
        </w:tabs>
        <w:ind w:left="426" w:right="425"/>
        <w:jc w:val="both"/>
        <w:rPr>
          <w:rFonts w:asciiTheme="minorHAnsi" w:hAnsiTheme="minorHAnsi" w:cstheme="minorHAnsi"/>
          <w:i/>
          <w:sz w:val="16"/>
          <w:szCs w:val="16"/>
        </w:rPr>
      </w:pPr>
      <w:r w:rsidRPr="00E86569">
        <w:rPr>
          <w:rFonts w:asciiTheme="minorHAnsi" w:hAnsiTheme="minorHAnsi" w:cstheme="minorHAnsi"/>
          <w:i/>
          <w:sz w:val="16"/>
          <w:szCs w:val="16"/>
        </w:rPr>
        <w:t>Al igual que con el servicio profesional de carrera o las designaciones públicas por oposición, el tema del conflicto de interés no se encuentra suficientemente regulado en los entes públicos. Un acercamiento al concepto que puede ayudar a su adecuada legislación es el que ha desarrollado la Organización para la Cooperación y el Desarrollo Económicos.</w:t>
      </w:r>
    </w:p>
    <w:p w:rsidR="00E86569" w:rsidRDefault="00E86569" w:rsidP="00E86569">
      <w:pPr>
        <w:pStyle w:val="Prrafodelista"/>
        <w:tabs>
          <w:tab w:val="left" w:pos="8647"/>
        </w:tabs>
        <w:ind w:left="1146" w:right="425"/>
        <w:jc w:val="both"/>
        <w:rPr>
          <w:rFonts w:asciiTheme="minorHAnsi" w:hAnsiTheme="minorHAnsi" w:cstheme="minorHAnsi"/>
          <w:i/>
          <w:sz w:val="16"/>
          <w:szCs w:val="16"/>
        </w:rPr>
      </w:pPr>
    </w:p>
    <w:p w:rsidR="00E86569" w:rsidRDefault="00E86569" w:rsidP="00E86569">
      <w:pPr>
        <w:tabs>
          <w:tab w:val="left" w:pos="8647"/>
        </w:tabs>
        <w:ind w:right="425"/>
        <w:jc w:val="both"/>
        <w:rPr>
          <w:rFonts w:asciiTheme="minorHAnsi" w:hAnsiTheme="minorHAnsi" w:cstheme="minorHAnsi"/>
          <w:i/>
          <w:sz w:val="16"/>
          <w:szCs w:val="16"/>
        </w:rPr>
      </w:pPr>
      <w:r>
        <w:rPr>
          <w:rFonts w:asciiTheme="minorHAnsi" w:hAnsiTheme="minorHAnsi" w:cstheme="minorHAnsi"/>
          <w:i/>
          <w:sz w:val="16"/>
          <w:szCs w:val="16"/>
        </w:rPr>
        <w:t xml:space="preserve">              </w:t>
      </w:r>
      <w:r w:rsidRPr="00E86569">
        <w:rPr>
          <w:rFonts w:asciiTheme="minorHAnsi" w:hAnsiTheme="minorHAnsi" w:cstheme="minorHAnsi"/>
          <w:i/>
          <w:sz w:val="16"/>
          <w:szCs w:val="16"/>
        </w:rPr>
        <w:t>(…)</w:t>
      </w:r>
    </w:p>
    <w:p w:rsidR="00E86569" w:rsidRDefault="00E86569" w:rsidP="00E86569">
      <w:pPr>
        <w:tabs>
          <w:tab w:val="left" w:pos="8647"/>
        </w:tabs>
        <w:ind w:right="425"/>
        <w:jc w:val="both"/>
        <w:rPr>
          <w:rFonts w:asciiTheme="minorHAnsi" w:hAnsiTheme="minorHAnsi" w:cstheme="minorHAnsi"/>
          <w:i/>
          <w:sz w:val="16"/>
          <w:szCs w:val="16"/>
        </w:rPr>
      </w:pPr>
    </w:p>
    <w:p w:rsidR="00E86569" w:rsidRDefault="00E86569" w:rsidP="00E86569">
      <w:pPr>
        <w:pStyle w:val="Prrafodelista"/>
        <w:numPr>
          <w:ilvl w:val="0"/>
          <w:numId w:val="24"/>
        </w:numPr>
        <w:tabs>
          <w:tab w:val="left" w:pos="8647"/>
        </w:tabs>
        <w:ind w:right="425"/>
        <w:jc w:val="center"/>
        <w:rPr>
          <w:rFonts w:asciiTheme="minorHAnsi" w:hAnsiTheme="minorHAnsi" w:cstheme="minorHAnsi"/>
          <w:b/>
          <w:i/>
          <w:sz w:val="16"/>
          <w:szCs w:val="16"/>
        </w:rPr>
      </w:pPr>
      <w:r w:rsidRPr="00E86569">
        <w:rPr>
          <w:rFonts w:asciiTheme="minorHAnsi" w:hAnsiTheme="minorHAnsi" w:cstheme="minorHAnsi"/>
          <w:b/>
          <w:i/>
          <w:sz w:val="16"/>
          <w:szCs w:val="16"/>
        </w:rPr>
        <w:t>A c u e r d o s</w:t>
      </w:r>
    </w:p>
    <w:p w:rsidR="00E86569" w:rsidRPr="00E86569" w:rsidRDefault="00E86569" w:rsidP="00E86569">
      <w:pPr>
        <w:pStyle w:val="Prrafodelista"/>
        <w:tabs>
          <w:tab w:val="left" w:pos="8647"/>
        </w:tabs>
        <w:ind w:left="1080" w:right="425"/>
        <w:rPr>
          <w:rFonts w:asciiTheme="minorHAnsi" w:hAnsiTheme="minorHAnsi" w:cstheme="minorHAnsi"/>
          <w:b/>
          <w:i/>
          <w:sz w:val="16"/>
          <w:szCs w:val="16"/>
        </w:rPr>
      </w:pPr>
    </w:p>
    <w:p w:rsidR="00E86569" w:rsidRDefault="00E86569" w:rsidP="00E86569">
      <w:pPr>
        <w:pStyle w:val="Prrafodelista"/>
        <w:tabs>
          <w:tab w:val="left" w:pos="8647"/>
        </w:tabs>
        <w:ind w:left="426" w:right="425"/>
        <w:jc w:val="both"/>
        <w:rPr>
          <w:rFonts w:asciiTheme="minorHAnsi" w:hAnsiTheme="minorHAnsi" w:cstheme="minorHAnsi"/>
          <w:i/>
          <w:sz w:val="16"/>
          <w:szCs w:val="16"/>
        </w:rPr>
      </w:pPr>
      <w:r w:rsidRPr="00E86569">
        <w:rPr>
          <w:rFonts w:asciiTheme="minorHAnsi" w:hAnsiTheme="minorHAnsi" w:cstheme="minorHAnsi"/>
          <w:b/>
          <w:i/>
          <w:sz w:val="16"/>
          <w:szCs w:val="16"/>
        </w:rPr>
        <w:t>Primero.</w:t>
      </w:r>
      <w:r w:rsidRPr="00E86569">
        <w:rPr>
          <w:rFonts w:asciiTheme="minorHAnsi" w:hAnsiTheme="minorHAnsi" w:cstheme="minorHAnsi"/>
          <w:i/>
          <w:sz w:val="16"/>
          <w:szCs w:val="16"/>
        </w:rPr>
        <w:t xml:space="preserve"> El CPS es competente para responder a las peticiones o solicitudes relacionadas con hechos de corrupción de acuerdo a lo establecido en la legislación de la materia.</w:t>
      </w:r>
    </w:p>
    <w:p w:rsidR="00E86569" w:rsidRPr="00E86569" w:rsidRDefault="00E86569" w:rsidP="00E86569">
      <w:pPr>
        <w:pStyle w:val="Prrafodelista"/>
        <w:tabs>
          <w:tab w:val="left" w:pos="8647"/>
        </w:tabs>
        <w:ind w:left="426" w:right="425"/>
        <w:jc w:val="both"/>
        <w:rPr>
          <w:rFonts w:asciiTheme="minorHAnsi" w:hAnsiTheme="minorHAnsi" w:cstheme="minorHAnsi"/>
          <w:i/>
          <w:sz w:val="16"/>
          <w:szCs w:val="16"/>
        </w:rPr>
      </w:pPr>
      <w:r w:rsidRPr="00E86569">
        <w:rPr>
          <w:rFonts w:asciiTheme="minorHAnsi" w:hAnsiTheme="minorHAnsi" w:cstheme="minorHAnsi"/>
          <w:i/>
          <w:sz w:val="16"/>
          <w:szCs w:val="16"/>
        </w:rPr>
        <w:t xml:space="preserve"> </w:t>
      </w:r>
      <w:r w:rsidRPr="00E86569">
        <w:rPr>
          <w:rFonts w:asciiTheme="minorHAnsi" w:hAnsiTheme="minorHAnsi" w:cstheme="minorHAnsi"/>
          <w:b/>
          <w:i/>
          <w:sz w:val="16"/>
          <w:szCs w:val="16"/>
        </w:rPr>
        <w:t>Segundo.</w:t>
      </w:r>
      <w:r w:rsidRPr="00E86569">
        <w:rPr>
          <w:rFonts w:asciiTheme="minorHAnsi" w:hAnsiTheme="minorHAnsi" w:cstheme="minorHAnsi"/>
          <w:i/>
          <w:sz w:val="16"/>
          <w:szCs w:val="16"/>
        </w:rPr>
        <w:t xml:space="preserve"> Se recomienda a la Regidora del Municipio de Guadalajara, Mariana Fernández Ramírez, tomar en consideración las opiniones incluidas en este acuerdo, para, en el ámbito de sus atribuciones, proponga las reformas pertinentes para regular de manera adecuada los procesos de nombramiento y designación de servidores públicos del Ayuntamiento de Guadalajara. </w:t>
      </w:r>
      <w:r w:rsidRPr="00E86569">
        <w:rPr>
          <w:rFonts w:asciiTheme="minorHAnsi" w:hAnsiTheme="minorHAnsi" w:cstheme="minorHAnsi"/>
          <w:b/>
          <w:i/>
          <w:sz w:val="16"/>
          <w:szCs w:val="16"/>
        </w:rPr>
        <w:t>Tercero.</w:t>
      </w:r>
      <w:r w:rsidRPr="00E86569">
        <w:rPr>
          <w:rFonts w:asciiTheme="minorHAnsi" w:hAnsiTheme="minorHAnsi" w:cstheme="minorHAnsi"/>
          <w:i/>
          <w:sz w:val="16"/>
          <w:szCs w:val="16"/>
        </w:rPr>
        <w:t xml:space="preserve"> Se instruye la presidenta del periodo 2022-2023, Nancy García Vázquez, informe sobre el presente acuerdo al Comité Coordinador del Sistema Estatal Anticorrupción de Jalisco en la próxima sesión ordinaria que celebre</w:t>
      </w:r>
      <w:r>
        <w:rPr>
          <w:rFonts w:asciiTheme="minorHAnsi" w:hAnsiTheme="minorHAnsi" w:cstheme="minorHAnsi"/>
          <w:i/>
          <w:sz w:val="16"/>
          <w:szCs w:val="16"/>
        </w:rPr>
        <w:t>…”</w:t>
      </w:r>
    </w:p>
    <w:p w:rsidR="00FE5C26" w:rsidRDefault="00FE5C26" w:rsidP="00267A57">
      <w:pPr>
        <w:rPr>
          <w:rFonts w:asciiTheme="minorHAnsi" w:hAnsiTheme="minorHAnsi" w:cstheme="minorHAnsi"/>
          <w:b/>
          <w:bCs/>
          <w:sz w:val="18"/>
          <w:szCs w:val="18"/>
        </w:rPr>
      </w:pPr>
    </w:p>
    <w:p w:rsidR="00E86569" w:rsidRDefault="00E86569" w:rsidP="00742A57">
      <w:pPr>
        <w:pStyle w:val="Normal1"/>
        <w:ind w:right="-235"/>
        <w:jc w:val="both"/>
        <w:rPr>
          <w:rFonts w:asciiTheme="minorHAnsi" w:hAnsiTheme="minorHAnsi" w:cstheme="minorHAnsi"/>
          <w:sz w:val="21"/>
          <w:szCs w:val="21"/>
          <w:lang w:val="es-ES_tradnl"/>
        </w:rPr>
      </w:pPr>
      <w:r w:rsidRPr="00E86569">
        <w:rPr>
          <w:rFonts w:asciiTheme="minorHAnsi" w:hAnsiTheme="minorHAnsi" w:cstheme="minorHAnsi"/>
          <w:sz w:val="21"/>
          <w:szCs w:val="21"/>
          <w:lang w:val="es-ES_tradnl"/>
        </w:rPr>
        <w:t>Dentro de este punto del orden del día, el Dr. Jesús Ibarra consultó si alguien tenía algún comen</w:t>
      </w:r>
      <w:r>
        <w:rPr>
          <w:rFonts w:asciiTheme="minorHAnsi" w:hAnsiTheme="minorHAnsi" w:cstheme="minorHAnsi"/>
          <w:sz w:val="21"/>
          <w:szCs w:val="21"/>
          <w:lang w:val="es-ES_tradnl"/>
        </w:rPr>
        <w:t>tario u observación respecto de la propuesta que acaba de presentar.</w:t>
      </w:r>
    </w:p>
    <w:p w:rsidR="00E86569" w:rsidRDefault="00E86569" w:rsidP="00742A57">
      <w:pPr>
        <w:pStyle w:val="Normal1"/>
        <w:ind w:right="-235"/>
        <w:jc w:val="both"/>
        <w:rPr>
          <w:rFonts w:asciiTheme="minorHAnsi" w:hAnsiTheme="minorHAnsi" w:cstheme="minorHAnsi"/>
          <w:sz w:val="21"/>
          <w:szCs w:val="21"/>
          <w:lang w:val="es-ES_tradnl"/>
        </w:rPr>
      </w:pPr>
    </w:p>
    <w:p w:rsidR="00FE4A41" w:rsidRPr="003C7A61" w:rsidRDefault="00E86569" w:rsidP="00742A57">
      <w:pPr>
        <w:pStyle w:val="Normal1"/>
        <w:ind w:right="-235"/>
        <w:jc w:val="both"/>
        <w:rPr>
          <w:rFonts w:asciiTheme="minorHAnsi" w:hAnsiTheme="minorHAnsi" w:cstheme="minorHAnsi"/>
          <w:sz w:val="21"/>
          <w:szCs w:val="21"/>
          <w:lang w:val="es-ES_tradnl"/>
        </w:rPr>
      </w:pPr>
      <w:r w:rsidRPr="003C7A61">
        <w:rPr>
          <w:rFonts w:asciiTheme="minorHAnsi" w:hAnsiTheme="minorHAnsi" w:cstheme="minorHAnsi"/>
          <w:sz w:val="21"/>
          <w:szCs w:val="21"/>
          <w:lang w:val="es-ES_tradnl"/>
        </w:rPr>
        <w:t>En uso de la voz, el Dr. David Gómez-Álvarez</w:t>
      </w:r>
      <w:r w:rsidR="00581651" w:rsidRPr="003C7A61">
        <w:rPr>
          <w:rFonts w:asciiTheme="minorHAnsi" w:hAnsiTheme="minorHAnsi" w:cstheme="minorHAnsi"/>
          <w:sz w:val="21"/>
          <w:szCs w:val="21"/>
          <w:lang w:val="es-ES_tradnl"/>
        </w:rPr>
        <w:t xml:space="preserve"> refirió</w:t>
      </w:r>
      <w:r w:rsidRPr="003C7A61">
        <w:rPr>
          <w:rFonts w:asciiTheme="minorHAnsi" w:hAnsiTheme="minorHAnsi" w:cstheme="minorHAnsi"/>
          <w:sz w:val="21"/>
          <w:szCs w:val="21"/>
          <w:lang w:val="es-ES_tradnl"/>
        </w:rPr>
        <w:t xml:space="preserve"> </w:t>
      </w:r>
      <w:r w:rsidR="00581651" w:rsidRPr="003C7A61">
        <w:rPr>
          <w:rFonts w:asciiTheme="minorHAnsi" w:hAnsiTheme="minorHAnsi" w:cstheme="minorHAnsi"/>
          <w:sz w:val="21"/>
          <w:szCs w:val="21"/>
          <w:lang w:val="es-ES_tradnl"/>
        </w:rPr>
        <w:t xml:space="preserve">que considera sano </w:t>
      </w:r>
      <w:r w:rsidR="004349B6" w:rsidRPr="003C7A61">
        <w:rPr>
          <w:rFonts w:asciiTheme="minorHAnsi" w:hAnsiTheme="minorHAnsi" w:cstheme="minorHAnsi"/>
          <w:sz w:val="21"/>
          <w:szCs w:val="21"/>
          <w:lang w:val="es-ES_tradnl"/>
        </w:rPr>
        <w:t xml:space="preserve">este tipo de </w:t>
      </w:r>
      <w:r w:rsidRPr="003C7A61">
        <w:rPr>
          <w:rFonts w:asciiTheme="minorHAnsi" w:hAnsiTheme="minorHAnsi" w:cstheme="minorHAnsi"/>
          <w:sz w:val="21"/>
          <w:szCs w:val="21"/>
          <w:lang w:val="es-ES_tradnl"/>
        </w:rPr>
        <w:t>discusi</w:t>
      </w:r>
      <w:r w:rsidR="00581651" w:rsidRPr="003C7A61">
        <w:rPr>
          <w:rFonts w:asciiTheme="minorHAnsi" w:hAnsiTheme="minorHAnsi" w:cstheme="minorHAnsi"/>
          <w:sz w:val="21"/>
          <w:szCs w:val="21"/>
          <w:lang w:val="es-ES_tradnl"/>
        </w:rPr>
        <w:t xml:space="preserve">ones o </w:t>
      </w:r>
      <w:r w:rsidR="004349B6" w:rsidRPr="003C7A61">
        <w:rPr>
          <w:rFonts w:asciiTheme="minorHAnsi" w:hAnsiTheme="minorHAnsi" w:cstheme="minorHAnsi"/>
          <w:sz w:val="21"/>
          <w:szCs w:val="21"/>
          <w:lang w:val="es-ES_tradnl"/>
        </w:rPr>
        <w:t>cuestionamientos</w:t>
      </w:r>
      <w:r w:rsidR="00581651" w:rsidRPr="003C7A61">
        <w:rPr>
          <w:rFonts w:asciiTheme="minorHAnsi" w:hAnsiTheme="minorHAnsi" w:cstheme="minorHAnsi"/>
          <w:sz w:val="21"/>
          <w:szCs w:val="21"/>
          <w:lang w:val="es-ES_tradnl"/>
        </w:rPr>
        <w:t xml:space="preserve"> por parte de los grupos políticos que conforman la oposición en el Cabildo, lo que genera un debate político y </w:t>
      </w:r>
      <w:r w:rsidR="00FE4A41" w:rsidRPr="003C7A61">
        <w:rPr>
          <w:rFonts w:asciiTheme="minorHAnsi" w:hAnsiTheme="minorHAnsi" w:cstheme="minorHAnsi"/>
          <w:sz w:val="21"/>
          <w:szCs w:val="21"/>
          <w:lang w:val="es-ES_tradnl"/>
        </w:rPr>
        <w:t xml:space="preserve">parte del proceso de </w:t>
      </w:r>
      <w:r w:rsidR="00581651" w:rsidRPr="003C7A61">
        <w:rPr>
          <w:rFonts w:asciiTheme="minorHAnsi" w:hAnsiTheme="minorHAnsi" w:cstheme="minorHAnsi"/>
          <w:sz w:val="21"/>
          <w:szCs w:val="21"/>
          <w:lang w:val="es-ES_tradnl"/>
        </w:rPr>
        <w:t>construcción institucional</w:t>
      </w:r>
      <w:r w:rsidR="00EF39CE">
        <w:rPr>
          <w:rFonts w:asciiTheme="minorHAnsi" w:hAnsiTheme="minorHAnsi" w:cstheme="minorHAnsi"/>
          <w:sz w:val="21"/>
          <w:szCs w:val="21"/>
          <w:lang w:val="es-ES_tradnl"/>
        </w:rPr>
        <w:t>;</w:t>
      </w:r>
      <w:r w:rsidR="00FE4A41" w:rsidRPr="003C7A61">
        <w:rPr>
          <w:rFonts w:asciiTheme="minorHAnsi" w:hAnsiTheme="minorHAnsi" w:cstheme="minorHAnsi"/>
          <w:sz w:val="21"/>
          <w:szCs w:val="21"/>
          <w:lang w:val="es-ES_tradnl"/>
        </w:rPr>
        <w:t xml:space="preserve"> y que</w:t>
      </w:r>
      <w:r w:rsidR="00EF39CE">
        <w:rPr>
          <w:rFonts w:asciiTheme="minorHAnsi" w:hAnsiTheme="minorHAnsi" w:cstheme="minorHAnsi"/>
          <w:sz w:val="21"/>
          <w:szCs w:val="21"/>
          <w:lang w:val="es-ES_tradnl"/>
        </w:rPr>
        <w:t>,</w:t>
      </w:r>
      <w:r w:rsidR="00FE4A41" w:rsidRPr="003C7A61">
        <w:rPr>
          <w:rFonts w:asciiTheme="minorHAnsi" w:hAnsiTheme="minorHAnsi" w:cstheme="minorHAnsi"/>
          <w:sz w:val="21"/>
          <w:szCs w:val="21"/>
          <w:lang w:val="es-ES_tradnl"/>
        </w:rPr>
        <w:t xml:space="preserve"> en el que en el caso particular que ocurre en el </w:t>
      </w:r>
      <w:r w:rsidR="00EF39CE">
        <w:rPr>
          <w:rFonts w:asciiTheme="minorHAnsi" w:hAnsiTheme="minorHAnsi" w:cstheme="minorHAnsi"/>
          <w:sz w:val="21"/>
          <w:szCs w:val="21"/>
          <w:lang w:val="es-ES_tradnl"/>
        </w:rPr>
        <w:t>g</w:t>
      </w:r>
      <w:r w:rsidR="00EF39CE" w:rsidRPr="003C7A61">
        <w:rPr>
          <w:rFonts w:asciiTheme="minorHAnsi" w:hAnsiTheme="minorHAnsi" w:cstheme="minorHAnsi"/>
          <w:sz w:val="21"/>
          <w:szCs w:val="21"/>
          <w:lang w:val="es-ES_tradnl"/>
        </w:rPr>
        <w:t xml:space="preserve">obierno </w:t>
      </w:r>
      <w:r w:rsidR="00EF39CE">
        <w:rPr>
          <w:rFonts w:asciiTheme="minorHAnsi" w:hAnsiTheme="minorHAnsi" w:cstheme="minorHAnsi"/>
          <w:sz w:val="21"/>
          <w:szCs w:val="21"/>
          <w:lang w:val="es-ES_tradnl"/>
        </w:rPr>
        <w:t>m</w:t>
      </w:r>
      <w:r w:rsidR="00EF39CE" w:rsidRPr="003C7A61">
        <w:rPr>
          <w:rFonts w:asciiTheme="minorHAnsi" w:hAnsiTheme="minorHAnsi" w:cstheme="minorHAnsi"/>
          <w:sz w:val="21"/>
          <w:szCs w:val="21"/>
          <w:lang w:val="es-ES_tradnl"/>
        </w:rPr>
        <w:t xml:space="preserve">unicipal </w:t>
      </w:r>
      <w:r w:rsidR="00FE4A41" w:rsidRPr="003C7A61">
        <w:rPr>
          <w:rFonts w:asciiTheme="minorHAnsi" w:hAnsiTheme="minorHAnsi" w:cstheme="minorHAnsi"/>
          <w:sz w:val="21"/>
          <w:szCs w:val="21"/>
          <w:lang w:val="es-ES_tradnl"/>
        </w:rPr>
        <w:t>de Guadalajara</w:t>
      </w:r>
      <w:r w:rsidR="00EF39CE">
        <w:rPr>
          <w:rFonts w:asciiTheme="minorHAnsi" w:hAnsiTheme="minorHAnsi" w:cstheme="minorHAnsi"/>
          <w:sz w:val="21"/>
          <w:szCs w:val="21"/>
          <w:lang w:val="es-ES_tradnl"/>
        </w:rPr>
        <w:t>,</w:t>
      </w:r>
      <w:r w:rsidR="00FE4A41" w:rsidRPr="003C7A61">
        <w:rPr>
          <w:rFonts w:asciiTheme="minorHAnsi" w:hAnsiTheme="minorHAnsi" w:cstheme="minorHAnsi"/>
          <w:sz w:val="21"/>
          <w:szCs w:val="21"/>
          <w:lang w:val="es-ES_tradnl"/>
        </w:rPr>
        <w:t xml:space="preserve"> y por el que se da el cuestionamiento de la regidora, lo considera legítimo</w:t>
      </w:r>
      <w:r w:rsidR="00EF39CE">
        <w:rPr>
          <w:rFonts w:asciiTheme="minorHAnsi" w:hAnsiTheme="minorHAnsi" w:cstheme="minorHAnsi"/>
          <w:sz w:val="21"/>
          <w:szCs w:val="21"/>
          <w:lang w:val="es-ES_tradnl"/>
        </w:rPr>
        <w:t>,</w:t>
      </w:r>
      <w:r w:rsidR="00FE4A41" w:rsidRPr="003C7A61">
        <w:rPr>
          <w:rFonts w:asciiTheme="minorHAnsi" w:hAnsiTheme="minorHAnsi" w:cstheme="minorHAnsi"/>
          <w:sz w:val="21"/>
          <w:szCs w:val="21"/>
          <w:lang w:val="es-ES_tradnl"/>
        </w:rPr>
        <w:t xml:space="preserve"> ya que podría implicar un posible caso de interés, </w:t>
      </w:r>
      <w:r w:rsidR="00A54FC1" w:rsidRPr="003C7A61">
        <w:rPr>
          <w:rFonts w:asciiTheme="minorHAnsi" w:hAnsiTheme="minorHAnsi" w:cstheme="minorHAnsi"/>
          <w:sz w:val="21"/>
          <w:szCs w:val="21"/>
          <w:lang w:val="es-ES_tradnl"/>
        </w:rPr>
        <w:t xml:space="preserve">sin embargo, llamó su atención la respuesta un poco sobre dimensionada de la parte señalada en el sentido de acusar de violencia política, ya que </w:t>
      </w:r>
      <w:r w:rsidR="00EF39CE">
        <w:rPr>
          <w:rFonts w:asciiTheme="minorHAnsi" w:hAnsiTheme="minorHAnsi" w:cstheme="minorHAnsi"/>
          <w:sz w:val="21"/>
          <w:szCs w:val="21"/>
          <w:lang w:val="es-ES_tradnl"/>
        </w:rPr>
        <w:t>“</w:t>
      </w:r>
      <w:r w:rsidR="00A54FC1" w:rsidRPr="003C7A61">
        <w:rPr>
          <w:rFonts w:asciiTheme="minorHAnsi" w:hAnsiTheme="minorHAnsi" w:cstheme="minorHAnsi"/>
          <w:sz w:val="21"/>
          <w:szCs w:val="21"/>
          <w:lang w:val="es-ES_tradnl"/>
        </w:rPr>
        <w:t>llevarlo a esos niveles enrarece el clima en lugar de aclarar y propiciar reformas y adecuaciones institucionales que permitan transitar a Sistemas Anticorrupción Municipales (SAM) mejor diseñados y funcionales</w:t>
      </w:r>
      <w:r w:rsidR="00EF39CE">
        <w:rPr>
          <w:rFonts w:asciiTheme="minorHAnsi" w:hAnsiTheme="minorHAnsi" w:cstheme="minorHAnsi"/>
          <w:sz w:val="21"/>
          <w:szCs w:val="21"/>
          <w:lang w:val="es-ES_tradnl"/>
        </w:rPr>
        <w:t xml:space="preserve">”, puntualizó </w:t>
      </w:r>
      <w:r w:rsidR="00EF39CE" w:rsidRPr="003C7A61">
        <w:rPr>
          <w:rFonts w:asciiTheme="minorHAnsi" w:hAnsiTheme="minorHAnsi" w:cstheme="minorHAnsi"/>
          <w:sz w:val="21"/>
          <w:szCs w:val="21"/>
          <w:lang w:val="es-ES_tradnl"/>
        </w:rPr>
        <w:t>Gómez-Álvarez</w:t>
      </w:r>
      <w:r w:rsidR="00A54FC1" w:rsidRPr="003C7A61">
        <w:rPr>
          <w:rFonts w:asciiTheme="minorHAnsi" w:hAnsiTheme="minorHAnsi" w:cstheme="minorHAnsi"/>
          <w:sz w:val="21"/>
          <w:szCs w:val="21"/>
          <w:lang w:val="es-ES_tradnl"/>
        </w:rPr>
        <w:t>.</w:t>
      </w:r>
    </w:p>
    <w:p w:rsidR="00FE4A41" w:rsidRPr="003C7A61" w:rsidRDefault="00FE4A41" w:rsidP="00742A57">
      <w:pPr>
        <w:pStyle w:val="Normal1"/>
        <w:ind w:right="-235"/>
        <w:jc w:val="both"/>
        <w:rPr>
          <w:rFonts w:asciiTheme="minorHAnsi" w:hAnsiTheme="minorHAnsi" w:cstheme="minorHAnsi"/>
          <w:sz w:val="21"/>
          <w:szCs w:val="21"/>
          <w:lang w:val="es-ES_tradnl"/>
        </w:rPr>
      </w:pPr>
    </w:p>
    <w:p w:rsidR="004349B6" w:rsidRPr="003C7A61" w:rsidRDefault="00581651" w:rsidP="00742A57">
      <w:pPr>
        <w:pStyle w:val="Normal1"/>
        <w:ind w:right="-235"/>
        <w:jc w:val="both"/>
        <w:rPr>
          <w:rFonts w:asciiTheme="minorHAnsi" w:hAnsiTheme="minorHAnsi" w:cstheme="minorHAnsi"/>
          <w:sz w:val="21"/>
          <w:szCs w:val="21"/>
          <w:lang w:val="es-ES_tradnl"/>
        </w:rPr>
      </w:pPr>
      <w:r w:rsidRPr="003C7A61">
        <w:rPr>
          <w:rFonts w:asciiTheme="minorHAnsi" w:hAnsiTheme="minorHAnsi" w:cstheme="minorHAnsi"/>
          <w:sz w:val="21"/>
          <w:szCs w:val="21"/>
          <w:lang w:val="es-ES_tradnl"/>
        </w:rPr>
        <w:t>Siguiendo con su intervención</w:t>
      </w:r>
      <w:r w:rsidR="00BD6329">
        <w:rPr>
          <w:rFonts w:asciiTheme="minorHAnsi" w:hAnsiTheme="minorHAnsi" w:cstheme="minorHAnsi"/>
          <w:sz w:val="21"/>
          <w:szCs w:val="21"/>
          <w:lang w:val="es-ES_tradnl"/>
        </w:rPr>
        <w:t>,</w:t>
      </w:r>
      <w:r w:rsidRPr="003C7A61">
        <w:rPr>
          <w:rFonts w:asciiTheme="minorHAnsi" w:hAnsiTheme="minorHAnsi" w:cstheme="minorHAnsi"/>
          <w:sz w:val="21"/>
          <w:szCs w:val="21"/>
          <w:lang w:val="es-ES_tradnl"/>
        </w:rPr>
        <w:t xml:space="preserve"> el</w:t>
      </w:r>
      <w:r w:rsidR="004349B6" w:rsidRPr="003C7A61">
        <w:rPr>
          <w:rFonts w:asciiTheme="minorHAnsi" w:hAnsiTheme="minorHAnsi" w:cstheme="minorHAnsi"/>
          <w:sz w:val="21"/>
          <w:szCs w:val="21"/>
          <w:lang w:val="es-ES_tradnl"/>
        </w:rPr>
        <w:t xml:space="preserve"> Dr. David Gómez-Álvarez</w:t>
      </w:r>
      <w:r w:rsidRPr="003C7A61">
        <w:rPr>
          <w:rFonts w:asciiTheme="minorHAnsi" w:hAnsiTheme="minorHAnsi" w:cstheme="minorHAnsi"/>
          <w:sz w:val="21"/>
          <w:szCs w:val="21"/>
          <w:lang w:val="es-ES_tradnl"/>
        </w:rPr>
        <w:t xml:space="preserve"> </w:t>
      </w:r>
      <w:r w:rsidR="00B9662A" w:rsidRPr="003C7A61">
        <w:rPr>
          <w:rFonts w:asciiTheme="minorHAnsi" w:hAnsiTheme="minorHAnsi" w:cstheme="minorHAnsi"/>
          <w:sz w:val="21"/>
          <w:szCs w:val="21"/>
          <w:lang w:val="es-ES_tradnl"/>
        </w:rPr>
        <w:t xml:space="preserve">mencionó que </w:t>
      </w:r>
      <w:r w:rsidR="00BD6329">
        <w:rPr>
          <w:rFonts w:asciiTheme="minorHAnsi" w:hAnsiTheme="minorHAnsi" w:cstheme="minorHAnsi"/>
          <w:sz w:val="21"/>
          <w:szCs w:val="21"/>
          <w:lang w:val="es-ES_tradnl"/>
        </w:rPr>
        <w:t>“</w:t>
      </w:r>
      <w:r w:rsidR="00FE4A41" w:rsidRPr="003C7A61">
        <w:rPr>
          <w:rFonts w:asciiTheme="minorHAnsi" w:hAnsiTheme="minorHAnsi" w:cstheme="minorHAnsi"/>
          <w:sz w:val="21"/>
          <w:szCs w:val="21"/>
          <w:lang w:val="es-ES_tradnl"/>
        </w:rPr>
        <w:t>actualmente se constituyen los Sistemas Anticorrupción Municipales, lo que representa una buena noticia y un gran avance para Jalisco en la materia (anticorrupción), en el que seguramente habrá un aprendizaje de diseño e implementación</w:t>
      </w:r>
      <w:r w:rsidR="00BD6329">
        <w:rPr>
          <w:rFonts w:asciiTheme="minorHAnsi" w:hAnsiTheme="minorHAnsi" w:cstheme="minorHAnsi"/>
          <w:sz w:val="21"/>
          <w:szCs w:val="21"/>
          <w:lang w:val="es-ES_tradnl"/>
        </w:rPr>
        <w:t xml:space="preserve">”, además de que </w:t>
      </w:r>
      <w:r w:rsidR="00B9662A" w:rsidRPr="003C7A61">
        <w:rPr>
          <w:rFonts w:asciiTheme="minorHAnsi" w:hAnsiTheme="minorHAnsi" w:cstheme="minorHAnsi"/>
          <w:sz w:val="21"/>
          <w:szCs w:val="21"/>
          <w:lang w:val="es-ES_tradnl"/>
        </w:rPr>
        <w:t xml:space="preserve">mencionó que </w:t>
      </w:r>
      <w:r w:rsidR="00BD6329">
        <w:rPr>
          <w:rFonts w:asciiTheme="minorHAnsi" w:hAnsiTheme="minorHAnsi" w:cstheme="minorHAnsi"/>
          <w:sz w:val="21"/>
          <w:szCs w:val="21"/>
          <w:lang w:val="es-ES_tradnl"/>
        </w:rPr>
        <w:t>“</w:t>
      </w:r>
      <w:r w:rsidR="00B9662A" w:rsidRPr="003C7A61">
        <w:rPr>
          <w:rFonts w:asciiTheme="minorHAnsi" w:hAnsiTheme="minorHAnsi" w:cstheme="minorHAnsi"/>
          <w:sz w:val="21"/>
          <w:szCs w:val="21"/>
          <w:lang w:val="es-ES_tradnl"/>
        </w:rPr>
        <w:t xml:space="preserve">la </w:t>
      </w:r>
      <w:r w:rsidR="004349B6" w:rsidRPr="003C7A61">
        <w:rPr>
          <w:rFonts w:asciiTheme="minorHAnsi" w:hAnsiTheme="minorHAnsi" w:cstheme="minorHAnsi"/>
          <w:sz w:val="21"/>
          <w:szCs w:val="21"/>
          <w:lang w:val="es-ES_tradnl"/>
        </w:rPr>
        <w:t xml:space="preserve">propuesta </w:t>
      </w:r>
      <w:r w:rsidR="00B9662A" w:rsidRPr="003C7A61">
        <w:rPr>
          <w:rFonts w:asciiTheme="minorHAnsi" w:hAnsiTheme="minorHAnsi" w:cstheme="minorHAnsi"/>
          <w:sz w:val="21"/>
          <w:szCs w:val="21"/>
          <w:lang w:val="es-ES_tradnl"/>
        </w:rPr>
        <w:t>d</w:t>
      </w:r>
      <w:r w:rsidR="004349B6" w:rsidRPr="003C7A61">
        <w:rPr>
          <w:rFonts w:asciiTheme="minorHAnsi" w:hAnsiTheme="minorHAnsi" w:cstheme="minorHAnsi"/>
          <w:sz w:val="21"/>
          <w:szCs w:val="21"/>
          <w:lang w:val="es-ES_tradnl"/>
        </w:rPr>
        <w:t xml:space="preserve">el </w:t>
      </w:r>
      <w:r w:rsidR="00BD6329">
        <w:rPr>
          <w:rFonts w:asciiTheme="minorHAnsi" w:hAnsiTheme="minorHAnsi" w:cstheme="minorHAnsi"/>
          <w:sz w:val="21"/>
          <w:szCs w:val="21"/>
          <w:lang w:val="es-ES_tradnl"/>
        </w:rPr>
        <w:t>P</w:t>
      </w:r>
      <w:r w:rsidR="00BD6329" w:rsidRPr="003C7A61">
        <w:rPr>
          <w:rFonts w:asciiTheme="minorHAnsi" w:hAnsiTheme="minorHAnsi" w:cstheme="minorHAnsi"/>
          <w:sz w:val="21"/>
          <w:szCs w:val="21"/>
          <w:lang w:val="es-ES_tradnl"/>
        </w:rPr>
        <w:t xml:space="preserve">residente </w:t>
      </w:r>
      <w:r w:rsidR="00B9662A" w:rsidRPr="003C7A61">
        <w:rPr>
          <w:rFonts w:asciiTheme="minorHAnsi" w:hAnsiTheme="minorHAnsi" w:cstheme="minorHAnsi"/>
          <w:sz w:val="21"/>
          <w:szCs w:val="21"/>
          <w:lang w:val="es-ES_tradnl"/>
        </w:rPr>
        <w:t>es adecuada y pertinente</w:t>
      </w:r>
      <w:r w:rsidR="00796453" w:rsidRPr="003C7A61">
        <w:rPr>
          <w:rFonts w:asciiTheme="minorHAnsi" w:hAnsiTheme="minorHAnsi" w:cstheme="minorHAnsi"/>
          <w:sz w:val="21"/>
          <w:szCs w:val="21"/>
          <w:lang w:val="es-ES_tradnl"/>
        </w:rPr>
        <w:t>, que además</w:t>
      </w:r>
      <w:r w:rsidR="004349B6" w:rsidRPr="003C7A61">
        <w:rPr>
          <w:rFonts w:asciiTheme="minorHAnsi" w:hAnsiTheme="minorHAnsi" w:cstheme="minorHAnsi"/>
          <w:sz w:val="21"/>
          <w:szCs w:val="21"/>
          <w:lang w:val="es-ES_tradnl"/>
        </w:rPr>
        <w:t xml:space="preserve"> </w:t>
      </w:r>
      <w:r w:rsidR="00796453" w:rsidRPr="003C7A61">
        <w:rPr>
          <w:rFonts w:asciiTheme="minorHAnsi" w:hAnsiTheme="minorHAnsi" w:cstheme="minorHAnsi"/>
          <w:sz w:val="21"/>
          <w:szCs w:val="21"/>
          <w:lang w:val="es-ES_tradnl"/>
        </w:rPr>
        <w:t xml:space="preserve">puede ser utilizada no sólo para resolver </w:t>
      </w:r>
      <w:r w:rsidR="00B9662A" w:rsidRPr="003C7A61">
        <w:rPr>
          <w:rFonts w:asciiTheme="minorHAnsi" w:hAnsiTheme="minorHAnsi" w:cstheme="minorHAnsi"/>
          <w:sz w:val="21"/>
          <w:szCs w:val="21"/>
          <w:lang w:val="es-ES_tradnl"/>
        </w:rPr>
        <w:t>el caso particular que planteó la regidora, sino</w:t>
      </w:r>
      <w:r w:rsidR="00796453" w:rsidRPr="003C7A61">
        <w:rPr>
          <w:rFonts w:asciiTheme="minorHAnsi" w:hAnsiTheme="minorHAnsi" w:cstheme="minorHAnsi"/>
          <w:sz w:val="21"/>
          <w:szCs w:val="21"/>
          <w:lang w:val="es-ES_tradnl"/>
        </w:rPr>
        <w:t xml:space="preserve"> </w:t>
      </w:r>
      <w:r w:rsidR="00B9662A" w:rsidRPr="003C7A61">
        <w:rPr>
          <w:rFonts w:asciiTheme="minorHAnsi" w:hAnsiTheme="minorHAnsi" w:cstheme="minorHAnsi"/>
          <w:sz w:val="21"/>
          <w:szCs w:val="21"/>
          <w:lang w:val="es-ES_tradnl"/>
        </w:rPr>
        <w:t xml:space="preserve">que puede servir de precedente a otras instancias </w:t>
      </w:r>
      <w:r w:rsidR="00796453" w:rsidRPr="003C7A61">
        <w:rPr>
          <w:rFonts w:asciiTheme="minorHAnsi" w:hAnsiTheme="minorHAnsi" w:cstheme="minorHAnsi"/>
          <w:sz w:val="21"/>
          <w:szCs w:val="21"/>
          <w:lang w:val="es-ES_tradnl"/>
        </w:rPr>
        <w:t>públicas</w:t>
      </w:r>
      <w:r w:rsidR="004349B6" w:rsidRPr="003C7A61">
        <w:rPr>
          <w:rFonts w:asciiTheme="minorHAnsi" w:hAnsiTheme="minorHAnsi" w:cstheme="minorHAnsi"/>
          <w:sz w:val="21"/>
          <w:szCs w:val="21"/>
          <w:lang w:val="es-ES_tradnl"/>
        </w:rPr>
        <w:t xml:space="preserve">, ya que </w:t>
      </w:r>
      <w:r w:rsidR="00796453" w:rsidRPr="003C7A61">
        <w:rPr>
          <w:rFonts w:asciiTheme="minorHAnsi" w:hAnsiTheme="minorHAnsi" w:cstheme="minorHAnsi"/>
          <w:sz w:val="21"/>
          <w:szCs w:val="21"/>
          <w:lang w:val="es-ES_tradnl"/>
        </w:rPr>
        <w:t>aborda temas</w:t>
      </w:r>
      <w:r w:rsidR="004349B6" w:rsidRPr="003C7A61">
        <w:rPr>
          <w:rFonts w:asciiTheme="minorHAnsi" w:hAnsiTheme="minorHAnsi" w:cstheme="minorHAnsi"/>
          <w:sz w:val="21"/>
          <w:szCs w:val="21"/>
          <w:lang w:val="es-ES_tradnl"/>
        </w:rPr>
        <w:t xml:space="preserve"> </w:t>
      </w:r>
      <w:r w:rsidR="00FD7BF1" w:rsidRPr="003C7A61">
        <w:rPr>
          <w:rFonts w:asciiTheme="minorHAnsi" w:hAnsiTheme="minorHAnsi" w:cstheme="minorHAnsi"/>
          <w:sz w:val="21"/>
          <w:szCs w:val="21"/>
          <w:lang w:val="es-ES_tradnl"/>
        </w:rPr>
        <w:t xml:space="preserve">relativos a </w:t>
      </w:r>
      <w:r w:rsidR="004349B6" w:rsidRPr="003C7A61">
        <w:rPr>
          <w:rFonts w:asciiTheme="minorHAnsi" w:hAnsiTheme="minorHAnsi" w:cstheme="minorHAnsi"/>
          <w:sz w:val="21"/>
          <w:szCs w:val="21"/>
          <w:lang w:val="es-ES_tradnl"/>
        </w:rPr>
        <w:t>las designaciones públicas</w:t>
      </w:r>
      <w:r w:rsidR="00B9662A" w:rsidRPr="003C7A61">
        <w:rPr>
          <w:rFonts w:asciiTheme="minorHAnsi" w:hAnsiTheme="minorHAnsi" w:cstheme="minorHAnsi"/>
          <w:sz w:val="21"/>
          <w:szCs w:val="21"/>
          <w:lang w:val="es-ES_tradnl"/>
        </w:rPr>
        <w:t xml:space="preserve"> y</w:t>
      </w:r>
      <w:r w:rsidR="00796453" w:rsidRPr="003C7A61">
        <w:rPr>
          <w:rFonts w:asciiTheme="minorHAnsi" w:hAnsiTheme="minorHAnsi" w:cstheme="minorHAnsi"/>
          <w:sz w:val="21"/>
          <w:szCs w:val="21"/>
          <w:lang w:val="es-ES_tradnl"/>
        </w:rPr>
        <w:t xml:space="preserve"> </w:t>
      </w:r>
      <w:r w:rsidR="00FD7BF1" w:rsidRPr="003C7A61">
        <w:rPr>
          <w:rFonts w:asciiTheme="minorHAnsi" w:hAnsiTheme="minorHAnsi" w:cstheme="minorHAnsi"/>
          <w:sz w:val="21"/>
          <w:szCs w:val="21"/>
          <w:lang w:val="es-ES_tradnl"/>
        </w:rPr>
        <w:t>al</w:t>
      </w:r>
      <w:r w:rsidR="00796453" w:rsidRPr="003C7A61">
        <w:rPr>
          <w:rFonts w:asciiTheme="minorHAnsi" w:hAnsiTheme="minorHAnsi" w:cstheme="minorHAnsi"/>
          <w:sz w:val="21"/>
          <w:szCs w:val="21"/>
          <w:lang w:val="es-ES_tradnl"/>
        </w:rPr>
        <w:t xml:space="preserve"> servicio civil de carrera</w:t>
      </w:r>
      <w:r w:rsidR="00BD6329">
        <w:rPr>
          <w:rFonts w:asciiTheme="minorHAnsi" w:hAnsiTheme="minorHAnsi" w:cstheme="minorHAnsi"/>
          <w:sz w:val="21"/>
          <w:szCs w:val="21"/>
          <w:lang w:val="es-ES_tradnl"/>
        </w:rPr>
        <w:t>”</w:t>
      </w:r>
      <w:r w:rsidR="00FD7BF1" w:rsidRPr="003C7A61">
        <w:rPr>
          <w:rFonts w:asciiTheme="minorHAnsi" w:hAnsiTheme="minorHAnsi" w:cstheme="minorHAnsi"/>
          <w:sz w:val="21"/>
          <w:szCs w:val="21"/>
          <w:lang w:val="es-ES_tradnl"/>
        </w:rPr>
        <w:t>.</w:t>
      </w:r>
    </w:p>
    <w:p w:rsidR="00204D30" w:rsidRPr="003C7A61" w:rsidRDefault="00204D30" w:rsidP="00742A57">
      <w:pPr>
        <w:pStyle w:val="Normal1"/>
        <w:ind w:right="-235"/>
        <w:jc w:val="both"/>
        <w:rPr>
          <w:rFonts w:asciiTheme="minorHAnsi" w:hAnsiTheme="minorHAnsi" w:cstheme="minorHAnsi"/>
          <w:sz w:val="21"/>
          <w:szCs w:val="21"/>
          <w:lang w:val="es-ES_tradnl"/>
        </w:rPr>
      </w:pPr>
    </w:p>
    <w:p w:rsidR="00204D30" w:rsidRPr="003C7A61" w:rsidRDefault="00204D30" w:rsidP="00742A57">
      <w:pPr>
        <w:pStyle w:val="Normal1"/>
        <w:ind w:right="-235"/>
        <w:jc w:val="both"/>
        <w:rPr>
          <w:rFonts w:asciiTheme="minorHAnsi" w:hAnsiTheme="minorHAnsi" w:cstheme="minorHAnsi"/>
          <w:sz w:val="21"/>
          <w:szCs w:val="21"/>
          <w:lang w:val="es-ES_tradnl"/>
        </w:rPr>
      </w:pPr>
      <w:r w:rsidRPr="003C7A61">
        <w:rPr>
          <w:rFonts w:asciiTheme="minorHAnsi" w:hAnsiTheme="minorHAnsi" w:cstheme="minorHAnsi"/>
          <w:sz w:val="21"/>
          <w:szCs w:val="21"/>
          <w:lang w:val="es-ES_tradnl"/>
        </w:rPr>
        <w:t>En uso de la voz, el Mtro. Vicente Viveros comentó que coincide con el Dr. David Gómez-</w:t>
      </w:r>
      <w:r w:rsidR="00BD6329">
        <w:rPr>
          <w:rFonts w:asciiTheme="minorHAnsi" w:hAnsiTheme="minorHAnsi" w:cstheme="minorHAnsi"/>
          <w:sz w:val="21"/>
          <w:szCs w:val="21"/>
          <w:lang w:val="es-ES_tradnl"/>
        </w:rPr>
        <w:t>Á</w:t>
      </w:r>
      <w:r w:rsidRPr="003C7A61">
        <w:rPr>
          <w:rFonts w:asciiTheme="minorHAnsi" w:hAnsiTheme="minorHAnsi" w:cstheme="minorHAnsi"/>
          <w:sz w:val="21"/>
          <w:szCs w:val="21"/>
          <w:lang w:val="es-ES_tradnl"/>
        </w:rPr>
        <w:t xml:space="preserve">lvarez en que </w:t>
      </w:r>
      <w:r w:rsidR="00BD6329">
        <w:rPr>
          <w:rFonts w:asciiTheme="minorHAnsi" w:hAnsiTheme="minorHAnsi" w:cstheme="minorHAnsi"/>
          <w:sz w:val="21"/>
          <w:szCs w:val="21"/>
          <w:lang w:val="es-ES_tradnl"/>
        </w:rPr>
        <w:t>“</w:t>
      </w:r>
      <w:r w:rsidRPr="003C7A61">
        <w:rPr>
          <w:rFonts w:asciiTheme="minorHAnsi" w:hAnsiTheme="minorHAnsi" w:cstheme="minorHAnsi"/>
          <w:sz w:val="21"/>
          <w:szCs w:val="21"/>
          <w:lang w:val="es-ES_tradnl"/>
        </w:rPr>
        <w:t>es un debate sano, que a veces postergamos y que va de la mano con un proyecto que lideran David y Jesús, por parte del CPS Jalisco</w:t>
      </w:r>
      <w:r w:rsidR="00BD6329">
        <w:rPr>
          <w:rFonts w:asciiTheme="minorHAnsi" w:hAnsiTheme="minorHAnsi" w:cstheme="minorHAnsi"/>
          <w:sz w:val="21"/>
          <w:szCs w:val="21"/>
          <w:lang w:val="es-ES_tradnl"/>
        </w:rPr>
        <w:t>,</w:t>
      </w:r>
      <w:r w:rsidRPr="003C7A61">
        <w:rPr>
          <w:rFonts w:asciiTheme="minorHAnsi" w:hAnsiTheme="minorHAnsi" w:cstheme="minorHAnsi"/>
          <w:sz w:val="21"/>
          <w:szCs w:val="21"/>
          <w:lang w:val="es-ES_tradnl"/>
        </w:rPr>
        <w:t xml:space="preserve"> quienes trabajan de manera coordinada con integrantes de diversos CPC´s del país en la elaboración de una Ley de Designaciones Públicas, y </w:t>
      </w:r>
      <w:r w:rsidR="00BD6329">
        <w:rPr>
          <w:rFonts w:asciiTheme="minorHAnsi" w:hAnsiTheme="minorHAnsi" w:cstheme="minorHAnsi"/>
          <w:sz w:val="21"/>
          <w:szCs w:val="21"/>
          <w:lang w:val="es-ES_tradnl"/>
        </w:rPr>
        <w:t>que es</w:t>
      </w:r>
      <w:r w:rsidR="00BD6329" w:rsidRPr="003C7A61">
        <w:rPr>
          <w:rFonts w:asciiTheme="minorHAnsi" w:hAnsiTheme="minorHAnsi" w:cstheme="minorHAnsi"/>
          <w:sz w:val="21"/>
          <w:szCs w:val="21"/>
          <w:lang w:val="es-ES_tradnl"/>
        </w:rPr>
        <w:t xml:space="preserve"> </w:t>
      </w:r>
      <w:r w:rsidRPr="003C7A61">
        <w:rPr>
          <w:rFonts w:asciiTheme="minorHAnsi" w:hAnsiTheme="minorHAnsi" w:cstheme="minorHAnsi"/>
          <w:sz w:val="21"/>
          <w:szCs w:val="21"/>
          <w:lang w:val="es-ES_tradnl"/>
        </w:rPr>
        <w:t>pertinente para tener un marco normativo claro, ya que actualmente hay situaciones que no se prevén en alg</w:t>
      </w:r>
      <w:r w:rsidR="00584083" w:rsidRPr="003C7A61">
        <w:rPr>
          <w:rFonts w:asciiTheme="minorHAnsi" w:hAnsiTheme="minorHAnsi" w:cstheme="minorHAnsi"/>
          <w:sz w:val="21"/>
          <w:szCs w:val="21"/>
          <w:lang w:val="es-ES_tradnl"/>
        </w:rPr>
        <w:t>ún dispositivo legal y eso viene a complicar a quienes resuelven cuestiones como la que plantea la regidora</w:t>
      </w:r>
      <w:r w:rsidR="00BD6329">
        <w:rPr>
          <w:rFonts w:asciiTheme="minorHAnsi" w:hAnsiTheme="minorHAnsi" w:cstheme="minorHAnsi"/>
          <w:sz w:val="21"/>
          <w:szCs w:val="21"/>
          <w:lang w:val="es-ES_tradnl"/>
        </w:rPr>
        <w:t>”</w:t>
      </w:r>
      <w:r w:rsidR="00584083" w:rsidRPr="003C7A61">
        <w:rPr>
          <w:rFonts w:asciiTheme="minorHAnsi" w:hAnsiTheme="minorHAnsi" w:cstheme="minorHAnsi"/>
          <w:sz w:val="21"/>
          <w:szCs w:val="21"/>
          <w:lang w:val="es-ES_tradnl"/>
        </w:rPr>
        <w:t>.</w:t>
      </w:r>
    </w:p>
    <w:p w:rsidR="00204D30" w:rsidRPr="003C7A61" w:rsidRDefault="00204D30" w:rsidP="00742A57">
      <w:pPr>
        <w:pStyle w:val="Normal1"/>
        <w:ind w:right="-235"/>
        <w:jc w:val="both"/>
        <w:rPr>
          <w:rFonts w:asciiTheme="minorHAnsi" w:hAnsiTheme="minorHAnsi" w:cstheme="minorHAnsi"/>
          <w:sz w:val="21"/>
          <w:szCs w:val="21"/>
          <w:lang w:val="es-ES_tradnl"/>
        </w:rPr>
      </w:pPr>
    </w:p>
    <w:p w:rsidR="00204D30" w:rsidRPr="003C7A61" w:rsidRDefault="00204D30" w:rsidP="00742A57">
      <w:pPr>
        <w:pStyle w:val="Normal1"/>
        <w:ind w:right="-235"/>
        <w:jc w:val="both"/>
        <w:rPr>
          <w:rFonts w:asciiTheme="minorHAnsi" w:hAnsiTheme="minorHAnsi" w:cstheme="minorHAnsi"/>
          <w:sz w:val="21"/>
          <w:szCs w:val="21"/>
          <w:lang w:val="es-ES_tradnl"/>
        </w:rPr>
      </w:pPr>
      <w:r w:rsidRPr="003C7A61">
        <w:rPr>
          <w:rFonts w:asciiTheme="minorHAnsi" w:hAnsiTheme="minorHAnsi" w:cstheme="minorHAnsi"/>
          <w:sz w:val="21"/>
          <w:szCs w:val="21"/>
          <w:lang w:val="es-ES_tradnl"/>
        </w:rPr>
        <w:t>C</w:t>
      </w:r>
      <w:r w:rsidR="00584083" w:rsidRPr="003C7A61">
        <w:rPr>
          <w:rFonts w:asciiTheme="minorHAnsi" w:hAnsiTheme="minorHAnsi" w:cstheme="minorHAnsi"/>
          <w:sz w:val="21"/>
          <w:szCs w:val="21"/>
          <w:lang w:val="es-ES_tradnl"/>
        </w:rPr>
        <w:t xml:space="preserve">oncluyó el Mtro. Vicente Viveros su intervención señalando que </w:t>
      </w:r>
      <w:r w:rsidR="00BD6329">
        <w:rPr>
          <w:rFonts w:asciiTheme="minorHAnsi" w:hAnsiTheme="minorHAnsi" w:cstheme="minorHAnsi"/>
          <w:sz w:val="21"/>
          <w:szCs w:val="21"/>
          <w:lang w:val="es-ES_tradnl"/>
        </w:rPr>
        <w:t>“</w:t>
      </w:r>
      <w:r w:rsidR="00AB52C9" w:rsidRPr="003C7A61">
        <w:rPr>
          <w:rFonts w:asciiTheme="minorHAnsi" w:hAnsiTheme="minorHAnsi" w:cstheme="minorHAnsi"/>
          <w:sz w:val="21"/>
          <w:szCs w:val="21"/>
          <w:lang w:val="es-ES_tradnl"/>
        </w:rPr>
        <w:t xml:space="preserve">hay un elemento importante, y que vale la pena mencionar, y es que </w:t>
      </w:r>
      <w:r w:rsidR="00584083" w:rsidRPr="003C7A61">
        <w:rPr>
          <w:rFonts w:asciiTheme="minorHAnsi" w:hAnsiTheme="minorHAnsi" w:cstheme="minorHAnsi"/>
          <w:sz w:val="21"/>
          <w:szCs w:val="21"/>
          <w:lang w:val="es-ES_tradnl"/>
        </w:rPr>
        <w:t xml:space="preserve">la persona a la que hace referencia la regidora </w:t>
      </w:r>
      <w:r w:rsidR="00AB52C9" w:rsidRPr="003C7A61">
        <w:rPr>
          <w:rFonts w:asciiTheme="minorHAnsi" w:hAnsiTheme="minorHAnsi" w:cstheme="minorHAnsi"/>
          <w:sz w:val="21"/>
          <w:szCs w:val="21"/>
          <w:lang w:val="es-ES_tradnl"/>
        </w:rPr>
        <w:t xml:space="preserve">tiene tiempo </w:t>
      </w:r>
      <w:r w:rsidR="00584083" w:rsidRPr="003C7A61">
        <w:rPr>
          <w:rFonts w:asciiTheme="minorHAnsi" w:hAnsiTheme="minorHAnsi" w:cstheme="minorHAnsi"/>
          <w:sz w:val="21"/>
          <w:szCs w:val="21"/>
          <w:lang w:val="es-ES_tradnl"/>
        </w:rPr>
        <w:t xml:space="preserve">trabajando en el </w:t>
      </w:r>
      <w:r w:rsidR="00BD6329">
        <w:rPr>
          <w:rFonts w:asciiTheme="minorHAnsi" w:hAnsiTheme="minorHAnsi" w:cstheme="minorHAnsi"/>
          <w:sz w:val="21"/>
          <w:szCs w:val="21"/>
          <w:lang w:val="es-ES_tradnl"/>
        </w:rPr>
        <w:t>g</w:t>
      </w:r>
      <w:r w:rsidR="00BD6329" w:rsidRPr="003C7A61">
        <w:rPr>
          <w:rFonts w:asciiTheme="minorHAnsi" w:hAnsiTheme="minorHAnsi" w:cstheme="minorHAnsi"/>
          <w:sz w:val="21"/>
          <w:szCs w:val="21"/>
          <w:lang w:val="es-ES_tradnl"/>
        </w:rPr>
        <w:t xml:space="preserve">obierno </w:t>
      </w:r>
      <w:r w:rsidR="00BD6329">
        <w:rPr>
          <w:rFonts w:asciiTheme="minorHAnsi" w:hAnsiTheme="minorHAnsi" w:cstheme="minorHAnsi"/>
          <w:sz w:val="21"/>
          <w:szCs w:val="21"/>
          <w:lang w:val="es-ES_tradnl"/>
        </w:rPr>
        <w:t>m</w:t>
      </w:r>
      <w:r w:rsidR="00584083" w:rsidRPr="003C7A61">
        <w:rPr>
          <w:rFonts w:asciiTheme="minorHAnsi" w:hAnsiTheme="minorHAnsi" w:cstheme="minorHAnsi"/>
          <w:sz w:val="21"/>
          <w:szCs w:val="21"/>
          <w:lang w:val="es-ES_tradnl"/>
        </w:rPr>
        <w:t>unicipal de G</w:t>
      </w:r>
      <w:r w:rsidR="00AB52C9" w:rsidRPr="003C7A61">
        <w:rPr>
          <w:rFonts w:asciiTheme="minorHAnsi" w:hAnsiTheme="minorHAnsi" w:cstheme="minorHAnsi"/>
          <w:sz w:val="21"/>
          <w:szCs w:val="21"/>
          <w:lang w:val="es-ES_tradnl"/>
        </w:rPr>
        <w:t>uadalajara</w:t>
      </w:r>
      <w:r w:rsidR="00BD6329">
        <w:rPr>
          <w:rFonts w:asciiTheme="minorHAnsi" w:hAnsiTheme="minorHAnsi" w:cstheme="minorHAnsi"/>
          <w:sz w:val="21"/>
          <w:szCs w:val="21"/>
          <w:lang w:val="es-ES_tradnl"/>
        </w:rPr>
        <w:t>”</w:t>
      </w:r>
      <w:r w:rsidR="00AB52C9" w:rsidRPr="003C7A61">
        <w:rPr>
          <w:rFonts w:asciiTheme="minorHAnsi" w:hAnsiTheme="minorHAnsi" w:cstheme="minorHAnsi"/>
          <w:sz w:val="21"/>
          <w:szCs w:val="21"/>
          <w:lang w:val="es-ES_tradnl"/>
        </w:rPr>
        <w:t xml:space="preserve">, </w:t>
      </w:r>
      <w:r w:rsidR="00BD6329">
        <w:rPr>
          <w:rFonts w:asciiTheme="minorHAnsi" w:hAnsiTheme="minorHAnsi" w:cstheme="minorHAnsi"/>
          <w:sz w:val="21"/>
          <w:szCs w:val="21"/>
          <w:lang w:val="es-ES_tradnl"/>
        </w:rPr>
        <w:t xml:space="preserve">asunto </w:t>
      </w:r>
      <w:r w:rsidR="00AB52C9" w:rsidRPr="003C7A61">
        <w:rPr>
          <w:rFonts w:asciiTheme="minorHAnsi" w:hAnsiTheme="minorHAnsi" w:cstheme="minorHAnsi"/>
          <w:sz w:val="21"/>
          <w:szCs w:val="21"/>
          <w:lang w:val="es-ES_tradnl"/>
        </w:rPr>
        <w:t xml:space="preserve">que pidió quede </w:t>
      </w:r>
      <w:r w:rsidR="00BD6329" w:rsidRPr="003C7A61">
        <w:rPr>
          <w:rFonts w:asciiTheme="minorHAnsi" w:hAnsiTheme="minorHAnsi" w:cstheme="minorHAnsi"/>
          <w:sz w:val="21"/>
          <w:szCs w:val="21"/>
          <w:lang w:val="es-ES_tradnl"/>
        </w:rPr>
        <w:t>asentad</w:t>
      </w:r>
      <w:r w:rsidR="00BD6329">
        <w:rPr>
          <w:rFonts w:asciiTheme="minorHAnsi" w:hAnsiTheme="minorHAnsi" w:cstheme="minorHAnsi"/>
          <w:sz w:val="21"/>
          <w:szCs w:val="21"/>
          <w:lang w:val="es-ES_tradnl"/>
        </w:rPr>
        <w:t>o</w:t>
      </w:r>
      <w:r w:rsidR="00BD6329" w:rsidRPr="003C7A61">
        <w:rPr>
          <w:rFonts w:asciiTheme="minorHAnsi" w:hAnsiTheme="minorHAnsi" w:cstheme="minorHAnsi"/>
          <w:sz w:val="21"/>
          <w:szCs w:val="21"/>
          <w:lang w:val="es-ES_tradnl"/>
        </w:rPr>
        <w:t xml:space="preserve"> </w:t>
      </w:r>
      <w:r w:rsidR="00AB52C9" w:rsidRPr="003C7A61">
        <w:rPr>
          <w:rFonts w:asciiTheme="minorHAnsi" w:hAnsiTheme="minorHAnsi" w:cstheme="minorHAnsi"/>
          <w:sz w:val="21"/>
          <w:szCs w:val="21"/>
          <w:lang w:val="es-ES_tradnl"/>
        </w:rPr>
        <w:t xml:space="preserve">en la presente acta de la sesión. </w:t>
      </w:r>
    </w:p>
    <w:p w:rsidR="00AB52C9" w:rsidRDefault="00AB52C9" w:rsidP="00742A57">
      <w:pPr>
        <w:pStyle w:val="Normal1"/>
        <w:ind w:right="-235"/>
        <w:jc w:val="both"/>
        <w:rPr>
          <w:rFonts w:asciiTheme="minorHAnsi" w:hAnsiTheme="minorHAnsi" w:cstheme="minorHAnsi"/>
          <w:sz w:val="21"/>
          <w:szCs w:val="21"/>
          <w:lang w:val="es-ES_tradnl"/>
        </w:rPr>
      </w:pPr>
    </w:p>
    <w:p w:rsidR="00737CE9" w:rsidRDefault="00AB52C9" w:rsidP="00742A57">
      <w:pPr>
        <w:pStyle w:val="Textoindependiente2"/>
        <w:spacing w:line="276" w:lineRule="auto"/>
        <w:ind w:right="-284"/>
        <w:jc w:val="both"/>
        <w:rPr>
          <w:rFonts w:asciiTheme="minorHAnsi" w:hAnsiTheme="minorHAnsi" w:cstheme="minorHAnsi"/>
          <w:sz w:val="21"/>
          <w:szCs w:val="21"/>
        </w:rPr>
      </w:pPr>
      <w:r w:rsidRPr="003C7A61">
        <w:rPr>
          <w:rFonts w:asciiTheme="minorHAnsi" w:hAnsiTheme="minorHAnsi" w:cstheme="minorHAnsi"/>
          <w:sz w:val="21"/>
          <w:szCs w:val="21"/>
        </w:rPr>
        <w:t>El Dr. Ibarra Cárdenas</w:t>
      </w:r>
      <w:r w:rsidR="00737CE9">
        <w:rPr>
          <w:rFonts w:asciiTheme="minorHAnsi" w:hAnsiTheme="minorHAnsi" w:cstheme="minorHAnsi"/>
          <w:sz w:val="21"/>
          <w:szCs w:val="21"/>
        </w:rPr>
        <w:t xml:space="preserve"> mencionó que </w:t>
      </w:r>
      <w:r w:rsidR="00BD6329">
        <w:rPr>
          <w:rFonts w:asciiTheme="minorHAnsi" w:hAnsiTheme="minorHAnsi" w:cstheme="minorHAnsi"/>
          <w:sz w:val="21"/>
          <w:szCs w:val="21"/>
        </w:rPr>
        <w:t>“</w:t>
      </w:r>
      <w:r w:rsidR="00737CE9">
        <w:rPr>
          <w:rFonts w:asciiTheme="minorHAnsi" w:hAnsiTheme="minorHAnsi" w:cstheme="minorHAnsi"/>
          <w:sz w:val="21"/>
          <w:szCs w:val="21"/>
        </w:rPr>
        <w:t xml:space="preserve">la </w:t>
      </w:r>
      <w:r w:rsidR="00BD6329">
        <w:rPr>
          <w:rFonts w:asciiTheme="minorHAnsi" w:hAnsiTheme="minorHAnsi" w:cstheme="minorHAnsi"/>
          <w:sz w:val="21"/>
          <w:szCs w:val="21"/>
        </w:rPr>
        <w:t xml:space="preserve">Regidora </w:t>
      </w:r>
      <w:r w:rsidR="00737CE9">
        <w:rPr>
          <w:rFonts w:asciiTheme="minorHAnsi" w:hAnsiTheme="minorHAnsi" w:cstheme="minorHAnsi"/>
          <w:sz w:val="21"/>
          <w:szCs w:val="21"/>
        </w:rPr>
        <w:t xml:space="preserve">Mariana Fernández no </w:t>
      </w:r>
      <w:r w:rsidR="00BD6329">
        <w:rPr>
          <w:rFonts w:asciiTheme="minorHAnsi" w:hAnsiTheme="minorHAnsi" w:cstheme="minorHAnsi"/>
          <w:sz w:val="21"/>
          <w:szCs w:val="21"/>
        </w:rPr>
        <w:t>alude</w:t>
      </w:r>
      <w:r w:rsidR="00737CE9">
        <w:rPr>
          <w:rFonts w:asciiTheme="minorHAnsi" w:hAnsiTheme="minorHAnsi" w:cstheme="minorHAnsi"/>
          <w:sz w:val="21"/>
          <w:szCs w:val="21"/>
        </w:rPr>
        <w:t xml:space="preserve"> a algún caso específico</w:t>
      </w:r>
      <w:r w:rsidR="00BD6329" w:rsidRPr="00BD6329">
        <w:rPr>
          <w:rFonts w:asciiTheme="minorHAnsi" w:hAnsiTheme="minorHAnsi" w:cstheme="minorHAnsi"/>
          <w:sz w:val="21"/>
          <w:szCs w:val="21"/>
        </w:rPr>
        <w:t xml:space="preserve"> </w:t>
      </w:r>
      <w:r w:rsidR="00BD6329">
        <w:rPr>
          <w:rFonts w:asciiTheme="minorHAnsi" w:hAnsiTheme="minorHAnsi" w:cstheme="minorHAnsi"/>
          <w:sz w:val="21"/>
          <w:szCs w:val="21"/>
        </w:rPr>
        <w:t>en su escrito</w:t>
      </w:r>
      <w:r w:rsidR="00737CE9">
        <w:rPr>
          <w:rFonts w:asciiTheme="minorHAnsi" w:hAnsiTheme="minorHAnsi" w:cstheme="minorHAnsi"/>
          <w:sz w:val="21"/>
          <w:szCs w:val="21"/>
        </w:rPr>
        <w:t>, además de que el CPS no cuenta con atribuciones para pronunciarse al respecto, sin embargo, es un debate que tiene que abrirse, y es un claro ejemplo de la urgencia de la regulación que debe existir al respecto y en el que el CPS ya trabaja</w:t>
      </w:r>
      <w:r w:rsidR="00BD6329">
        <w:rPr>
          <w:rFonts w:asciiTheme="minorHAnsi" w:hAnsiTheme="minorHAnsi" w:cstheme="minorHAnsi"/>
          <w:sz w:val="21"/>
          <w:szCs w:val="21"/>
        </w:rPr>
        <w:t>”</w:t>
      </w:r>
      <w:r w:rsidR="00737CE9">
        <w:rPr>
          <w:rFonts w:asciiTheme="minorHAnsi" w:hAnsiTheme="minorHAnsi" w:cstheme="minorHAnsi"/>
          <w:sz w:val="21"/>
          <w:szCs w:val="21"/>
        </w:rPr>
        <w:t xml:space="preserve">. </w:t>
      </w:r>
    </w:p>
    <w:p w:rsidR="00AB52C9" w:rsidRPr="003C7A61" w:rsidRDefault="00BD6329" w:rsidP="00742A57">
      <w:pPr>
        <w:pStyle w:val="Textoindependiente2"/>
        <w:spacing w:line="276" w:lineRule="auto"/>
        <w:ind w:right="-284"/>
        <w:jc w:val="both"/>
        <w:rPr>
          <w:rFonts w:asciiTheme="minorHAnsi" w:hAnsiTheme="minorHAnsi" w:cstheme="minorHAnsi"/>
          <w:sz w:val="21"/>
          <w:szCs w:val="21"/>
        </w:rPr>
      </w:pPr>
      <w:r>
        <w:rPr>
          <w:rFonts w:asciiTheme="minorHAnsi" w:hAnsiTheme="minorHAnsi" w:cstheme="minorHAnsi"/>
          <w:sz w:val="21"/>
          <w:szCs w:val="21"/>
        </w:rPr>
        <w:t xml:space="preserve">Una vez concluida su intervención al respecto, </w:t>
      </w:r>
      <w:r w:rsidR="00737CE9">
        <w:rPr>
          <w:rFonts w:asciiTheme="minorHAnsi" w:hAnsiTheme="minorHAnsi" w:cstheme="minorHAnsi"/>
          <w:sz w:val="21"/>
          <w:szCs w:val="21"/>
        </w:rPr>
        <w:t xml:space="preserve">el Dr. Ibarra Cárdenas </w:t>
      </w:r>
      <w:r w:rsidR="00AB52C9" w:rsidRPr="003C7A61">
        <w:rPr>
          <w:rFonts w:asciiTheme="minorHAnsi" w:hAnsiTheme="minorHAnsi" w:cstheme="minorHAnsi"/>
          <w:sz w:val="21"/>
          <w:szCs w:val="21"/>
        </w:rPr>
        <w:t xml:space="preserve">consultó a las y los integrantes del CPS si tenían alguna observación o comentario, sin que </w:t>
      </w:r>
      <w:r>
        <w:rPr>
          <w:rFonts w:asciiTheme="minorHAnsi" w:hAnsiTheme="minorHAnsi" w:cstheme="minorHAnsi"/>
          <w:sz w:val="21"/>
          <w:szCs w:val="21"/>
        </w:rPr>
        <w:t>se presentara</w:t>
      </w:r>
      <w:r w:rsidRPr="003C7A61">
        <w:rPr>
          <w:rFonts w:asciiTheme="minorHAnsi" w:hAnsiTheme="minorHAnsi" w:cstheme="minorHAnsi"/>
          <w:sz w:val="21"/>
          <w:szCs w:val="21"/>
        </w:rPr>
        <w:t xml:space="preserve"> </w:t>
      </w:r>
      <w:r w:rsidR="00AB52C9" w:rsidRPr="003C7A61">
        <w:rPr>
          <w:rFonts w:asciiTheme="minorHAnsi" w:hAnsiTheme="minorHAnsi" w:cstheme="minorHAnsi"/>
          <w:sz w:val="21"/>
          <w:szCs w:val="21"/>
        </w:rPr>
        <w:t xml:space="preserve">alguno. </w:t>
      </w:r>
    </w:p>
    <w:p w:rsidR="00AB52C9" w:rsidRPr="003C7A61" w:rsidRDefault="00AB52C9" w:rsidP="00742A57">
      <w:pPr>
        <w:pStyle w:val="Piedepgina"/>
        <w:spacing w:line="276" w:lineRule="auto"/>
        <w:ind w:right="-235"/>
        <w:jc w:val="both"/>
        <w:rPr>
          <w:rFonts w:asciiTheme="minorHAnsi" w:hAnsiTheme="minorHAnsi" w:cstheme="minorHAnsi"/>
          <w:sz w:val="21"/>
          <w:szCs w:val="21"/>
          <w:lang w:val="es-ES"/>
        </w:rPr>
      </w:pPr>
      <w:r w:rsidRPr="003C7A61">
        <w:rPr>
          <w:rFonts w:asciiTheme="minorHAnsi" w:hAnsiTheme="minorHAnsi" w:cstheme="minorHAnsi"/>
          <w:sz w:val="21"/>
          <w:szCs w:val="21"/>
          <w:lang w:val="es-ES"/>
        </w:rPr>
        <w:lastRenderedPageBreak/>
        <w:t xml:space="preserve">Por lo que con los votos de las y los Consejeros </w:t>
      </w:r>
      <w:r w:rsidRPr="003C7A61">
        <w:rPr>
          <w:rFonts w:asciiTheme="minorHAnsi" w:hAnsiTheme="minorHAnsi" w:cstheme="minorHAnsi"/>
          <w:b/>
          <w:sz w:val="21"/>
          <w:szCs w:val="21"/>
        </w:rPr>
        <w:t>Jesús Ibarra Cárdenas, Nancy García Vázquez, David Góme</w:t>
      </w:r>
      <w:r w:rsidR="00BD6329">
        <w:rPr>
          <w:rFonts w:asciiTheme="minorHAnsi" w:hAnsiTheme="minorHAnsi" w:cstheme="minorHAnsi"/>
          <w:b/>
          <w:sz w:val="21"/>
          <w:szCs w:val="21"/>
        </w:rPr>
        <w:t>z-</w:t>
      </w:r>
      <w:r w:rsidRPr="003C7A61">
        <w:rPr>
          <w:rFonts w:asciiTheme="minorHAnsi" w:hAnsiTheme="minorHAnsi" w:cstheme="minorHAnsi"/>
          <w:b/>
          <w:sz w:val="21"/>
          <w:szCs w:val="21"/>
        </w:rPr>
        <w:t xml:space="preserve">Álvarez, Pedro Vicente Viveros Reyes y Neyra Josefa Godoy Rodríguez </w:t>
      </w:r>
      <w:r w:rsidR="00BD6329">
        <w:rPr>
          <w:rFonts w:asciiTheme="minorHAnsi" w:hAnsiTheme="minorHAnsi" w:cstheme="minorHAnsi"/>
          <w:b/>
          <w:sz w:val="21"/>
          <w:szCs w:val="21"/>
        </w:rPr>
        <w:t xml:space="preserve">se </w:t>
      </w:r>
      <w:r w:rsidRPr="003C7A61">
        <w:rPr>
          <w:rFonts w:asciiTheme="minorHAnsi" w:hAnsiTheme="minorHAnsi" w:cstheme="minorHAnsi"/>
          <w:b/>
          <w:smallCaps/>
          <w:sz w:val="21"/>
          <w:szCs w:val="21"/>
          <w:lang w:val="es-ES"/>
        </w:rPr>
        <w:t>aprob</w:t>
      </w:r>
      <w:r w:rsidR="00BD6329">
        <w:rPr>
          <w:rFonts w:asciiTheme="minorHAnsi" w:hAnsiTheme="minorHAnsi" w:cstheme="minorHAnsi"/>
          <w:b/>
          <w:smallCaps/>
          <w:sz w:val="21"/>
          <w:szCs w:val="21"/>
          <w:lang w:val="es-ES"/>
        </w:rPr>
        <w:t>ó</w:t>
      </w:r>
      <w:r w:rsidRPr="003C7A61">
        <w:rPr>
          <w:rFonts w:asciiTheme="minorHAnsi" w:hAnsiTheme="minorHAnsi" w:cstheme="minorHAnsi"/>
          <w:b/>
          <w:smallCaps/>
          <w:sz w:val="21"/>
          <w:szCs w:val="21"/>
          <w:lang w:val="es-ES"/>
        </w:rPr>
        <w:t xml:space="preserve"> por unanimidad</w:t>
      </w:r>
      <w:r w:rsidR="003C7A61" w:rsidRPr="003C7A61">
        <w:rPr>
          <w:rFonts w:asciiTheme="minorHAnsi" w:hAnsiTheme="minorHAnsi" w:cstheme="minorHAnsi"/>
          <w:b/>
          <w:smallCaps/>
          <w:sz w:val="21"/>
          <w:szCs w:val="21"/>
          <w:lang w:val="es-ES"/>
        </w:rPr>
        <w:t xml:space="preserve"> en votación nominal</w:t>
      </w:r>
      <w:r w:rsidRPr="003C7A61">
        <w:rPr>
          <w:rFonts w:asciiTheme="minorHAnsi" w:hAnsiTheme="minorHAnsi" w:cstheme="minorHAnsi"/>
          <w:b/>
          <w:smallCaps/>
          <w:sz w:val="21"/>
          <w:szCs w:val="21"/>
          <w:lang w:val="es-ES"/>
        </w:rPr>
        <w:t xml:space="preserve"> </w:t>
      </w:r>
      <w:r w:rsidRPr="003C7A61">
        <w:rPr>
          <w:rFonts w:asciiTheme="minorHAnsi" w:hAnsiTheme="minorHAnsi" w:cstheme="minorHAnsi"/>
          <w:sz w:val="21"/>
          <w:szCs w:val="21"/>
          <w:lang w:val="es-ES"/>
        </w:rPr>
        <w:t xml:space="preserve">la </w:t>
      </w:r>
      <w:r w:rsidRPr="003C7A61">
        <w:rPr>
          <w:rFonts w:asciiTheme="minorHAnsi" w:hAnsiTheme="minorHAnsi" w:cstheme="minorHAnsi"/>
          <w:sz w:val="21"/>
          <w:szCs w:val="21"/>
        </w:rPr>
        <w:t>respuesta pr</w:t>
      </w:r>
      <w:r w:rsidR="00737CE9">
        <w:rPr>
          <w:rFonts w:asciiTheme="minorHAnsi" w:hAnsiTheme="minorHAnsi" w:cstheme="minorHAnsi"/>
          <w:sz w:val="21"/>
          <w:szCs w:val="21"/>
        </w:rPr>
        <w:t>opuesta</w:t>
      </w:r>
      <w:r w:rsidRPr="003C7A61">
        <w:rPr>
          <w:rFonts w:asciiTheme="minorHAnsi" w:hAnsiTheme="minorHAnsi" w:cstheme="minorHAnsi"/>
          <w:sz w:val="21"/>
          <w:szCs w:val="21"/>
        </w:rPr>
        <w:t xml:space="preserve"> por el Presidente del CPS</w:t>
      </w:r>
      <w:r w:rsidRPr="003C7A61">
        <w:rPr>
          <w:rFonts w:asciiTheme="minorHAnsi" w:hAnsiTheme="minorHAnsi" w:cstheme="minorHAnsi"/>
          <w:sz w:val="21"/>
          <w:szCs w:val="21"/>
          <w:lang w:val="es-ES"/>
        </w:rPr>
        <w:t xml:space="preserve"> al </w:t>
      </w:r>
      <w:r w:rsidRPr="003C7A61">
        <w:rPr>
          <w:rFonts w:asciiTheme="minorHAnsi" w:hAnsiTheme="minorHAnsi" w:cstheme="minorHAnsi"/>
          <w:sz w:val="21"/>
          <w:szCs w:val="21"/>
        </w:rPr>
        <w:t>oficio MFR/R14/076/2022, presentado por la Regidora Mariana Fernández Ramírez.</w:t>
      </w:r>
      <w:r w:rsidR="003C7A61" w:rsidRPr="003C7A61">
        <w:rPr>
          <w:rFonts w:asciiTheme="minorHAnsi" w:hAnsiTheme="minorHAnsi" w:cstheme="minorHAnsi"/>
          <w:sz w:val="21"/>
          <w:szCs w:val="21"/>
          <w:lang w:val="es-ES"/>
        </w:rPr>
        <w:t xml:space="preserve"> El Presidente instruyó al personal que apoya al CPS para que realice las gestiones pertinentes que permitan notificar este acuerdo.</w:t>
      </w:r>
    </w:p>
    <w:p w:rsidR="00737CE9" w:rsidRPr="00CC4C57" w:rsidRDefault="00737CE9" w:rsidP="00742A57">
      <w:pPr>
        <w:pStyle w:val="Normal1"/>
        <w:ind w:right="-235"/>
        <w:jc w:val="both"/>
        <w:rPr>
          <w:rFonts w:asciiTheme="minorHAnsi" w:hAnsiTheme="minorHAnsi" w:cstheme="minorHAnsi"/>
          <w:sz w:val="21"/>
          <w:szCs w:val="21"/>
          <w:lang w:val="es-ES"/>
        </w:rPr>
      </w:pPr>
    </w:p>
    <w:p w:rsidR="00267A57" w:rsidRPr="00737CE9" w:rsidRDefault="00737CE9" w:rsidP="00096D80">
      <w:pPr>
        <w:pStyle w:val="1"/>
        <w:numPr>
          <w:ilvl w:val="0"/>
          <w:numId w:val="24"/>
        </w:numPr>
        <w:spacing w:line="276" w:lineRule="auto"/>
        <w:ind w:right="-142"/>
        <w:rPr>
          <w:rFonts w:asciiTheme="minorHAnsi" w:hAnsiTheme="minorHAnsi" w:cstheme="minorHAnsi"/>
          <w:b/>
          <w:sz w:val="21"/>
          <w:szCs w:val="21"/>
        </w:rPr>
      </w:pPr>
      <w:r w:rsidRPr="00737CE9">
        <w:rPr>
          <w:rFonts w:asciiTheme="minorHAnsi" w:hAnsiTheme="minorHAnsi" w:cstheme="minorHAnsi"/>
          <w:b/>
          <w:smallCaps/>
          <w:sz w:val="21"/>
          <w:szCs w:val="21"/>
        </w:rPr>
        <w:t>Presentación, y en su caso, aprobación, de las propuestas de modificación al Estatuto Orgánico de la Secretaría Ejecutiva del Sistema Estatal Anticorrupción de Jalisco por parte del Comité de Participación Social</w:t>
      </w:r>
    </w:p>
    <w:p w:rsidR="00267A57" w:rsidRPr="00C106B1" w:rsidRDefault="00267A57" w:rsidP="00742A57">
      <w:pPr>
        <w:pStyle w:val="1"/>
        <w:spacing w:line="276" w:lineRule="auto"/>
        <w:ind w:firstLine="0"/>
        <w:rPr>
          <w:rFonts w:asciiTheme="minorHAnsi" w:eastAsia="Times" w:hAnsiTheme="minorHAnsi" w:cstheme="minorHAnsi"/>
          <w:sz w:val="21"/>
          <w:szCs w:val="21"/>
          <w:highlight w:val="yellow"/>
        </w:rPr>
      </w:pPr>
    </w:p>
    <w:p w:rsidR="00507395" w:rsidRDefault="00267A57" w:rsidP="00742A57">
      <w:pPr>
        <w:pStyle w:val="Normal1"/>
        <w:ind w:right="-284"/>
        <w:jc w:val="both"/>
        <w:rPr>
          <w:rFonts w:asciiTheme="minorHAnsi" w:hAnsiTheme="minorHAnsi" w:cstheme="minorHAnsi"/>
          <w:sz w:val="21"/>
          <w:szCs w:val="21"/>
          <w:lang w:val="es-ES_tradnl"/>
        </w:rPr>
      </w:pPr>
      <w:r w:rsidRPr="00737CE9">
        <w:rPr>
          <w:rFonts w:asciiTheme="minorHAnsi" w:eastAsia="Times" w:hAnsiTheme="minorHAnsi" w:cstheme="minorHAnsi"/>
          <w:sz w:val="21"/>
          <w:szCs w:val="21"/>
          <w:lang w:val="es-ES_tradnl" w:eastAsia="es-ES"/>
        </w:rPr>
        <w:t xml:space="preserve">En este punto del orden del día, el Presidente </w:t>
      </w:r>
      <w:r w:rsidR="00742A57">
        <w:rPr>
          <w:rFonts w:asciiTheme="minorHAnsi" w:eastAsia="Times" w:hAnsiTheme="minorHAnsi" w:cstheme="minorHAnsi"/>
          <w:sz w:val="21"/>
          <w:szCs w:val="21"/>
          <w:lang w:val="es-ES_tradnl" w:eastAsia="es-ES"/>
        </w:rPr>
        <w:t>mencionó que e</w:t>
      </w:r>
      <w:r w:rsidR="00742A57" w:rsidRPr="00742A57">
        <w:rPr>
          <w:rFonts w:asciiTheme="minorHAnsi" w:hAnsiTheme="minorHAnsi" w:cstheme="minorHAnsi"/>
          <w:sz w:val="21"/>
          <w:szCs w:val="21"/>
          <w:lang w:val="es-ES_tradnl"/>
        </w:rPr>
        <w:t>n la sesión del órgano de gobierno de la S</w:t>
      </w:r>
      <w:r w:rsidR="00742A57">
        <w:rPr>
          <w:rFonts w:asciiTheme="minorHAnsi" w:hAnsiTheme="minorHAnsi" w:cstheme="minorHAnsi"/>
          <w:sz w:val="21"/>
          <w:szCs w:val="21"/>
          <w:lang w:val="es-ES_tradnl"/>
        </w:rPr>
        <w:t xml:space="preserve">ecretaría </w:t>
      </w:r>
      <w:r w:rsidR="00742A57" w:rsidRPr="00742A57">
        <w:rPr>
          <w:rFonts w:asciiTheme="minorHAnsi" w:hAnsiTheme="minorHAnsi" w:cstheme="minorHAnsi"/>
          <w:sz w:val="21"/>
          <w:szCs w:val="21"/>
          <w:lang w:val="es-ES_tradnl"/>
        </w:rPr>
        <w:t>E</w:t>
      </w:r>
      <w:r w:rsidR="00742A57">
        <w:rPr>
          <w:rFonts w:asciiTheme="minorHAnsi" w:hAnsiTheme="minorHAnsi" w:cstheme="minorHAnsi"/>
          <w:sz w:val="21"/>
          <w:szCs w:val="21"/>
          <w:lang w:val="es-ES_tradnl"/>
        </w:rPr>
        <w:t xml:space="preserve">jecutiva del </w:t>
      </w:r>
      <w:r w:rsidR="00742A57" w:rsidRPr="00742A57">
        <w:rPr>
          <w:rFonts w:asciiTheme="minorHAnsi" w:hAnsiTheme="minorHAnsi" w:cstheme="minorHAnsi"/>
          <w:sz w:val="21"/>
          <w:szCs w:val="21"/>
          <w:lang w:val="es-ES_tradnl"/>
        </w:rPr>
        <w:t>S</w:t>
      </w:r>
      <w:r w:rsidR="00742A57">
        <w:rPr>
          <w:rFonts w:asciiTheme="minorHAnsi" w:hAnsiTheme="minorHAnsi" w:cstheme="minorHAnsi"/>
          <w:sz w:val="21"/>
          <w:szCs w:val="21"/>
          <w:lang w:val="es-ES_tradnl"/>
        </w:rPr>
        <w:t xml:space="preserve">istema Estatal </w:t>
      </w:r>
      <w:r w:rsidR="00742A57" w:rsidRPr="00742A57">
        <w:rPr>
          <w:rFonts w:asciiTheme="minorHAnsi" w:hAnsiTheme="minorHAnsi" w:cstheme="minorHAnsi"/>
          <w:sz w:val="21"/>
          <w:szCs w:val="21"/>
          <w:lang w:val="es-ES_tradnl"/>
        </w:rPr>
        <w:t>A</w:t>
      </w:r>
      <w:r w:rsidR="00742A57">
        <w:rPr>
          <w:rFonts w:asciiTheme="minorHAnsi" w:hAnsiTheme="minorHAnsi" w:cstheme="minorHAnsi"/>
          <w:sz w:val="21"/>
          <w:szCs w:val="21"/>
          <w:lang w:val="es-ES_tradnl"/>
        </w:rPr>
        <w:t xml:space="preserve">nticorrupción de </w:t>
      </w:r>
      <w:r w:rsidR="00742A57" w:rsidRPr="00742A57">
        <w:rPr>
          <w:rFonts w:asciiTheme="minorHAnsi" w:hAnsiTheme="minorHAnsi" w:cstheme="minorHAnsi"/>
          <w:sz w:val="21"/>
          <w:szCs w:val="21"/>
          <w:lang w:val="es-ES_tradnl"/>
        </w:rPr>
        <w:t>J</w:t>
      </w:r>
      <w:r w:rsidR="00742A57">
        <w:rPr>
          <w:rFonts w:asciiTheme="minorHAnsi" w:hAnsiTheme="minorHAnsi" w:cstheme="minorHAnsi"/>
          <w:sz w:val="21"/>
          <w:szCs w:val="21"/>
          <w:lang w:val="es-ES_tradnl"/>
        </w:rPr>
        <w:t>alisco (SESAJ)</w:t>
      </w:r>
      <w:r w:rsidR="00BD6329">
        <w:rPr>
          <w:rFonts w:asciiTheme="minorHAnsi" w:hAnsiTheme="minorHAnsi" w:cstheme="minorHAnsi"/>
          <w:sz w:val="21"/>
          <w:szCs w:val="21"/>
          <w:lang w:val="es-ES_tradnl"/>
        </w:rPr>
        <w:t>,</w:t>
      </w:r>
      <w:r w:rsidR="00742A57" w:rsidRPr="00742A57">
        <w:rPr>
          <w:rFonts w:asciiTheme="minorHAnsi" w:hAnsiTheme="minorHAnsi" w:cstheme="minorHAnsi"/>
          <w:sz w:val="21"/>
          <w:szCs w:val="21"/>
          <w:lang w:val="es-ES_tradnl"/>
        </w:rPr>
        <w:t xml:space="preserve"> celebrada el 18 de agosto de 2022</w:t>
      </w:r>
      <w:r w:rsidR="00BD6329">
        <w:rPr>
          <w:rFonts w:asciiTheme="minorHAnsi" w:hAnsiTheme="minorHAnsi" w:cstheme="minorHAnsi"/>
          <w:sz w:val="21"/>
          <w:szCs w:val="21"/>
          <w:lang w:val="es-ES_tradnl"/>
        </w:rPr>
        <w:t>,</w:t>
      </w:r>
      <w:r w:rsidR="00742A57" w:rsidRPr="00742A57">
        <w:rPr>
          <w:rFonts w:asciiTheme="minorHAnsi" w:hAnsiTheme="minorHAnsi" w:cstheme="minorHAnsi"/>
          <w:sz w:val="21"/>
          <w:szCs w:val="21"/>
          <w:lang w:val="es-ES_tradnl"/>
        </w:rPr>
        <w:t xml:space="preserve"> la Dra. Haimé Figueroa Neri</w:t>
      </w:r>
      <w:r w:rsidR="00BD6329">
        <w:rPr>
          <w:rFonts w:asciiTheme="minorHAnsi" w:hAnsiTheme="minorHAnsi" w:cstheme="minorHAnsi"/>
          <w:sz w:val="21"/>
          <w:szCs w:val="21"/>
          <w:lang w:val="es-ES_tradnl"/>
        </w:rPr>
        <w:t xml:space="preserve"> realizó</w:t>
      </w:r>
      <w:r w:rsidR="00742A57" w:rsidRPr="00742A57">
        <w:rPr>
          <w:rFonts w:asciiTheme="minorHAnsi" w:hAnsiTheme="minorHAnsi" w:cstheme="minorHAnsi"/>
          <w:sz w:val="21"/>
          <w:szCs w:val="21"/>
          <w:lang w:val="es-ES_tradnl"/>
        </w:rPr>
        <w:t xml:space="preserve"> la presentación del proyecto </w:t>
      </w:r>
      <w:r w:rsidR="004827F6">
        <w:rPr>
          <w:rFonts w:asciiTheme="minorHAnsi" w:hAnsiTheme="minorHAnsi" w:cstheme="minorHAnsi"/>
          <w:sz w:val="21"/>
          <w:szCs w:val="21"/>
          <w:lang w:val="es-ES_tradnl"/>
        </w:rPr>
        <w:t xml:space="preserve">de reforma al Estatuto Orgánico </w:t>
      </w:r>
      <w:r w:rsidR="00742A57" w:rsidRPr="00742A57">
        <w:rPr>
          <w:rFonts w:asciiTheme="minorHAnsi" w:hAnsiTheme="minorHAnsi" w:cstheme="minorHAnsi"/>
          <w:sz w:val="21"/>
          <w:szCs w:val="21"/>
          <w:lang w:val="es-ES_tradnl"/>
        </w:rPr>
        <w:t xml:space="preserve">de la </w:t>
      </w:r>
      <w:r w:rsidR="004827F6">
        <w:rPr>
          <w:rFonts w:asciiTheme="minorHAnsi" w:hAnsiTheme="minorHAnsi" w:cstheme="minorHAnsi"/>
          <w:sz w:val="21"/>
          <w:szCs w:val="21"/>
          <w:lang w:val="es-ES_tradnl"/>
        </w:rPr>
        <w:t>SESAJ</w:t>
      </w:r>
      <w:r w:rsidR="00BD6329">
        <w:rPr>
          <w:rFonts w:asciiTheme="minorHAnsi" w:hAnsiTheme="minorHAnsi" w:cstheme="minorHAnsi"/>
          <w:sz w:val="21"/>
          <w:szCs w:val="21"/>
          <w:lang w:val="es-ES_tradnl"/>
        </w:rPr>
        <w:t>,</w:t>
      </w:r>
      <w:r w:rsidR="00742A57" w:rsidRPr="00742A57">
        <w:rPr>
          <w:rFonts w:asciiTheme="minorHAnsi" w:hAnsiTheme="minorHAnsi" w:cstheme="minorHAnsi"/>
          <w:sz w:val="21"/>
          <w:szCs w:val="21"/>
          <w:lang w:val="es-ES_tradnl"/>
        </w:rPr>
        <w:t xml:space="preserve"> acordándose que </w:t>
      </w:r>
      <w:r w:rsidR="00BD6329">
        <w:rPr>
          <w:rFonts w:asciiTheme="minorHAnsi" w:hAnsiTheme="minorHAnsi" w:cstheme="minorHAnsi"/>
          <w:sz w:val="21"/>
          <w:szCs w:val="21"/>
          <w:lang w:val="es-ES_tradnl"/>
        </w:rPr>
        <w:t xml:space="preserve">las y </w:t>
      </w:r>
      <w:r w:rsidR="00742A57" w:rsidRPr="00742A57">
        <w:rPr>
          <w:rFonts w:asciiTheme="minorHAnsi" w:hAnsiTheme="minorHAnsi" w:cstheme="minorHAnsi"/>
          <w:sz w:val="21"/>
          <w:szCs w:val="21"/>
          <w:lang w:val="es-ES_tradnl"/>
        </w:rPr>
        <w:t xml:space="preserve">los integrantes de dicho Órgano Colegiado remitirían vía correo electrónico las observaciones, aclaraciones y/o propuestas a la Secretaria Técnica, por medio de sus enlaces. </w:t>
      </w:r>
    </w:p>
    <w:p w:rsidR="00507395" w:rsidRDefault="00507395" w:rsidP="00742A57">
      <w:pPr>
        <w:pStyle w:val="Normal1"/>
        <w:ind w:right="-284"/>
        <w:jc w:val="both"/>
        <w:rPr>
          <w:rFonts w:asciiTheme="minorHAnsi" w:hAnsiTheme="minorHAnsi" w:cstheme="minorHAnsi"/>
          <w:sz w:val="21"/>
          <w:szCs w:val="21"/>
          <w:lang w:val="es-ES_tradnl"/>
        </w:rPr>
      </w:pPr>
    </w:p>
    <w:p w:rsidR="0050625B" w:rsidRPr="00742A57" w:rsidRDefault="00742A57" w:rsidP="0050625B">
      <w:pPr>
        <w:ind w:right="-284"/>
        <w:jc w:val="both"/>
        <w:rPr>
          <w:rFonts w:asciiTheme="minorHAnsi" w:hAnsiTheme="minorHAnsi" w:cstheme="minorHAnsi"/>
          <w:bCs/>
          <w:sz w:val="21"/>
          <w:szCs w:val="21"/>
        </w:rPr>
      </w:pPr>
      <w:r w:rsidRPr="00742A57">
        <w:rPr>
          <w:rFonts w:asciiTheme="minorHAnsi" w:hAnsiTheme="minorHAnsi" w:cstheme="minorHAnsi"/>
          <w:sz w:val="21"/>
          <w:szCs w:val="21"/>
          <w:lang w:val="es-ES_tradnl"/>
        </w:rPr>
        <w:t xml:space="preserve">Por lo que, en seguimiento al acuerdo mencionado </w:t>
      </w:r>
      <w:r w:rsidR="00BD6329">
        <w:rPr>
          <w:rFonts w:asciiTheme="minorHAnsi" w:hAnsiTheme="minorHAnsi" w:cstheme="minorHAnsi"/>
          <w:sz w:val="21"/>
          <w:szCs w:val="21"/>
          <w:lang w:val="es-ES_tradnl"/>
        </w:rPr>
        <w:t>–</w:t>
      </w:r>
      <w:r w:rsidRPr="00742A57">
        <w:rPr>
          <w:rFonts w:asciiTheme="minorHAnsi" w:hAnsiTheme="minorHAnsi" w:cstheme="minorHAnsi"/>
          <w:sz w:val="21"/>
          <w:szCs w:val="21"/>
          <w:lang w:val="es-ES_tradnl"/>
        </w:rPr>
        <w:t>registrado bajo el número A.OG.2022.25</w:t>
      </w:r>
      <w:r w:rsidR="00BD6329">
        <w:rPr>
          <w:rFonts w:asciiTheme="minorHAnsi" w:hAnsiTheme="minorHAnsi" w:cstheme="minorHAnsi"/>
          <w:sz w:val="21"/>
          <w:szCs w:val="21"/>
          <w:lang w:val="es-ES_tradnl"/>
        </w:rPr>
        <w:t>– puso</w:t>
      </w:r>
      <w:r w:rsidR="00BD6329" w:rsidRPr="00742A57">
        <w:rPr>
          <w:rFonts w:asciiTheme="minorHAnsi" w:hAnsiTheme="minorHAnsi" w:cstheme="minorHAnsi"/>
          <w:sz w:val="21"/>
          <w:szCs w:val="21"/>
          <w:lang w:val="es-ES_tradnl"/>
        </w:rPr>
        <w:t xml:space="preserve"> </w:t>
      </w:r>
      <w:r w:rsidRPr="00742A57">
        <w:rPr>
          <w:rFonts w:asciiTheme="minorHAnsi" w:hAnsiTheme="minorHAnsi" w:cstheme="minorHAnsi"/>
          <w:sz w:val="21"/>
          <w:szCs w:val="21"/>
          <w:lang w:val="es-ES_tradnl"/>
        </w:rPr>
        <w:t>a consideración</w:t>
      </w:r>
      <w:r w:rsidR="00507395">
        <w:rPr>
          <w:rFonts w:asciiTheme="minorHAnsi" w:hAnsiTheme="minorHAnsi" w:cstheme="minorHAnsi"/>
          <w:sz w:val="21"/>
          <w:szCs w:val="21"/>
          <w:lang w:val="es-ES_tradnl"/>
        </w:rPr>
        <w:t xml:space="preserve"> </w:t>
      </w:r>
      <w:r w:rsidR="00EE0938">
        <w:rPr>
          <w:rFonts w:asciiTheme="minorHAnsi" w:hAnsiTheme="minorHAnsi" w:cstheme="minorHAnsi"/>
          <w:sz w:val="21"/>
          <w:szCs w:val="21"/>
          <w:lang w:val="es-ES_tradnl"/>
        </w:rPr>
        <w:t xml:space="preserve">remitir </w:t>
      </w:r>
      <w:r w:rsidR="00507395">
        <w:rPr>
          <w:rFonts w:asciiTheme="minorHAnsi" w:hAnsiTheme="minorHAnsi" w:cstheme="minorHAnsi"/>
          <w:sz w:val="21"/>
          <w:szCs w:val="21"/>
          <w:lang w:val="es-ES_tradnl"/>
        </w:rPr>
        <w:t>las observaciones a la</w:t>
      </w:r>
      <w:r w:rsidRPr="00742A57">
        <w:rPr>
          <w:rFonts w:asciiTheme="minorHAnsi" w:hAnsiTheme="minorHAnsi" w:cstheme="minorHAnsi"/>
          <w:sz w:val="21"/>
          <w:szCs w:val="21"/>
          <w:lang w:val="es-ES_tradnl"/>
        </w:rPr>
        <w:t xml:space="preserve"> propuesta de modificación al Estatuto r</w:t>
      </w:r>
      <w:r w:rsidR="004827F6">
        <w:rPr>
          <w:rFonts w:asciiTheme="minorHAnsi" w:hAnsiTheme="minorHAnsi" w:cstheme="minorHAnsi"/>
          <w:sz w:val="21"/>
          <w:szCs w:val="21"/>
          <w:lang w:val="es-ES_tradnl"/>
        </w:rPr>
        <w:t>eferido por parte de quienes integran</w:t>
      </w:r>
      <w:r w:rsidR="00507395">
        <w:rPr>
          <w:rFonts w:asciiTheme="minorHAnsi" w:hAnsiTheme="minorHAnsi" w:cstheme="minorHAnsi"/>
          <w:sz w:val="21"/>
          <w:szCs w:val="21"/>
          <w:lang w:val="es-ES_tradnl"/>
        </w:rPr>
        <w:t xml:space="preserve"> CPS</w:t>
      </w:r>
      <w:r w:rsidR="00EE0938">
        <w:rPr>
          <w:rFonts w:asciiTheme="minorHAnsi" w:hAnsiTheme="minorHAnsi" w:cstheme="minorHAnsi"/>
          <w:sz w:val="21"/>
          <w:szCs w:val="21"/>
          <w:lang w:val="es-ES_tradnl"/>
        </w:rPr>
        <w:t xml:space="preserve">, mediante oficio </w:t>
      </w:r>
      <w:r w:rsidR="00EE0938" w:rsidRPr="00742A57">
        <w:rPr>
          <w:rFonts w:asciiTheme="minorHAnsi" w:hAnsiTheme="minorHAnsi" w:cstheme="minorHAnsi"/>
          <w:sz w:val="21"/>
          <w:szCs w:val="21"/>
          <w:lang w:val="es-ES_tradnl"/>
        </w:rPr>
        <w:t>a la Tit</w:t>
      </w:r>
      <w:r w:rsidR="00EE0938">
        <w:rPr>
          <w:rFonts w:asciiTheme="minorHAnsi" w:hAnsiTheme="minorHAnsi" w:cstheme="minorHAnsi"/>
          <w:sz w:val="21"/>
          <w:szCs w:val="21"/>
          <w:lang w:val="es-ES_tradnl"/>
        </w:rPr>
        <w:t>ular de la Secretaría Ejecutiva</w:t>
      </w:r>
      <w:r w:rsidR="00BD6329">
        <w:rPr>
          <w:rFonts w:asciiTheme="minorHAnsi" w:hAnsiTheme="minorHAnsi" w:cstheme="minorHAnsi"/>
          <w:sz w:val="21"/>
          <w:szCs w:val="21"/>
          <w:lang w:val="es-ES_tradnl"/>
        </w:rPr>
        <w:t>,</w:t>
      </w:r>
      <w:r w:rsidR="0050625B">
        <w:rPr>
          <w:rFonts w:asciiTheme="minorHAnsi" w:hAnsiTheme="minorHAnsi" w:cstheme="minorHAnsi"/>
          <w:sz w:val="21"/>
          <w:szCs w:val="21"/>
          <w:lang w:val="es-ES_tradnl"/>
        </w:rPr>
        <w:t xml:space="preserve"> y </w:t>
      </w:r>
      <w:r w:rsidR="0050625B" w:rsidRPr="00742A57">
        <w:rPr>
          <w:rFonts w:asciiTheme="minorHAnsi" w:hAnsiTheme="minorHAnsi" w:cstheme="minorHAnsi"/>
          <w:bCs/>
          <w:sz w:val="21"/>
          <w:szCs w:val="21"/>
        </w:rPr>
        <w:t>les coment</w:t>
      </w:r>
      <w:r w:rsidR="00BD6329">
        <w:rPr>
          <w:rFonts w:asciiTheme="minorHAnsi" w:hAnsiTheme="minorHAnsi" w:cstheme="minorHAnsi"/>
          <w:bCs/>
          <w:sz w:val="21"/>
          <w:szCs w:val="21"/>
        </w:rPr>
        <w:t>ó</w:t>
      </w:r>
      <w:r w:rsidR="0050625B" w:rsidRPr="00742A57">
        <w:rPr>
          <w:rFonts w:asciiTheme="minorHAnsi" w:hAnsiTheme="minorHAnsi" w:cstheme="minorHAnsi"/>
          <w:bCs/>
          <w:sz w:val="21"/>
          <w:szCs w:val="21"/>
        </w:rPr>
        <w:t xml:space="preserve"> que la Dra. Haimé Figueroa </w:t>
      </w:r>
      <w:r w:rsidR="00BD6329" w:rsidRPr="00742A57">
        <w:rPr>
          <w:rFonts w:asciiTheme="minorHAnsi" w:hAnsiTheme="minorHAnsi" w:cstheme="minorHAnsi"/>
          <w:bCs/>
          <w:sz w:val="21"/>
          <w:szCs w:val="21"/>
        </w:rPr>
        <w:t>est</w:t>
      </w:r>
      <w:r w:rsidR="00BD6329">
        <w:rPr>
          <w:rFonts w:asciiTheme="minorHAnsi" w:hAnsiTheme="minorHAnsi" w:cstheme="minorHAnsi"/>
          <w:bCs/>
          <w:sz w:val="21"/>
          <w:szCs w:val="21"/>
        </w:rPr>
        <w:t>aba</w:t>
      </w:r>
      <w:r w:rsidR="00BD6329" w:rsidRPr="00742A57">
        <w:rPr>
          <w:rFonts w:asciiTheme="minorHAnsi" w:hAnsiTheme="minorHAnsi" w:cstheme="minorHAnsi"/>
          <w:bCs/>
          <w:sz w:val="21"/>
          <w:szCs w:val="21"/>
        </w:rPr>
        <w:t xml:space="preserve"> </w:t>
      </w:r>
      <w:r w:rsidR="0050625B" w:rsidRPr="00742A57">
        <w:rPr>
          <w:rFonts w:asciiTheme="minorHAnsi" w:hAnsiTheme="minorHAnsi" w:cstheme="minorHAnsi"/>
          <w:bCs/>
          <w:sz w:val="21"/>
          <w:szCs w:val="21"/>
        </w:rPr>
        <w:t>convocando a una reunión con los enlaces de las instancias que conforman al Órgano de Gobierno de la Secretaría el viernes 28 de octubre de 2022 a las 9:30 horas en estas mismas instalaciones</w:t>
      </w:r>
      <w:r w:rsidR="00A31FFA">
        <w:rPr>
          <w:rFonts w:asciiTheme="minorHAnsi" w:hAnsiTheme="minorHAnsi" w:cstheme="minorHAnsi"/>
          <w:bCs/>
          <w:sz w:val="21"/>
          <w:szCs w:val="21"/>
        </w:rPr>
        <w:t xml:space="preserve">; a lo que anterior </w:t>
      </w:r>
      <w:r w:rsidR="00AD7C2C">
        <w:rPr>
          <w:rFonts w:asciiTheme="minorHAnsi" w:hAnsiTheme="minorHAnsi" w:cstheme="minorHAnsi"/>
          <w:bCs/>
          <w:sz w:val="21"/>
          <w:szCs w:val="21"/>
        </w:rPr>
        <w:t xml:space="preserve">consultó </w:t>
      </w:r>
      <w:r w:rsidR="00A31FFA">
        <w:rPr>
          <w:rFonts w:asciiTheme="minorHAnsi" w:hAnsiTheme="minorHAnsi" w:cstheme="minorHAnsi"/>
          <w:bCs/>
          <w:sz w:val="21"/>
          <w:szCs w:val="21"/>
        </w:rPr>
        <w:t xml:space="preserve">si </w:t>
      </w:r>
      <w:r w:rsidR="0050625B" w:rsidRPr="00742A57">
        <w:rPr>
          <w:rFonts w:asciiTheme="minorHAnsi" w:hAnsiTheme="minorHAnsi" w:cstheme="minorHAnsi"/>
          <w:bCs/>
          <w:sz w:val="21"/>
          <w:szCs w:val="21"/>
        </w:rPr>
        <w:t xml:space="preserve">alguno de </w:t>
      </w:r>
      <w:r w:rsidR="00A31FFA">
        <w:rPr>
          <w:rFonts w:asciiTheme="minorHAnsi" w:hAnsiTheme="minorHAnsi" w:cstheme="minorHAnsi"/>
          <w:bCs/>
          <w:sz w:val="21"/>
          <w:szCs w:val="21"/>
        </w:rPr>
        <w:t>las y los presentes</w:t>
      </w:r>
      <w:r w:rsidR="00A31FFA" w:rsidRPr="00742A57">
        <w:rPr>
          <w:rFonts w:asciiTheme="minorHAnsi" w:hAnsiTheme="minorHAnsi" w:cstheme="minorHAnsi"/>
          <w:bCs/>
          <w:sz w:val="21"/>
          <w:szCs w:val="21"/>
        </w:rPr>
        <w:t xml:space="preserve"> </w:t>
      </w:r>
      <w:r w:rsidR="0050625B" w:rsidRPr="00742A57">
        <w:rPr>
          <w:rFonts w:asciiTheme="minorHAnsi" w:hAnsiTheme="minorHAnsi" w:cstheme="minorHAnsi"/>
          <w:bCs/>
          <w:sz w:val="21"/>
          <w:szCs w:val="21"/>
        </w:rPr>
        <w:t>le interesa</w:t>
      </w:r>
      <w:r w:rsidR="00A31FFA">
        <w:rPr>
          <w:rFonts w:asciiTheme="minorHAnsi" w:hAnsiTheme="minorHAnsi" w:cstheme="minorHAnsi"/>
          <w:bCs/>
          <w:sz w:val="21"/>
          <w:szCs w:val="21"/>
        </w:rPr>
        <w:t>ba</w:t>
      </w:r>
      <w:r w:rsidR="0050625B" w:rsidRPr="00742A57">
        <w:rPr>
          <w:rFonts w:asciiTheme="minorHAnsi" w:hAnsiTheme="minorHAnsi" w:cstheme="minorHAnsi"/>
          <w:bCs/>
          <w:sz w:val="21"/>
          <w:szCs w:val="21"/>
        </w:rPr>
        <w:t xml:space="preserve"> asistir a dicha reunión</w:t>
      </w:r>
      <w:r w:rsidR="00A31FFA">
        <w:rPr>
          <w:rFonts w:asciiTheme="minorHAnsi" w:hAnsiTheme="minorHAnsi" w:cstheme="minorHAnsi"/>
          <w:bCs/>
          <w:sz w:val="21"/>
          <w:szCs w:val="21"/>
        </w:rPr>
        <w:t>,</w:t>
      </w:r>
      <w:r w:rsidR="0050625B" w:rsidRPr="00742A57">
        <w:rPr>
          <w:rFonts w:asciiTheme="minorHAnsi" w:hAnsiTheme="minorHAnsi" w:cstheme="minorHAnsi"/>
          <w:bCs/>
          <w:sz w:val="21"/>
          <w:szCs w:val="21"/>
        </w:rPr>
        <w:t xml:space="preserve"> </w:t>
      </w:r>
      <w:r w:rsidR="00A31FFA">
        <w:rPr>
          <w:rFonts w:asciiTheme="minorHAnsi" w:hAnsiTheme="minorHAnsi" w:cstheme="minorHAnsi"/>
          <w:bCs/>
          <w:sz w:val="21"/>
          <w:szCs w:val="21"/>
        </w:rPr>
        <w:t>p</w:t>
      </w:r>
      <w:r w:rsidR="0050625B" w:rsidRPr="00742A57">
        <w:rPr>
          <w:rFonts w:asciiTheme="minorHAnsi" w:hAnsiTheme="minorHAnsi" w:cstheme="minorHAnsi"/>
          <w:bCs/>
          <w:sz w:val="21"/>
          <w:szCs w:val="21"/>
        </w:rPr>
        <w:t>ara informarlo.</w:t>
      </w:r>
    </w:p>
    <w:p w:rsidR="004827F6" w:rsidRPr="006B443D" w:rsidRDefault="004827F6" w:rsidP="00EE0938">
      <w:pPr>
        <w:pStyle w:val="Normal1"/>
        <w:ind w:right="-284"/>
        <w:jc w:val="both"/>
        <w:rPr>
          <w:rFonts w:asciiTheme="minorHAnsi" w:hAnsiTheme="minorHAnsi" w:cstheme="minorHAnsi"/>
          <w:sz w:val="21"/>
          <w:szCs w:val="21"/>
          <w:lang w:val="es-ES_tradnl"/>
        </w:rPr>
      </w:pPr>
    </w:p>
    <w:p w:rsidR="004827F6" w:rsidRDefault="004827F6" w:rsidP="004827F6">
      <w:pPr>
        <w:pStyle w:val="Normal1"/>
        <w:ind w:right="-284"/>
        <w:jc w:val="both"/>
        <w:rPr>
          <w:rFonts w:asciiTheme="minorHAnsi" w:hAnsiTheme="minorHAnsi" w:cstheme="minorHAnsi"/>
          <w:sz w:val="21"/>
          <w:szCs w:val="21"/>
          <w:shd w:val="clear" w:color="auto" w:fill="FFFFFF"/>
        </w:rPr>
      </w:pPr>
      <w:r w:rsidRPr="006B443D">
        <w:rPr>
          <w:rFonts w:asciiTheme="minorHAnsi" w:hAnsiTheme="minorHAnsi" w:cstheme="minorHAnsi"/>
          <w:sz w:val="21"/>
          <w:szCs w:val="21"/>
        </w:rPr>
        <w:t xml:space="preserve">A lo </w:t>
      </w:r>
      <w:r w:rsidR="00A31FFA">
        <w:rPr>
          <w:rFonts w:asciiTheme="minorHAnsi" w:hAnsiTheme="minorHAnsi" w:cstheme="minorHAnsi"/>
          <w:sz w:val="21"/>
          <w:szCs w:val="21"/>
        </w:rPr>
        <w:t>anterior</w:t>
      </w:r>
      <w:r w:rsidRPr="006B443D">
        <w:rPr>
          <w:rFonts w:asciiTheme="minorHAnsi" w:hAnsiTheme="minorHAnsi" w:cstheme="minorHAnsi"/>
          <w:sz w:val="21"/>
          <w:szCs w:val="21"/>
        </w:rPr>
        <w:t xml:space="preserve">, </w:t>
      </w:r>
      <w:r w:rsidRPr="006B443D">
        <w:rPr>
          <w:rFonts w:asciiTheme="minorHAnsi" w:hAnsiTheme="minorHAnsi" w:cstheme="minorHAnsi"/>
          <w:sz w:val="21"/>
          <w:szCs w:val="21"/>
          <w:lang w:val="es-ES_tradnl"/>
        </w:rPr>
        <w:t xml:space="preserve">en uso de la voz, la Dra. Nancy García mencionó que </w:t>
      </w:r>
      <w:r w:rsidR="00A31FFA">
        <w:rPr>
          <w:rFonts w:asciiTheme="minorHAnsi" w:hAnsiTheme="minorHAnsi" w:cstheme="minorHAnsi"/>
          <w:sz w:val="21"/>
          <w:szCs w:val="21"/>
          <w:lang w:val="es-ES_tradnl"/>
        </w:rPr>
        <w:t>“</w:t>
      </w:r>
      <w:r w:rsidRPr="006B443D">
        <w:rPr>
          <w:rFonts w:asciiTheme="minorHAnsi" w:hAnsiTheme="minorHAnsi" w:cstheme="minorHAnsi"/>
          <w:sz w:val="21"/>
          <w:szCs w:val="21"/>
          <w:lang w:val="es-ES_tradnl"/>
        </w:rPr>
        <w:t xml:space="preserve">el CPS no tiene atribuciones sobre la Secretaría Ejecutiva, sin embargo, </w:t>
      </w:r>
      <w:r w:rsidR="00A31FFA">
        <w:rPr>
          <w:rFonts w:asciiTheme="minorHAnsi" w:hAnsiTheme="minorHAnsi" w:cstheme="minorHAnsi"/>
          <w:sz w:val="21"/>
          <w:szCs w:val="21"/>
          <w:lang w:val="es-ES_tradnl"/>
        </w:rPr>
        <w:t xml:space="preserve">es </w:t>
      </w:r>
      <w:r w:rsidRPr="006B443D">
        <w:rPr>
          <w:rFonts w:asciiTheme="minorHAnsi" w:hAnsiTheme="minorHAnsi" w:cstheme="minorHAnsi"/>
          <w:sz w:val="21"/>
          <w:szCs w:val="21"/>
          <w:lang w:val="es-ES_tradnl"/>
        </w:rPr>
        <w:t>una buena práctica que el Estatuto Orgánico de la SESAJ se haya socializado y no se hubieran circulado únicamente con el Órgano de Gobierno, ya que es un documento que regula varias cuestiones relativas a las instancias que conforman al Sistema Estatal Anticorrupción del Estado de Jalisco</w:t>
      </w:r>
      <w:r w:rsidRPr="006B443D">
        <w:rPr>
          <w:rFonts w:asciiTheme="minorHAnsi" w:hAnsiTheme="minorHAnsi" w:cstheme="minorHAnsi"/>
          <w:sz w:val="21"/>
          <w:szCs w:val="21"/>
          <w:shd w:val="clear" w:color="auto" w:fill="FFFFFF"/>
        </w:rPr>
        <w:t>, y que las observaciones</w:t>
      </w:r>
      <w:r w:rsidR="006B443D" w:rsidRPr="006B443D">
        <w:rPr>
          <w:rFonts w:asciiTheme="minorHAnsi" w:hAnsiTheme="minorHAnsi" w:cstheme="minorHAnsi"/>
          <w:sz w:val="21"/>
          <w:szCs w:val="21"/>
          <w:shd w:val="clear" w:color="auto" w:fill="FFFFFF"/>
        </w:rPr>
        <w:t xml:space="preserve"> por parte del CPS</w:t>
      </w:r>
      <w:r w:rsidRPr="006B443D">
        <w:rPr>
          <w:rFonts w:asciiTheme="minorHAnsi" w:hAnsiTheme="minorHAnsi" w:cstheme="minorHAnsi"/>
          <w:sz w:val="21"/>
          <w:szCs w:val="21"/>
          <w:shd w:val="clear" w:color="auto" w:fill="FFFFFF"/>
        </w:rPr>
        <w:t xml:space="preserve"> están vertidas en lo general</w:t>
      </w:r>
      <w:r w:rsidR="006B443D">
        <w:rPr>
          <w:rFonts w:asciiTheme="minorHAnsi" w:hAnsiTheme="minorHAnsi" w:cstheme="minorHAnsi"/>
          <w:sz w:val="21"/>
          <w:szCs w:val="21"/>
          <w:shd w:val="clear" w:color="auto" w:fill="FFFFFF"/>
        </w:rPr>
        <w:t xml:space="preserve">, las que en relación con las que se formulen por el resto de las instancias que conforman al Sistema </w:t>
      </w:r>
      <w:r w:rsidR="006B443D" w:rsidRPr="006B443D">
        <w:rPr>
          <w:rFonts w:asciiTheme="minorHAnsi" w:hAnsiTheme="minorHAnsi" w:cstheme="minorHAnsi"/>
          <w:sz w:val="21"/>
          <w:szCs w:val="21"/>
          <w:shd w:val="clear" w:color="auto" w:fill="FFFFFF"/>
        </w:rPr>
        <w:t>pueden coincidir</w:t>
      </w:r>
      <w:r w:rsidR="006B443D">
        <w:rPr>
          <w:rFonts w:asciiTheme="minorHAnsi" w:hAnsiTheme="minorHAnsi" w:cstheme="minorHAnsi"/>
          <w:sz w:val="21"/>
          <w:szCs w:val="21"/>
          <w:shd w:val="clear" w:color="auto" w:fill="FFFFFF"/>
        </w:rPr>
        <w:t>, o bien, tener diferencias en la perspectiva</w:t>
      </w:r>
      <w:r w:rsidR="00A31FFA">
        <w:rPr>
          <w:rFonts w:asciiTheme="minorHAnsi" w:hAnsiTheme="minorHAnsi" w:cstheme="minorHAnsi"/>
          <w:sz w:val="21"/>
          <w:szCs w:val="21"/>
          <w:shd w:val="clear" w:color="auto" w:fill="FFFFFF"/>
        </w:rPr>
        <w:t>”</w:t>
      </w:r>
      <w:r w:rsidR="006B443D">
        <w:rPr>
          <w:rFonts w:asciiTheme="minorHAnsi" w:hAnsiTheme="minorHAnsi" w:cstheme="minorHAnsi"/>
          <w:sz w:val="21"/>
          <w:szCs w:val="21"/>
          <w:shd w:val="clear" w:color="auto" w:fill="FFFFFF"/>
        </w:rPr>
        <w:t>.</w:t>
      </w:r>
    </w:p>
    <w:p w:rsidR="006B443D" w:rsidRDefault="006B443D" w:rsidP="004827F6">
      <w:pPr>
        <w:pStyle w:val="Normal1"/>
        <w:ind w:right="-284"/>
        <w:jc w:val="both"/>
        <w:rPr>
          <w:rFonts w:asciiTheme="minorHAnsi" w:hAnsiTheme="minorHAnsi" w:cstheme="minorHAnsi"/>
          <w:sz w:val="21"/>
          <w:szCs w:val="21"/>
          <w:shd w:val="clear" w:color="auto" w:fill="FFFFFF"/>
        </w:rPr>
      </w:pPr>
    </w:p>
    <w:p w:rsidR="006B443D" w:rsidRPr="006B443D" w:rsidRDefault="006B443D" w:rsidP="004827F6">
      <w:pPr>
        <w:pStyle w:val="Normal1"/>
        <w:ind w:right="-284"/>
        <w:jc w:val="both"/>
        <w:rPr>
          <w:rFonts w:asciiTheme="minorHAnsi" w:hAnsiTheme="minorHAnsi" w:cstheme="minorHAnsi"/>
          <w:sz w:val="21"/>
          <w:szCs w:val="21"/>
          <w:lang w:val="es-ES_tradnl"/>
        </w:rPr>
      </w:pPr>
      <w:r>
        <w:rPr>
          <w:rFonts w:asciiTheme="minorHAnsi" w:hAnsiTheme="minorHAnsi" w:cstheme="minorHAnsi"/>
          <w:sz w:val="21"/>
          <w:szCs w:val="21"/>
          <w:shd w:val="clear" w:color="auto" w:fill="FFFFFF"/>
        </w:rPr>
        <w:t xml:space="preserve">Concluyó su intervención </w:t>
      </w:r>
      <w:r w:rsidRPr="006B443D">
        <w:rPr>
          <w:rFonts w:asciiTheme="minorHAnsi" w:hAnsiTheme="minorHAnsi" w:cstheme="minorHAnsi"/>
          <w:sz w:val="21"/>
          <w:szCs w:val="21"/>
          <w:lang w:val="es-ES_tradnl"/>
        </w:rPr>
        <w:t>la Dra. Nancy García</w:t>
      </w:r>
      <w:r>
        <w:rPr>
          <w:rFonts w:asciiTheme="minorHAnsi" w:hAnsiTheme="minorHAnsi" w:cstheme="minorHAnsi"/>
          <w:sz w:val="21"/>
          <w:szCs w:val="21"/>
          <w:lang w:val="es-ES_tradnl"/>
        </w:rPr>
        <w:t xml:space="preserve"> reiterando que le parec</w:t>
      </w:r>
      <w:r w:rsidR="00A31FFA">
        <w:rPr>
          <w:rFonts w:asciiTheme="minorHAnsi" w:hAnsiTheme="minorHAnsi" w:cstheme="minorHAnsi"/>
          <w:sz w:val="21"/>
          <w:szCs w:val="21"/>
          <w:lang w:val="es-ES_tradnl"/>
        </w:rPr>
        <w:t>ía</w:t>
      </w:r>
      <w:r>
        <w:rPr>
          <w:rFonts w:asciiTheme="minorHAnsi" w:hAnsiTheme="minorHAnsi" w:cstheme="minorHAnsi"/>
          <w:sz w:val="21"/>
          <w:szCs w:val="21"/>
          <w:lang w:val="es-ES_tradnl"/>
        </w:rPr>
        <w:t xml:space="preserve"> </w:t>
      </w:r>
      <w:r w:rsidR="00A31FFA">
        <w:rPr>
          <w:rFonts w:asciiTheme="minorHAnsi" w:hAnsiTheme="minorHAnsi" w:cstheme="minorHAnsi"/>
          <w:sz w:val="21"/>
          <w:szCs w:val="21"/>
          <w:lang w:val="es-ES_tradnl"/>
        </w:rPr>
        <w:t>“</w:t>
      </w:r>
      <w:r>
        <w:rPr>
          <w:rFonts w:asciiTheme="minorHAnsi" w:hAnsiTheme="minorHAnsi" w:cstheme="minorHAnsi"/>
          <w:sz w:val="21"/>
          <w:szCs w:val="21"/>
          <w:lang w:val="es-ES_tradnl"/>
        </w:rPr>
        <w:t xml:space="preserve">una muy buena práctica </w:t>
      </w:r>
      <w:r w:rsidR="008C7890">
        <w:rPr>
          <w:rFonts w:asciiTheme="minorHAnsi" w:hAnsiTheme="minorHAnsi" w:cstheme="minorHAnsi"/>
          <w:sz w:val="21"/>
          <w:szCs w:val="21"/>
          <w:lang w:val="es-ES_tradnl"/>
        </w:rPr>
        <w:t xml:space="preserve">que </w:t>
      </w:r>
      <w:r w:rsidR="00294751">
        <w:rPr>
          <w:rFonts w:asciiTheme="minorHAnsi" w:hAnsiTheme="minorHAnsi" w:cstheme="minorHAnsi"/>
          <w:sz w:val="21"/>
          <w:szCs w:val="21"/>
          <w:lang w:val="es-ES_tradnl"/>
        </w:rPr>
        <w:t>se tengan este tipo de apertura</w:t>
      </w:r>
      <w:r w:rsidR="008C7890">
        <w:rPr>
          <w:rFonts w:asciiTheme="minorHAnsi" w:hAnsiTheme="minorHAnsi" w:cstheme="minorHAnsi"/>
          <w:sz w:val="21"/>
          <w:szCs w:val="21"/>
          <w:lang w:val="es-ES_tradnl"/>
        </w:rPr>
        <w:t xml:space="preserve"> </w:t>
      </w:r>
      <w:r>
        <w:rPr>
          <w:rFonts w:asciiTheme="minorHAnsi" w:hAnsiTheme="minorHAnsi" w:cstheme="minorHAnsi"/>
          <w:sz w:val="21"/>
          <w:szCs w:val="21"/>
          <w:lang w:val="es-ES_tradnl"/>
        </w:rPr>
        <w:t>por parte del Dr. Jesús Ibarra</w:t>
      </w:r>
      <w:r w:rsidR="00A31FFA">
        <w:rPr>
          <w:rFonts w:asciiTheme="minorHAnsi" w:hAnsiTheme="minorHAnsi" w:cstheme="minorHAnsi"/>
          <w:sz w:val="21"/>
          <w:szCs w:val="21"/>
          <w:lang w:val="es-ES_tradnl"/>
        </w:rPr>
        <w:t>,</w:t>
      </w:r>
      <w:r>
        <w:rPr>
          <w:rFonts w:asciiTheme="minorHAnsi" w:hAnsiTheme="minorHAnsi" w:cstheme="minorHAnsi"/>
          <w:sz w:val="21"/>
          <w:szCs w:val="21"/>
          <w:lang w:val="es-ES_tradnl"/>
        </w:rPr>
        <w:t xml:space="preserve"> en su calidad del Presidente del Órgano de G</w:t>
      </w:r>
      <w:r w:rsidR="008C7890">
        <w:rPr>
          <w:rFonts w:asciiTheme="minorHAnsi" w:hAnsiTheme="minorHAnsi" w:cstheme="minorHAnsi"/>
          <w:sz w:val="21"/>
          <w:szCs w:val="21"/>
          <w:lang w:val="es-ES_tradnl"/>
        </w:rPr>
        <w:t xml:space="preserve">obierno </w:t>
      </w:r>
      <w:r w:rsidR="00294751">
        <w:rPr>
          <w:rFonts w:asciiTheme="minorHAnsi" w:hAnsiTheme="minorHAnsi" w:cstheme="minorHAnsi"/>
          <w:sz w:val="21"/>
          <w:szCs w:val="21"/>
          <w:lang w:val="es-ES_tradnl"/>
        </w:rPr>
        <w:t xml:space="preserve">y </w:t>
      </w:r>
      <w:r>
        <w:rPr>
          <w:rFonts w:asciiTheme="minorHAnsi" w:hAnsiTheme="minorHAnsi" w:cstheme="minorHAnsi"/>
          <w:sz w:val="21"/>
          <w:szCs w:val="21"/>
          <w:lang w:val="es-ES_tradnl"/>
        </w:rPr>
        <w:t>de la Titular de la SESAJ</w:t>
      </w:r>
      <w:r w:rsidR="00A31FFA">
        <w:rPr>
          <w:rFonts w:asciiTheme="minorHAnsi" w:hAnsiTheme="minorHAnsi" w:cstheme="minorHAnsi"/>
          <w:sz w:val="21"/>
          <w:szCs w:val="21"/>
          <w:lang w:val="es-ES_tradnl"/>
        </w:rPr>
        <w:t>”</w:t>
      </w:r>
      <w:r w:rsidR="0050625B">
        <w:rPr>
          <w:rFonts w:asciiTheme="minorHAnsi" w:hAnsiTheme="minorHAnsi" w:cstheme="minorHAnsi"/>
          <w:sz w:val="21"/>
          <w:szCs w:val="21"/>
          <w:lang w:val="es-ES_tradnl"/>
        </w:rPr>
        <w:t xml:space="preserve">, y que en la reunión a la que </w:t>
      </w:r>
      <w:r w:rsidR="00A31FFA">
        <w:rPr>
          <w:rFonts w:asciiTheme="minorHAnsi" w:hAnsiTheme="minorHAnsi" w:cstheme="minorHAnsi"/>
          <w:sz w:val="21"/>
          <w:szCs w:val="21"/>
          <w:lang w:val="es-ES_tradnl"/>
        </w:rPr>
        <w:t>citó</w:t>
      </w:r>
      <w:r w:rsidR="0050625B">
        <w:rPr>
          <w:rFonts w:asciiTheme="minorHAnsi" w:hAnsiTheme="minorHAnsi" w:cstheme="minorHAnsi"/>
          <w:sz w:val="21"/>
          <w:szCs w:val="21"/>
          <w:lang w:val="es-ES_tradnl"/>
        </w:rPr>
        <w:t xml:space="preserve"> el viernes </w:t>
      </w:r>
      <w:r w:rsidR="00A31FFA">
        <w:rPr>
          <w:rFonts w:asciiTheme="minorHAnsi" w:hAnsiTheme="minorHAnsi" w:cstheme="minorHAnsi"/>
          <w:sz w:val="21"/>
          <w:szCs w:val="21"/>
          <w:lang w:val="es-ES_tradnl"/>
        </w:rPr>
        <w:t xml:space="preserve">28 de octubre </w:t>
      </w:r>
      <w:r w:rsidR="0050625B">
        <w:rPr>
          <w:rFonts w:asciiTheme="minorHAnsi" w:hAnsiTheme="minorHAnsi" w:cstheme="minorHAnsi"/>
          <w:sz w:val="21"/>
          <w:szCs w:val="21"/>
          <w:lang w:val="es-ES_tradnl"/>
        </w:rPr>
        <w:t>planteará sus observaciones.</w:t>
      </w:r>
    </w:p>
    <w:p w:rsidR="00EE0938" w:rsidRDefault="00EE0938" w:rsidP="00EE0938">
      <w:pPr>
        <w:pStyle w:val="Normal1"/>
        <w:ind w:right="-284"/>
        <w:jc w:val="both"/>
        <w:rPr>
          <w:rFonts w:asciiTheme="minorHAnsi" w:hAnsiTheme="minorHAnsi" w:cstheme="minorHAnsi"/>
          <w:sz w:val="21"/>
          <w:szCs w:val="21"/>
          <w:lang w:val="es-ES_tradnl"/>
        </w:rPr>
      </w:pPr>
    </w:p>
    <w:p w:rsidR="00976776" w:rsidRDefault="00976776" w:rsidP="00EE0938">
      <w:pPr>
        <w:pStyle w:val="Normal1"/>
        <w:ind w:right="-284"/>
        <w:jc w:val="both"/>
        <w:rPr>
          <w:rFonts w:asciiTheme="minorHAnsi" w:hAnsiTheme="minorHAnsi" w:cstheme="minorHAnsi"/>
          <w:sz w:val="21"/>
          <w:szCs w:val="21"/>
          <w:lang w:val="es-ES_tradnl"/>
        </w:rPr>
      </w:pPr>
      <w:r>
        <w:rPr>
          <w:rFonts w:asciiTheme="minorHAnsi" w:hAnsiTheme="minorHAnsi" w:cstheme="minorHAnsi"/>
          <w:sz w:val="21"/>
          <w:szCs w:val="21"/>
          <w:lang w:val="es-ES_tradnl"/>
        </w:rPr>
        <w:t xml:space="preserve">En uso de la voz, la Lic. Neyra Godoy refirió que </w:t>
      </w:r>
      <w:r w:rsidR="00A31FFA">
        <w:rPr>
          <w:rFonts w:asciiTheme="minorHAnsi" w:hAnsiTheme="minorHAnsi" w:cstheme="minorHAnsi"/>
          <w:sz w:val="21"/>
          <w:szCs w:val="21"/>
          <w:lang w:val="es-ES_tradnl"/>
        </w:rPr>
        <w:t>“</w:t>
      </w:r>
      <w:r>
        <w:rPr>
          <w:rFonts w:asciiTheme="minorHAnsi" w:hAnsiTheme="minorHAnsi" w:cstheme="minorHAnsi"/>
          <w:sz w:val="21"/>
          <w:szCs w:val="21"/>
          <w:lang w:val="es-ES_tradnl"/>
        </w:rPr>
        <w:t>en torno al documento que circularon desde agosto de este año, la revisión que se realiz</w:t>
      </w:r>
      <w:r w:rsidR="00EF5BC7">
        <w:rPr>
          <w:rFonts w:asciiTheme="minorHAnsi" w:hAnsiTheme="minorHAnsi" w:cstheme="minorHAnsi"/>
          <w:sz w:val="21"/>
          <w:szCs w:val="21"/>
          <w:lang w:val="es-ES_tradnl"/>
        </w:rPr>
        <w:t>ó fue partiendo del espíritu que guarda el estatuto que es el dar una apertura operativa a la SESAJ para que pueda cumplir con las labores que le permitan cumplir con sus atribuciones</w:t>
      </w:r>
      <w:r w:rsidR="00A31FFA">
        <w:rPr>
          <w:rFonts w:asciiTheme="minorHAnsi" w:hAnsiTheme="minorHAnsi" w:cstheme="minorHAnsi"/>
          <w:sz w:val="21"/>
          <w:szCs w:val="21"/>
          <w:lang w:val="es-ES_tradnl"/>
        </w:rPr>
        <w:t>”</w:t>
      </w:r>
      <w:r w:rsidR="00EF5BC7">
        <w:rPr>
          <w:rFonts w:asciiTheme="minorHAnsi" w:hAnsiTheme="minorHAnsi" w:cstheme="minorHAnsi"/>
          <w:sz w:val="21"/>
          <w:szCs w:val="21"/>
          <w:lang w:val="es-ES_tradnl"/>
        </w:rPr>
        <w:t xml:space="preserve">. </w:t>
      </w:r>
    </w:p>
    <w:p w:rsidR="00EF5BC7" w:rsidRPr="00507395" w:rsidRDefault="00EF5BC7" w:rsidP="00EE0938">
      <w:pPr>
        <w:pStyle w:val="Normal1"/>
        <w:ind w:right="-284"/>
        <w:jc w:val="both"/>
        <w:rPr>
          <w:rFonts w:asciiTheme="minorHAnsi" w:hAnsiTheme="minorHAnsi" w:cstheme="minorHAnsi"/>
          <w:sz w:val="21"/>
          <w:szCs w:val="21"/>
          <w:lang w:val="es-ES_tradnl"/>
        </w:rPr>
      </w:pPr>
      <w:r>
        <w:rPr>
          <w:rFonts w:asciiTheme="minorHAnsi" w:hAnsiTheme="minorHAnsi" w:cstheme="minorHAnsi"/>
          <w:sz w:val="21"/>
          <w:szCs w:val="21"/>
          <w:lang w:val="es-ES_tradnl"/>
        </w:rPr>
        <w:lastRenderedPageBreak/>
        <w:t xml:space="preserve">Siguiendo con el uso de la voz, la Lic. Neyra Godoy refirió que para emitir sus observaciones realizó un comparativo de la propuesta que se presentó ante el Órgano de Gobierno de la SESAJ </w:t>
      </w:r>
      <w:r w:rsidRPr="00EF5BC7">
        <w:rPr>
          <w:rFonts w:asciiTheme="minorHAnsi" w:hAnsiTheme="minorHAnsi" w:cstheme="minorHAnsi"/>
          <w:sz w:val="21"/>
          <w:szCs w:val="21"/>
          <w:lang w:val="es-ES_tradnl"/>
        </w:rPr>
        <w:t xml:space="preserve">respecto del Estatuto de la </w:t>
      </w:r>
      <w:r w:rsidRPr="00EF5BC7">
        <w:rPr>
          <w:rStyle w:val="nfasis"/>
          <w:rFonts w:asciiTheme="minorHAnsi" w:hAnsiTheme="minorHAnsi" w:cstheme="minorHAnsi"/>
          <w:bCs/>
          <w:i w:val="0"/>
          <w:iCs w:val="0"/>
          <w:sz w:val="21"/>
          <w:szCs w:val="21"/>
          <w:shd w:val="clear" w:color="auto" w:fill="FFFFFF"/>
        </w:rPr>
        <w:t>Secretaría Ejecutiva del Sistema Nacional Anticorrupción (SESNA)</w:t>
      </w:r>
      <w:r>
        <w:rPr>
          <w:rStyle w:val="nfasis"/>
          <w:rFonts w:asciiTheme="minorHAnsi" w:hAnsiTheme="minorHAnsi" w:cstheme="minorHAnsi"/>
          <w:bCs/>
          <w:i w:val="0"/>
          <w:iCs w:val="0"/>
          <w:sz w:val="21"/>
          <w:szCs w:val="21"/>
          <w:shd w:val="clear" w:color="auto" w:fill="FFFFFF"/>
        </w:rPr>
        <w:t xml:space="preserve"> con la finalidad de dar mayores elementos operativos que permitan a la SESAJ seguir siendo el “brazo articulador” del Sistema, y que espera el próximo viernes plantear</w:t>
      </w:r>
      <w:r w:rsidR="00DD3FF4">
        <w:rPr>
          <w:rStyle w:val="nfasis"/>
          <w:rFonts w:asciiTheme="minorHAnsi" w:hAnsiTheme="minorHAnsi" w:cstheme="minorHAnsi"/>
          <w:bCs/>
          <w:i w:val="0"/>
          <w:iCs w:val="0"/>
          <w:sz w:val="21"/>
          <w:szCs w:val="21"/>
          <w:shd w:val="clear" w:color="auto" w:fill="FFFFFF"/>
        </w:rPr>
        <w:t xml:space="preserve"> en una primera fase y que permitirá seguir el ciclo a través del Órgano de Gobierno.</w:t>
      </w:r>
    </w:p>
    <w:p w:rsidR="00267A57" w:rsidRPr="00C106B1" w:rsidRDefault="00267A57" w:rsidP="00267A57">
      <w:pPr>
        <w:pStyle w:val="Normal1"/>
        <w:spacing w:line="259" w:lineRule="auto"/>
        <w:ind w:right="-235"/>
        <w:jc w:val="both"/>
        <w:rPr>
          <w:rFonts w:asciiTheme="minorHAnsi" w:hAnsiTheme="minorHAnsi" w:cstheme="minorHAnsi"/>
          <w:sz w:val="21"/>
          <w:szCs w:val="21"/>
          <w:highlight w:val="yellow"/>
          <w:lang w:val="es-ES_tradnl"/>
        </w:rPr>
      </w:pPr>
    </w:p>
    <w:p w:rsidR="00267A57" w:rsidRPr="00632416" w:rsidRDefault="00267A57" w:rsidP="00267A57">
      <w:pPr>
        <w:pStyle w:val="Normal1"/>
        <w:spacing w:line="259" w:lineRule="auto"/>
        <w:ind w:right="-235"/>
        <w:jc w:val="both"/>
        <w:rPr>
          <w:rFonts w:asciiTheme="minorHAnsi" w:hAnsiTheme="minorHAnsi" w:cstheme="minorHAnsi"/>
          <w:sz w:val="21"/>
          <w:szCs w:val="21"/>
          <w:lang w:val="es-ES_tradnl"/>
        </w:rPr>
      </w:pPr>
      <w:r w:rsidRPr="00632416">
        <w:rPr>
          <w:rFonts w:asciiTheme="minorHAnsi" w:hAnsiTheme="minorHAnsi" w:cstheme="minorHAnsi"/>
          <w:sz w:val="21"/>
          <w:szCs w:val="21"/>
          <w:lang w:val="es-ES_tradnl"/>
        </w:rPr>
        <w:t>Dentro de este punto del orden del día, el Dr. Jesús Ibarra consultó si alguien tenía algún comentario o asunto que tratar,</w:t>
      </w:r>
      <w:r w:rsidRPr="00632416">
        <w:rPr>
          <w:rFonts w:asciiTheme="minorHAnsi" w:hAnsiTheme="minorHAnsi" w:cstheme="minorHAnsi"/>
          <w:sz w:val="21"/>
          <w:szCs w:val="21"/>
          <w:lang w:val="es-ES"/>
        </w:rPr>
        <w:t xml:space="preserve"> </w:t>
      </w:r>
      <w:r w:rsidRPr="00632416">
        <w:rPr>
          <w:rFonts w:asciiTheme="minorHAnsi" w:hAnsiTheme="minorHAnsi" w:cstheme="minorHAnsi"/>
          <w:sz w:val="21"/>
          <w:szCs w:val="21"/>
          <w:lang w:val="es-ES_tradnl"/>
        </w:rPr>
        <w:t xml:space="preserve">sin que </w:t>
      </w:r>
      <w:r w:rsidR="00A1119F">
        <w:rPr>
          <w:rFonts w:asciiTheme="minorHAnsi" w:hAnsiTheme="minorHAnsi" w:cstheme="minorHAnsi"/>
          <w:sz w:val="21"/>
          <w:szCs w:val="21"/>
          <w:lang w:val="es-ES_tradnl"/>
        </w:rPr>
        <w:t xml:space="preserve">se </w:t>
      </w:r>
      <w:r w:rsidRPr="00632416">
        <w:rPr>
          <w:rFonts w:asciiTheme="minorHAnsi" w:hAnsiTheme="minorHAnsi" w:cstheme="minorHAnsi"/>
          <w:sz w:val="21"/>
          <w:szCs w:val="21"/>
          <w:lang w:val="es-ES_tradnl"/>
        </w:rPr>
        <w:t>hiciera comentario alguno.</w:t>
      </w:r>
    </w:p>
    <w:p w:rsidR="00267A57" w:rsidRPr="00C106B1" w:rsidRDefault="00267A57" w:rsidP="00267A57">
      <w:pPr>
        <w:pStyle w:val="Normal1"/>
        <w:spacing w:line="259" w:lineRule="auto"/>
        <w:ind w:right="-235"/>
        <w:jc w:val="both"/>
        <w:rPr>
          <w:rFonts w:asciiTheme="minorHAnsi" w:hAnsiTheme="minorHAnsi" w:cstheme="minorHAnsi"/>
          <w:sz w:val="21"/>
          <w:szCs w:val="21"/>
          <w:highlight w:val="yellow"/>
          <w:lang w:val="es-ES_tradnl"/>
        </w:rPr>
      </w:pPr>
    </w:p>
    <w:p w:rsidR="00096D80" w:rsidRDefault="00267A57" w:rsidP="00632416">
      <w:pPr>
        <w:pStyle w:val="Textoindependiente2"/>
        <w:spacing w:line="276" w:lineRule="auto"/>
        <w:ind w:right="-284"/>
        <w:jc w:val="both"/>
        <w:rPr>
          <w:rFonts w:asciiTheme="minorHAnsi" w:hAnsiTheme="minorHAnsi" w:cstheme="minorHAnsi"/>
          <w:sz w:val="21"/>
          <w:szCs w:val="21"/>
          <w:lang w:val="es-ES"/>
        </w:rPr>
      </w:pPr>
      <w:r w:rsidRPr="00A6746C">
        <w:rPr>
          <w:rFonts w:asciiTheme="minorHAnsi" w:hAnsiTheme="minorHAnsi" w:cstheme="minorHAnsi"/>
          <w:sz w:val="21"/>
          <w:szCs w:val="21"/>
        </w:rPr>
        <w:t>Dando continuidad con este punto, con los votos de las y los</w:t>
      </w:r>
      <w:r w:rsidR="00632416" w:rsidRPr="00A6746C">
        <w:rPr>
          <w:rFonts w:asciiTheme="minorHAnsi" w:hAnsiTheme="minorHAnsi" w:cstheme="minorHAnsi"/>
          <w:sz w:val="21"/>
          <w:szCs w:val="21"/>
          <w:lang w:val="es-ES"/>
        </w:rPr>
        <w:t xml:space="preserve"> Consejeros </w:t>
      </w:r>
      <w:r w:rsidR="00632416" w:rsidRPr="00A6746C">
        <w:rPr>
          <w:rFonts w:asciiTheme="minorHAnsi" w:hAnsiTheme="minorHAnsi" w:cstheme="minorHAnsi"/>
          <w:b/>
          <w:sz w:val="21"/>
          <w:szCs w:val="21"/>
        </w:rPr>
        <w:t xml:space="preserve">Jesús Ibarra Cárdenas, Nancy García Vázquez, David Gómez Álvarez, Pedro Vicente Viveros Reyes y Neyra Josefa Godoy Rodríguez </w:t>
      </w:r>
      <w:r w:rsidR="00A1119F">
        <w:rPr>
          <w:rFonts w:asciiTheme="minorHAnsi" w:hAnsiTheme="minorHAnsi" w:cstheme="minorHAnsi"/>
          <w:b/>
          <w:smallCaps/>
          <w:sz w:val="21"/>
          <w:szCs w:val="21"/>
          <w:lang w:val="es-ES"/>
        </w:rPr>
        <w:t>se a</w:t>
      </w:r>
      <w:r w:rsidR="00632416" w:rsidRPr="00A6746C">
        <w:rPr>
          <w:rFonts w:asciiTheme="minorHAnsi" w:hAnsiTheme="minorHAnsi" w:cstheme="minorHAnsi"/>
          <w:b/>
          <w:smallCaps/>
          <w:sz w:val="21"/>
          <w:szCs w:val="21"/>
          <w:lang w:val="es-ES"/>
        </w:rPr>
        <w:t>prob</w:t>
      </w:r>
      <w:r w:rsidR="00A1119F">
        <w:rPr>
          <w:rFonts w:asciiTheme="minorHAnsi" w:hAnsiTheme="minorHAnsi" w:cstheme="minorHAnsi"/>
          <w:b/>
          <w:smallCaps/>
          <w:sz w:val="21"/>
          <w:szCs w:val="21"/>
          <w:lang w:val="es-ES"/>
        </w:rPr>
        <w:t>ó</w:t>
      </w:r>
      <w:r w:rsidR="00632416" w:rsidRPr="00A6746C">
        <w:rPr>
          <w:rFonts w:asciiTheme="minorHAnsi" w:hAnsiTheme="minorHAnsi" w:cstheme="minorHAnsi"/>
          <w:b/>
          <w:smallCaps/>
          <w:sz w:val="21"/>
          <w:szCs w:val="21"/>
          <w:lang w:val="es-ES"/>
        </w:rPr>
        <w:t xml:space="preserve"> por unanimidad en votación nominal</w:t>
      </w:r>
      <w:r w:rsidR="00A6746C">
        <w:rPr>
          <w:rFonts w:asciiTheme="minorHAnsi" w:hAnsiTheme="minorHAnsi" w:cstheme="minorHAnsi"/>
          <w:sz w:val="21"/>
          <w:szCs w:val="21"/>
          <w:lang w:val="es-ES"/>
        </w:rPr>
        <w:t xml:space="preserve"> </w:t>
      </w:r>
      <w:r w:rsidR="00A6746C" w:rsidRPr="00737CE9">
        <w:rPr>
          <w:rFonts w:asciiTheme="minorHAnsi" w:hAnsiTheme="minorHAnsi" w:cstheme="minorHAnsi"/>
          <w:b/>
          <w:smallCaps/>
          <w:sz w:val="21"/>
          <w:szCs w:val="21"/>
        </w:rPr>
        <w:t>las propuestas de modificación al Estatuto Orgánico de la Secretaría Ejecutiva del Sistema Estatal Anticorrupción de Jalisco por parte del Comité de Participación Social</w:t>
      </w:r>
      <w:r w:rsidR="00632416" w:rsidRPr="00A6746C">
        <w:rPr>
          <w:rFonts w:asciiTheme="minorHAnsi" w:hAnsiTheme="minorHAnsi" w:cstheme="minorHAnsi"/>
          <w:sz w:val="21"/>
          <w:szCs w:val="21"/>
        </w:rPr>
        <w:t>.</w:t>
      </w:r>
      <w:r w:rsidR="00A6746C">
        <w:rPr>
          <w:rFonts w:asciiTheme="minorHAnsi" w:hAnsiTheme="minorHAnsi" w:cstheme="minorHAnsi"/>
          <w:sz w:val="21"/>
          <w:szCs w:val="21"/>
        </w:rPr>
        <w:t xml:space="preserve"> </w:t>
      </w:r>
      <w:r w:rsidR="00632416" w:rsidRPr="00A6746C">
        <w:rPr>
          <w:rFonts w:asciiTheme="minorHAnsi" w:hAnsiTheme="minorHAnsi" w:cstheme="minorHAnsi"/>
          <w:sz w:val="21"/>
          <w:szCs w:val="21"/>
          <w:lang w:val="es-ES"/>
        </w:rPr>
        <w:t xml:space="preserve">El Presidente instruyó al personal que apoya al CPS para que realice las gestiones pertinentes que </w:t>
      </w:r>
      <w:r w:rsidR="00A6746C">
        <w:rPr>
          <w:rFonts w:asciiTheme="minorHAnsi" w:hAnsiTheme="minorHAnsi" w:cstheme="minorHAnsi"/>
          <w:sz w:val="21"/>
          <w:szCs w:val="21"/>
          <w:lang w:val="es-ES"/>
        </w:rPr>
        <w:t>permitan notificar este acuerdo a la Titular de la Secretaría Ejecutiva del Sistema Estatal Anticorrupción de Jalisco</w:t>
      </w:r>
      <w:r w:rsidR="00BB11A3">
        <w:rPr>
          <w:rFonts w:asciiTheme="minorHAnsi" w:hAnsiTheme="minorHAnsi" w:cstheme="minorHAnsi"/>
          <w:sz w:val="21"/>
          <w:szCs w:val="21"/>
          <w:lang w:val="es-ES"/>
        </w:rPr>
        <w:t>.</w:t>
      </w:r>
    </w:p>
    <w:p w:rsidR="00096D80" w:rsidRDefault="00096D80" w:rsidP="00096D80">
      <w:pPr>
        <w:pStyle w:val="Normal1"/>
        <w:numPr>
          <w:ilvl w:val="0"/>
          <w:numId w:val="24"/>
        </w:numPr>
        <w:ind w:right="-142"/>
        <w:jc w:val="both"/>
        <w:rPr>
          <w:rFonts w:asciiTheme="minorHAnsi" w:eastAsia="Times New Roman" w:hAnsiTheme="minorHAnsi" w:cstheme="minorHAnsi"/>
          <w:b/>
          <w:smallCaps/>
          <w:snapToGrid w:val="0"/>
          <w:sz w:val="21"/>
          <w:szCs w:val="21"/>
          <w:lang w:val="es-ES_tradnl" w:eastAsia="es-ES"/>
        </w:rPr>
      </w:pPr>
      <w:r w:rsidRPr="00096D80">
        <w:rPr>
          <w:rFonts w:asciiTheme="minorHAnsi" w:eastAsia="Times New Roman" w:hAnsiTheme="minorHAnsi" w:cstheme="minorHAnsi"/>
          <w:b/>
          <w:smallCaps/>
          <w:snapToGrid w:val="0"/>
          <w:sz w:val="21"/>
          <w:szCs w:val="21"/>
          <w:lang w:val="es-ES_tradnl" w:eastAsia="es-ES"/>
        </w:rPr>
        <w:t>Convocatoria a sesión ordinaria para el nombramiento de la persona que presidirá el CPS en el periodo 2022-2023.</w:t>
      </w:r>
    </w:p>
    <w:p w:rsidR="00096D80" w:rsidRDefault="00096D80" w:rsidP="00096D80">
      <w:pPr>
        <w:pStyle w:val="Normal1"/>
        <w:ind w:right="-142"/>
        <w:jc w:val="both"/>
        <w:rPr>
          <w:rFonts w:asciiTheme="minorHAnsi" w:eastAsia="Times New Roman" w:hAnsiTheme="minorHAnsi" w:cstheme="minorHAnsi"/>
          <w:b/>
          <w:smallCaps/>
          <w:snapToGrid w:val="0"/>
          <w:sz w:val="21"/>
          <w:szCs w:val="21"/>
          <w:lang w:val="es-ES_tradnl" w:eastAsia="es-ES"/>
        </w:rPr>
      </w:pPr>
    </w:p>
    <w:p w:rsidR="00EB584B" w:rsidRDefault="00096D80" w:rsidP="00EF1A45">
      <w:pPr>
        <w:pStyle w:val="Normal1"/>
        <w:ind w:right="-284"/>
        <w:jc w:val="both"/>
        <w:rPr>
          <w:rFonts w:asciiTheme="minorHAnsi" w:eastAsia="Times" w:hAnsiTheme="minorHAnsi" w:cstheme="minorHAnsi"/>
          <w:sz w:val="21"/>
          <w:szCs w:val="21"/>
          <w:lang w:val="es-ES_tradnl" w:eastAsia="es-ES"/>
        </w:rPr>
      </w:pPr>
      <w:r w:rsidRPr="00737CE9">
        <w:rPr>
          <w:rFonts w:asciiTheme="minorHAnsi" w:eastAsia="Times" w:hAnsiTheme="minorHAnsi" w:cstheme="minorHAnsi"/>
          <w:sz w:val="21"/>
          <w:szCs w:val="21"/>
          <w:lang w:val="es-ES_tradnl" w:eastAsia="es-ES"/>
        </w:rPr>
        <w:t>En este punto del orden del día, el Presidente</w:t>
      </w:r>
      <w:r w:rsidR="006659CE">
        <w:rPr>
          <w:rFonts w:asciiTheme="minorHAnsi" w:eastAsia="Times" w:hAnsiTheme="minorHAnsi" w:cstheme="minorHAnsi"/>
          <w:sz w:val="21"/>
          <w:szCs w:val="21"/>
          <w:lang w:val="es-ES_tradnl" w:eastAsia="es-ES"/>
        </w:rPr>
        <w:t xml:space="preserve"> mencionó que </w:t>
      </w:r>
      <w:r w:rsidR="00A1119F">
        <w:rPr>
          <w:rFonts w:asciiTheme="minorHAnsi" w:eastAsia="Times" w:hAnsiTheme="minorHAnsi" w:cstheme="minorHAnsi"/>
          <w:sz w:val="21"/>
          <w:szCs w:val="21"/>
          <w:lang w:val="es-ES_tradnl" w:eastAsia="es-ES"/>
        </w:rPr>
        <w:t>“</w:t>
      </w:r>
      <w:r w:rsidR="006659CE">
        <w:rPr>
          <w:rFonts w:asciiTheme="minorHAnsi" w:eastAsia="Times" w:hAnsiTheme="minorHAnsi" w:cstheme="minorHAnsi"/>
          <w:sz w:val="21"/>
          <w:szCs w:val="21"/>
          <w:lang w:val="es-ES_tradnl" w:eastAsia="es-ES"/>
        </w:rPr>
        <w:t xml:space="preserve">este </w:t>
      </w:r>
      <w:r w:rsidR="00EB584B">
        <w:rPr>
          <w:rFonts w:asciiTheme="minorHAnsi" w:eastAsia="Times" w:hAnsiTheme="minorHAnsi" w:cstheme="minorHAnsi"/>
          <w:sz w:val="21"/>
          <w:szCs w:val="21"/>
          <w:lang w:val="es-ES_tradnl" w:eastAsia="es-ES"/>
        </w:rPr>
        <w:t xml:space="preserve">punto del orden del día </w:t>
      </w:r>
      <w:r w:rsidR="006659CE">
        <w:rPr>
          <w:rFonts w:asciiTheme="minorHAnsi" w:eastAsia="Times" w:hAnsiTheme="minorHAnsi" w:cstheme="minorHAnsi"/>
          <w:sz w:val="21"/>
          <w:szCs w:val="21"/>
          <w:lang w:val="es-ES_tradnl" w:eastAsia="es-ES"/>
        </w:rPr>
        <w:t>es de carácter informativo</w:t>
      </w:r>
      <w:r w:rsidR="00A1119F">
        <w:rPr>
          <w:rFonts w:asciiTheme="minorHAnsi" w:eastAsia="Times" w:hAnsiTheme="minorHAnsi" w:cstheme="minorHAnsi"/>
          <w:sz w:val="21"/>
          <w:szCs w:val="21"/>
          <w:lang w:val="es-ES_tradnl" w:eastAsia="es-ES"/>
        </w:rPr>
        <w:t>”</w:t>
      </w:r>
      <w:r w:rsidR="006659CE">
        <w:rPr>
          <w:rFonts w:asciiTheme="minorHAnsi" w:eastAsia="Times" w:hAnsiTheme="minorHAnsi" w:cstheme="minorHAnsi"/>
          <w:sz w:val="21"/>
          <w:szCs w:val="21"/>
          <w:lang w:val="es-ES_tradnl" w:eastAsia="es-ES"/>
        </w:rPr>
        <w:t xml:space="preserve">, </w:t>
      </w:r>
      <w:r w:rsidR="00217030">
        <w:rPr>
          <w:rFonts w:asciiTheme="minorHAnsi" w:eastAsia="Times" w:hAnsiTheme="minorHAnsi" w:cstheme="minorHAnsi"/>
          <w:sz w:val="21"/>
          <w:szCs w:val="21"/>
          <w:lang w:val="es-ES_tradnl" w:eastAsia="es-ES"/>
        </w:rPr>
        <w:t>ya que</w:t>
      </w:r>
      <w:r w:rsidR="00A1119F">
        <w:rPr>
          <w:rFonts w:asciiTheme="minorHAnsi" w:eastAsia="Times" w:hAnsiTheme="minorHAnsi" w:cstheme="minorHAnsi"/>
          <w:sz w:val="21"/>
          <w:szCs w:val="21"/>
          <w:lang w:val="es-ES_tradnl" w:eastAsia="es-ES"/>
        </w:rPr>
        <w:t>,</w:t>
      </w:r>
      <w:r w:rsidR="00217030">
        <w:rPr>
          <w:rFonts w:asciiTheme="minorHAnsi" w:eastAsia="Times" w:hAnsiTheme="minorHAnsi" w:cstheme="minorHAnsi"/>
          <w:sz w:val="21"/>
          <w:szCs w:val="21"/>
          <w:lang w:val="es-ES_tradnl" w:eastAsia="es-ES"/>
        </w:rPr>
        <w:t xml:space="preserve"> con motivo d</w:t>
      </w:r>
      <w:r w:rsidR="00EB584B">
        <w:rPr>
          <w:rFonts w:asciiTheme="minorHAnsi" w:eastAsia="Times" w:hAnsiTheme="minorHAnsi" w:cstheme="minorHAnsi"/>
          <w:sz w:val="21"/>
          <w:szCs w:val="21"/>
          <w:lang w:val="es-ES_tradnl" w:eastAsia="es-ES"/>
        </w:rPr>
        <w:t xml:space="preserve">el </w:t>
      </w:r>
      <w:r w:rsidR="00C11CA6">
        <w:rPr>
          <w:rFonts w:asciiTheme="minorHAnsi" w:eastAsia="Times" w:hAnsiTheme="minorHAnsi" w:cstheme="minorHAnsi"/>
          <w:sz w:val="21"/>
          <w:szCs w:val="21"/>
          <w:lang w:val="es-ES_tradnl" w:eastAsia="es-ES"/>
        </w:rPr>
        <w:t>t</w:t>
      </w:r>
      <w:r w:rsidR="00EB584B">
        <w:rPr>
          <w:rFonts w:asciiTheme="minorHAnsi" w:eastAsia="Times" w:hAnsiTheme="minorHAnsi" w:cstheme="minorHAnsi"/>
          <w:sz w:val="21"/>
          <w:szCs w:val="21"/>
          <w:lang w:val="es-ES_tradnl" w:eastAsia="es-ES"/>
        </w:rPr>
        <w:t>érmino de su</w:t>
      </w:r>
      <w:r w:rsidR="00C11CA6">
        <w:rPr>
          <w:rFonts w:asciiTheme="minorHAnsi" w:eastAsia="Times" w:hAnsiTheme="minorHAnsi" w:cstheme="minorHAnsi"/>
          <w:sz w:val="21"/>
          <w:szCs w:val="21"/>
          <w:lang w:val="es-ES_tradnl" w:eastAsia="es-ES"/>
        </w:rPr>
        <w:t xml:space="preserve"> gesti</w:t>
      </w:r>
      <w:r w:rsidR="000505ED">
        <w:rPr>
          <w:rFonts w:asciiTheme="minorHAnsi" w:eastAsia="Times" w:hAnsiTheme="minorHAnsi" w:cstheme="minorHAnsi"/>
          <w:sz w:val="21"/>
          <w:szCs w:val="21"/>
          <w:lang w:val="es-ES_tradnl" w:eastAsia="es-ES"/>
        </w:rPr>
        <w:t>ón</w:t>
      </w:r>
      <w:r w:rsidR="00EB584B">
        <w:rPr>
          <w:rFonts w:asciiTheme="minorHAnsi" w:eastAsia="Times" w:hAnsiTheme="minorHAnsi" w:cstheme="minorHAnsi"/>
          <w:sz w:val="21"/>
          <w:szCs w:val="21"/>
          <w:lang w:val="es-ES_tradnl" w:eastAsia="es-ES"/>
        </w:rPr>
        <w:t xml:space="preserve"> el próximo 31 (treinta y uno) de octubre de 2022 (dos mil veintidós)</w:t>
      </w:r>
      <w:r w:rsidR="00217030">
        <w:rPr>
          <w:rFonts w:asciiTheme="minorHAnsi" w:eastAsia="Times" w:hAnsiTheme="minorHAnsi" w:cstheme="minorHAnsi"/>
          <w:sz w:val="21"/>
          <w:szCs w:val="21"/>
          <w:lang w:val="es-ES_tradnl" w:eastAsia="es-ES"/>
        </w:rPr>
        <w:t xml:space="preserve">, </w:t>
      </w:r>
      <w:r w:rsidR="00EF1A45">
        <w:rPr>
          <w:rFonts w:asciiTheme="minorHAnsi" w:eastAsia="Times" w:hAnsiTheme="minorHAnsi" w:cstheme="minorHAnsi"/>
          <w:sz w:val="21"/>
          <w:szCs w:val="21"/>
          <w:lang w:val="es-ES_tradnl" w:eastAsia="es-ES"/>
        </w:rPr>
        <w:t>el CPS</w:t>
      </w:r>
      <w:r w:rsidR="00217030">
        <w:rPr>
          <w:rFonts w:asciiTheme="minorHAnsi" w:eastAsia="Times" w:hAnsiTheme="minorHAnsi" w:cstheme="minorHAnsi"/>
          <w:sz w:val="21"/>
          <w:szCs w:val="21"/>
          <w:lang w:val="es-ES_tradnl" w:eastAsia="es-ES"/>
        </w:rPr>
        <w:t xml:space="preserve"> debe</w:t>
      </w:r>
      <w:r w:rsidR="00667894">
        <w:rPr>
          <w:rFonts w:asciiTheme="minorHAnsi" w:eastAsia="Times" w:hAnsiTheme="minorHAnsi" w:cstheme="minorHAnsi"/>
          <w:sz w:val="21"/>
          <w:szCs w:val="21"/>
          <w:lang w:val="es-ES_tradnl" w:eastAsia="es-ES"/>
        </w:rPr>
        <w:t xml:space="preserve"> convocar y celebrar una sesión</w:t>
      </w:r>
      <w:r w:rsidR="00EB584B">
        <w:rPr>
          <w:rFonts w:asciiTheme="minorHAnsi" w:eastAsia="Times" w:hAnsiTheme="minorHAnsi" w:cstheme="minorHAnsi"/>
          <w:sz w:val="21"/>
          <w:szCs w:val="21"/>
          <w:lang w:val="es-ES_tradnl" w:eastAsia="es-ES"/>
        </w:rPr>
        <w:t xml:space="preserve"> el próximo 1 (uno) d</w:t>
      </w:r>
      <w:r w:rsidR="00667894">
        <w:rPr>
          <w:rFonts w:asciiTheme="minorHAnsi" w:eastAsia="Times" w:hAnsiTheme="minorHAnsi" w:cstheme="minorHAnsi"/>
          <w:sz w:val="21"/>
          <w:szCs w:val="21"/>
          <w:lang w:val="es-ES_tradnl" w:eastAsia="es-ES"/>
        </w:rPr>
        <w:t>e noviembre del año en curso,</w:t>
      </w:r>
      <w:r w:rsidR="00EF1A45">
        <w:rPr>
          <w:rFonts w:asciiTheme="minorHAnsi" w:eastAsia="Times" w:hAnsiTheme="minorHAnsi" w:cstheme="minorHAnsi"/>
          <w:sz w:val="21"/>
          <w:szCs w:val="21"/>
          <w:lang w:val="es-ES_tradnl" w:eastAsia="es-ES"/>
        </w:rPr>
        <w:t xml:space="preserve"> </w:t>
      </w:r>
      <w:r w:rsidR="00667894">
        <w:rPr>
          <w:rFonts w:asciiTheme="minorHAnsi" w:eastAsia="Times" w:hAnsiTheme="minorHAnsi" w:cstheme="minorHAnsi"/>
          <w:sz w:val="21"/>
          <w:szCs w:val="21"/>
          <w:lang w:val="es-ES_tradnl" w:eastAsia="es-ES"/>
        </w:rPr>
        <w:t>para nombrar a quien presidirá al CPS en el periodo 2022-2023, y que corresponde</w:t>
      </w:r>
      <w:r w:rsidR="00EF1A45">
        <w:rPr>
          <w:rFonts w:asciiTheme="minorHAnsi" w:eastAsia="Times" w:hAnsiTheme="minorHAnsi" w:cstheme="minorHAnsi"/>
          <w:sz w:val="21"/>
          <w:szCs w:val="21"/>
          <w:lang w:val="es-ES_tradnl" w:eastAsia="es-ES"/>
        </w:rPr>
        <w:t xml:space="preserve"> </w:t>
      </w:r>
      <w:r w:rsidR="00667894">
        <w:rPr>
          <w:rFonts w:asciiTheme="minorHAnsi" w:eastAsia="Times" w:hAnsiTheme="minorHAnsi" w:cstheme="minorHAnsi"/>
          <w:sz w:val="21"/>
          <w:szCs w:val="21"/>
          <w:lang w:val="es-ES_tradnl" w:eastAsia="es-ES"/>
        </w:rPr>
        <w:t>a</w:t>
      </w:r>
      <w:r w:rsidR="00EF1A45">
        <w:rPr>
          <w:rFonts w:asciiTheme="minorHAnsi" w:eastAsia="Times" w:hAnsiTheme="minorHAnsi" w:cstheme="minorHAnsi"/>
          <w:sz w:val="21"/>
          <w:szCs w:val="21"/>
          <w:lang w:val="es-ES_tradnl" w:eastAsia="es-ES"/>
        </w:rPr>
        <w:t xml:space="preserve"> la Dra. Nancy García V</w:t>
      </w:r>
      <w:r w:rsidR="00667894">
        <w:rPr>
          <w:rFonts w:asciiTheme="minorHAnsi" w:eastAsia="Times" w:hAnsiTheme="minorHAnsi" w:cstheme="minorHAnsi"/>
          <w:sz w:val="21"/>
          <w:szCs w:val="21"/>
          <w:lang w:val="es-ES_tradnl" w:eastAsia="es-ES"/>
        </w:rPr>
        <w:t>ázquez,</w:t>
      </w:r>
      <w:r w:rsidR="00EF1A45">
        <w:rPr>
          <w:rFonts w:asciiTheme="minorHAnsi" w:eastAsia="Times" w:hAnsiTheme="minorHAnsi" w:cstheme="minorHAnsi"/>
          <w:sz w:val="21"/>
          <w:szCs w:val="21"/>
          <w:lang w:val="es-ES_tradnl" w:eastAsia="es-ES"/>
        </w:rPr>
        <w:t xml:space="preserve"> atendiendo a la antigüedad</w:t>
      </w:r>
      <w:r w:rsidR="00667894">
        <w:rPr>
          <w:rFonts w:asciiTheme="minorHAnsi" w:eastAsia="Times" w:hAnsiTheme="minorHAnsi" w:cstheme="minorHAnsi"/>
          <w:sz w:val="21"/>
          <w:szCs w:val="21"/>
          <w:lang w:val="es-ES_tradnl" w:eastAsia="es-ES"/>
        </w:rPr>
        <w:t xml:space="preserve"> del nombramiento</w:t>
      </w:r>
      <w:r w:rsidR="00EF1A45">
        <w:rPr>
          <w:rFonts w:asciiTheme="minorHAnsi" w:eastAsia="Times" w:hAnsiTheme="minorHAnsi" w:cstheme="minorHAnsi"/>
          <w:sz w:val="21"/>
          <w:szCs w:val="21"/>
          <w:lang w:val="es-ES_tradnl" w:eastAsia="es-ES"/>
        </w:rPr>
        <w:t xml:space="preserve"> como parte de la rotación anual que establece la </w:t>
      </w:r>
      <w:r w:rsidR="00EF1A45" w:rsidRPr="00EF1A45">
        <w:rPr>
          <w:rFonts w:asciiTheme="minorHAnsi" w:eastAsia="Times" w:hAnsiTheme="minorHAnsi" w:cstheme="minorHAnsi"/>
          <w:sz w:val="21"/>
          <w:szCs w:val="21"/>
          <w:lang w:val="es-ES_tradnl" w:eastAsia="es-ES"/>
        </w:rPr>
        <w:t>Ley del Sistema Anticorrupción del Estado de Jalisco (LSAEJ)</w:t>
      </w:r>
      <w:r w:rsidR="00EF1A45">
        <w:rPr>
          <w:rFonts w:asciiTheme="minorHAnsi" w:eastAsia="Times" w:hAnsiTheme="minorHAnsi" w:cstheme="minorHAnsi"/>
          <w:sz w:val="21"/>
          <w:szCs w:val="21"/>
          <w:lang w:val="es-ES_tradnl" w:eastAsia="es-ES"/>
        </w:rPr>
        <w:t>.</w:t>
      </w:r>
    </w:p>
    <w:p w:rsidR="00667894" w:rsidRDefault="00667894" w:rsidP="00EF1A45">
      <w:pPr>
        <w:pStyle w:val="Normal1"/>
        <w:ind w:right="-284"/>
        <w:jc w:val="both"/>
        <w:rPr>
          <w:rFonts w:asciiTheme="minorHAnsi" w:eastAsia="Times" w:hAnsiTheme="minorHAnsi" w:cstheme="minorHAnsi"/>
          <w:sz w:val="21"/>
          <w:szCs w:val="21"/>
          <w:lang w:val="es-ES_tradnl" w:eastAsia="es-ES"/>
        </w:rPr>
      </w:pPr>
    </w:p>
    <w:p w:rsidR="00667894" w:rsidRDefault="00667894" w:rsidP="00EF1A45">
      <w:pPr>
        <w:pStyle w:val="Normal1"/>
        <w:ind w:right="-284"/>
        <w:jc w:val="both"/>
        <w:rPr>
          <w:rFonts w:asciiTheme="minorHAnsi" w:eastAsia="Times" w:hAnsiTheme="minorHAnsi" w:cstheme="minorHAnsi"/>
          <w:sz w:val="21"/>
          <w:szCs w:val="21"/>
          <w:lang w:val="es-ES_tradnl" w:eastAsia="es-ES"/>
        </w:rPr>
      </w:pPr>
      <w:r>
        <w:rPr>
          <w:rFonts w:asciiTheme="minorHAnsi" w:eastAsia="Times" w:hAnsiTheme="minorHAnsi" w:cstheme="minorHAnsi"/>
          <w:sz w:val="21"/>
          <w:szCs w:val="21"/>
          <w:lang w:val="es-ES_tradnl" w:eastAsia="es-ES"/>
        </w:rPr>
        <w:t>El Dr. Jesús Ibarra refir</w:t>
      </w:r>
      <w:r w:rsidR="00217030">
        <w:rPr>
          <w:rFonts w:asciiTheme="minorHAnsi" w:eastAsia="Times" w:hAnsiTheme="minorHAnsi" w:cstheme="minorHAnsi"/>
          <w:sz w:val="21"/>
          <w:szCs w:val="21"/>
          <w:lang w:val="es-ES_tradnl" w:eastAsia="es-ES"/>
        </w:rPr>
        <w:t>ió que</w:t>
      </w:r>
      <w:r w:rsidR="00B723DA">
        <w:rPr>
          <w:rFonts w:asciiTheme="minorHAnsi" w:eastAsia="Times" w:hAnsiTheme="minorHAnsi" w:cstheme="minorHAnsi"/>
          <w:sz w:val="21"/>
          <w:szCs w:val="21"/>
          <w:lang w:val="es-ES_tradnl" w:eastAsia="es-ES"/>
        </w:rPr>
        <w:t>,</w:t>
      </w:r>
      <w:r w:rsidR="00217030">
        <w:rPr>
          <w:rFonts w:asciiTheme="minorHAnsi" w:eastAsia="Times" w:hAnsiTheme="minorHAnsi" w:cstheme="minorHAnsi"/>
          <w:sz w:val="21"/>
          <w:szCs w:val="21"/>
          <w:lang w:val="es-ES_tradnl" w:eastAsia="es-ES"/>
        </w:rPr>
        <w:t xml:space="preserve"> </w:t>
      </w:r>
      <w:r w:rsidR="00FD2706">
        <w:rPr>
          <w:rFonts w:asciiTheme="minorHAnsi" w:eastAsia="Times" w:hAnsiTheme="minorHAnsi" w:cstheme="minorHAnsi"/>
          <w:sz w:val="21"/>
          <w:szCs w:val="21"/>
          <w:lang w:val="es-ES_tradnl" w:eastAsia="es-ES"/>
        </w:rPr>
        <w:t xml:space="preserve">tal y como se ha realizado en años anteriores, </w:t>
      </w:r>
      <w:r w:rsidR="00217030">
        <w:rPr>
          <w:rFonts w:asciiTheme="minorHAnsi" w:eastAsia="Times" w:hAnsiTheme="minorHAnsi" w:cstheme="minorHAnsi"/>
          <w:sz w:val="21"/>
          <w:szCs w:val="21"/>
          <w:lang w:val="es-ES_tradnl" w:eastAsia="es-ES"/>
        </w:rPr>
        <w:t xml:space="preserve">emitirá </w:t>
      </w:r>
      <w:r w:rsidR="00FD2706">
        <w:rPr>
          <w:rFonts w:asciiTheme="minorHAnsi" w:eastAsia="Times" w:hAnsiTheme="minorHAnsi" w:cstheme="minorHAnsi"/>
          <w:sz w:val="21"/>
          <w:szCs w:val="21"/>
          <w:lang w:val="es-ES_tradnl" w:eastAsia="es-ES"/>
        </w:rPr>
        <w:t xml:space="preserve">en su carácter de presidente del CPS </w:t>
      </w:r>
      <w:r w:rsidR="00217030">
        <w:rPr>
          <w:rFonts w:asciiTheme="minorHAnsi" w:eastAsia="Times" w:hAnsiTheme="minorHAnsi" w:cstheme="minorHAnsi"/>
          <w:sz w:val="21"/>
          <w:szCs w:val="21"/>
          <w:lang w:val="es-ES_tradnl" w:eastAsia="es-ES"/>
        </w:rPr>
        <w:t>la convocatoria</w:t>
      </w:r>
      <w:r w:rsidR="00FD2706">
        <w:rPr>
          <w:rFonts w:asciiTheme="minorHAnsi" w:eastAsia="Times" w:hAnsiTheme="minorHAnsi" w:cstheme="minorHAnsi"/>
          <w:sz w:val="21"/>
          <w:szCs w:val="21"/>
          <w:lang w:val="es-ES_tradnl" w:eastAsia="es-ES"/>
        </w:rPr>
        <w:t xml:space="preserve"> a la sesión ordinaria del 1 de noviembre de 2022 previo al </w:t>
      </w:r>
      <w:r w:rsidR="00217030">
        <w:rPr>
          <w:rFonts w:asciiTheme="minorHAnsi" w:eastAsia="Times" w:hAnsiTheme="minorHAnsi" w:cstheme="minorHAnsi"/>
          <w:sz w:val="21"/>
          <w:szCs w:val="21"/>
          <w:lang w:val="es-ES_tradnl" w:eastAsia="es-ES"/>
        </w:rPr>
        <w:t xml:space="preserve"> término de su gestión</w:t>
      </w:r>
      <w:r w:rsidR="00B723DA">
        <w:rPr>
          <w:rFonts w:asciiTheme="minorHAnsi" w:eastAsia="Times" w:hAnsiTheme="minorHAnsi" w:cstheme="minorHAnsi"/>
          <w:sz w:val="21"/>
          <w:szCs w:val="21"/>
          <w:lang w:val="es-ES_tradnl" w:eastAsia="es-ES"/>
        </w:rPr>
        <w:t>,</w:t>
      </w:r>
      <w:r w:rsidR="00217030">
        <w:rPr>
          <w:rFonts w:asciiTheme="minorHAnsi" w:eastAsia="Times" w:hAnsiTheme="minorHAnsi" w:cstheme="minorHAnsi"/>
          <w:sz w:val="21"/>
          <w:szCs w:val="21"/>
          <w:lang w:val="es-ES_tradnl" w:eastAsia="es-ES"/>
        </w:rPr>
        <w:t xml:space="preserve"> a fin</w:t>
      </w:r>
      <w:r w:rsidR="00FD2706">
        <w:rPr>
          <w:rFonts w:asciiTheme="minorHAnsi" w:eastAsia="Times" w:hAnsiTheme="minorHAnsi" w:cstheme="minorHAnsi"/>
          <w:sz w:val="21"/>
          <w:szCs w:val="21"/>
          <w:lang w:val="es-ES_tradnl" w:eastAsia="es-ES"/>
        </w:rPr>
        <w:t xml:space="preserve"> de que</w:t>
      </w:r>
      <w:r w:rsidR="00217030">
        <w:rPr>
          <w:rFonts w:asciiTheme="minorHAnsi" w:eastAsia="Times" w:hAnsiTheme="minorHAnsi" w:cstheme="minorHAnsi"/>
          <w:sz w:val="21"/>
          <w:szCs w:val="21"/>
          <w:lang w:val="es-ES_tradnl" w:eastAsia="es-ES"/>
        </w:rPr>
        <w:t xml:space="preserve"> pueda</w:t>
      </w:r>
      <w:r w:rsidR="00FD2706">
        <w:rPr>
          <w:rFonts w:asciiTheme="minorHAnsi" w:eastAsia="Times" w:hAnsiTheme="minorHAnsi" w:cstheme="minorHAnsi"/>
          <w:sz w:val="21"/>
          <w:szCs w:val="21"/>
          <w:lang w:val="es-ES_tradnl" w:eastAsia="es-ES"/>
        </w:rPr>
        <w:t>n</w:t>
      </w:r>
      <w:r w:rsidR="00217030">
        <w:rPr>
          <w:rFonts w:asciiTheme="minorHAnsi" w:eastAsia="Times" w:hAnsiTheme="minorHAnsi" w:cstheme="minorHAnsi"/>
          <w:sz w:val="21"/>
          <w:szCs w:val="21"/>
          <w:lang w:val="es-ES_tradnl" w:eastAsia="es-ES"/>
        </w:rPr>
        <w:t xml:space="preserve"> sesionar sin ningún impedimento, ya que</w:t>
      </w:r>
      <w:r w:rsidR="00B723DA">
        <w:rPr>
          <w:rFonts w:asciiTheme="minorHAnsi" w:eastAsia="Times" w:hAnsiTheme="minorHAnsi" w:cstheme="minorHAnsi"/>
          <w:sz w:val="21"/>
          <w:szCs w:val="21"/>
          <w:lang w:val="es-ES_tradnl" w:eastAsia="es-ES"/>
        </w:rPr>
        <w:t>,</w:t>
      </w:r>
      <w:r w:rsidR="00217030">
        <w:rPr>
          <w:rFonts w:asciiTheme="minorHAnsi" w:eastAsia="Times" w:hAnsiTheme="minorHAnsi" w:cstheme="minorHAnsi"/>
          <w:sz w:val="21"/>
          <w:szCs w:val="21"/>
          <w:lang w:val="es-ES_tradnl" w:eastAsia="es-ES"/>
        </w:rPr>
        <w:t xml:space="preserve"> de lo contrario</w:t>
      </w:r>
      <w:r w:rsidR="00B723DA">
        <w:rPr>
          <w:rFonts w:asciiTheme="minorHAnsi" w:eastAsia="Times" w:hAnsiTheme="minorHAnsi" w:cstheme="minorHAnsi"/>
          <w:sz w:val="21"/>
          <w:szCs w:val="21"/>
          <w:lang w:val="es-ES_tradnl" w:eastAsia="es-ES"/>
        </w:rPr>
        <w:t>,</w:t>
      </w:r>
      <w:r w:rsidR="00217030">
        <w:rPr>
          <w:rFonts w:asciiTheme="minorHAnsi" w:eastAsia="Times" w:hAnsiTheme="minorHAnsi" w:cstheme="minorHAnsi"/>
          <w:sz w:val="21"/>
          <w:szCs w:val="21"/>
          <w:lang w:val="es-ES_tradnl" w:eastAsia="es-ES"/>
        </w:rPr>
        <w:t xml:space="preserve"> ante la ausencia de un presidente no se cumplir</w:t>
      </w:r>
      <w:r w:rsidR="00FD2706">
        <w:rPr>
          <w:rFonts w:asciiTheme="minorHAnsi" w:eastAsia="Times" w:hAnsiTheme="minorHAnsi" w:cstheme="minorHAnsi"/>
          <w:sz w:val="21"/>
          <w:szCs w:val="21"/>
          <w:lang w:val="es-ES_tradnl" w:eastAsia="es-ES"/>
        </w:rPr>
        <w:t>ía con el requisito de que la convocatoria sea emitida por quien preside, de acuerdo a lo</w:t>
      </w:r>
      <w:r w:rsidR="00217030">
        <w:rPr>
          <w:rFonts w:asciiTheme="minorHAnsi" w:eastAsia="Times" w:hAnsiTheme="minorHAnsi" w:cstheme="minorHAnsi"/>
          <w:sz w:val="21"/>
          <w:szCs w:val="21"/>
          <w:lang w:val="es-ES_tradnl" w:eastAsia="es-ES"/>
        </w:rPr>
        <w:t xml:space="preserve"> estipulado en el artículo 4 del Reglamento Interno del Comité de Participación Social</w:t>
      </w:r>
      <w:r w:rsidR="00FD2706">
        <w:rPr>
          <w:rFonts w:asciiTheme="minorHAnsi" w:eastAsia="Times" w:hAnsiTheme="minorHAnsi" w:cstheme="minorHAnsi"/>
          <w:sz w:val="21"/>
          <w:szCs w:val="21"/>
          <w:lang w:val="es-ES_tradnl" w:eastAsia="es-ES"/>
        </w:rPr>
        <w:t>.</w:t>
      </w:r>
    </w:p>
    <w:p w:rsidR="00FD2706" w:rsidRDefault="00FD2706" w:rsidP="00EF1A45">
      <w:pPr>
        <w:pStyle w:val="Normal1"/>
        <w:ind w:right="-284"/>
        <w:jc w:val="both"/>
        <w:rPr>
          <w:rFonts w:asciiTheme="minorHAnsi" w:eastAsia="Times" w:hAnsiTheme="minorHAnsi" w:cstheme="minorHAnsi"/>
          <w:sz w:val="21"/>
          <w:szCs w:val="21"/>
          <w:lang w:val="es-ES_tradnl" w:eastAsia="es-ES"/>
        </w:rPr>
      </w:pPr>
    </w:p>
    <w:p w:rsidR="00D07589" w:rsidRDefault="00FD2706" w:rsidP="00EF1A45">
      <w:pPr>
        <w:pStyle w:val="Normal1"/>
        <w:ind w:right="-284"/>
        <w:jc w:val="both"/>
        <w:rPr>
          <w:rFonts w:asciiTheme="minorHAnsi" w:eastAsia="Times" w:hAnsiTheme="minorHAnsi" w:cstheme="minorHAnsi"/>
          <w:sz w:val="21"/>
          <w:szCs w:val="21"/>
          <w:lang w:val="es-ES_tradnl" w:eastAsia="es-ES"/>
        </w:rPr>
      </w:pPr>
      <w:r>
        <w:rPr>
          <w:rFonts w:asciiTheme="minorHAnsi" w:eastAsia="Times" w:hAnsiTheme="minorHAnsi" w:cstheme="minorHAnsi"/>
          <w:sz w:val="21"/>
          <w:szCs w:val="21"/>
          <w:lang w:val="es-ES_tradnl" w:eastAsia="es-ES"/>
        </w:rPr>
        <w:t xml:space="preserve">Siguiendo con su intervención el </w:t>
      </w:r>
      <w:r w:rsidR="00B723DA">
        <w:rPr>
          <w:rFonts w:asciiTheme="minorHAnsi" w:eastAsia="Times" w:hAnsiTheme="minorHAnsi" w:cstheme="minorHAnsi"/>
          <w:sz w:val="21"/>
          <w:szCs w:val="21"/>
          <w:lang w:val="es-ES_tradnl" w:eastAsia="es-ES"/>
        </w:rPr>
        <w:t xml:space="preserve">Dr. </w:t>
      </w:r>
      <w:r>
        <w:rPr>
          <w:rFonts w:asciiTheme="minorHAnsi" w:eastAsia="Times" w:hAnsiTheme="minorHAnsi" w:cstheme="minorHAnsi"/>
          <w:sz w:val="21"/>
          <w:szCs w:val="21"/>
          <w:lang w:val="es-ES_tradnl" w:eastAsia="es-ES"/>
        </w:rPr>
        <w:t xml:space="preserve">Ibarra Cárdenas mencionó “de todos modos hay un prurito jurídico, que seguro a los que nos gustan estás cosas les va a causar interés, y es </w:t>
      </w:r>
      <w:r w:rsidR="00631B26">
        <w:rPr>
          <w:rFonts w:asciiTheme="minorHAnsi" w:eastAsia="Times" w:hAnsiTheme="minorHAnsi" w:cstheme="minorHAnsi"/>
          <w:sz w:val="21"/>
          <w:szCs w:val="21"/>
          <w:lang w:val="es-ES_tradnl" w:eastAsia="es-ES"/>
        </w:rPr>
        <w:t>qui</w:t>
      </w:r>
      <w:r w:rsidR="00B723DA">
        <w:rPr>
          <w:rFonts w:asciiTheme="minorHAnsi" w:eastAsia="Times" w:hAnsiTheme="minorHAnsi" w:cstheme="minorHAnsi"/>
          <w:sz w:val="21"/>
          <w:szCs w:val="21"/>
          <w:lang w:val="es-ES_tradnl" w:eastAsia="es-ES"/>
        </w:rPr>
        <w:t>é</w:t>
      </w:r>
      <w:r w:rsidR="00631B26">
        <w:rPr>
          <w:rFonts w:asciiTheme="minorHAnsi" w:eastAsia="Times" w:hAnsiTheme="minorHAnsi" w:cstheme="minorHAnsi"/>
          <w:sz w:val="21"/>
          <w:szCs w:val="21"/>
          <w:lang w:val="es-ES_tradnl" w:eastAsia="es-ES"/>
        </w:rPr>
        <w:t>n preside la sesión del 1 de noviembre, porque ya no está el presidente anterior y todavía no se vota a la nueva persona que presidirá al CPS</w:t>
      </w:r>
      <w:r w:rsidR="00D07589">
        <w:rPr>
          <w:rFonts w:asciiTheme="minorHAnsi" w:eastAsia="Times" w:hAnsiTheme="minorHAnsi" w:cstheme="minorHAnsi"/>
          <w:sz w:val="21"/>
          <w:szCs w:val="21"/>
          <w:lang w:val="es-ES_tradnl" w:eastAsia="es-ES"/>
        </w:rPr>
        <w:t xml:space="preserve">, y </w:t>
      </w:r>
      <w:r w:rsidR="00631B26">
        <w:rPr>
          <w:rFonts w:asciiTheme="minorHAnsi" w:eastAsia="Times" w:hAnsiTheme="minorHAnsi" w:cstheme="minorHAnsi"/>
          <w:sz w:val="21"/>
          <w:szCs w:val="21"/>
          <w:lang w:val="es-ES_tradnl" w:eastAsia="es-ES"/>
        </w:rPr>
        <w:t>qui</w:t>
      </w:r>
      <w:r w:rsidR="00B723DA">
        <w:rPr>
          <w:rFonts w:asciiTheme="minorHAnsi" w:eastAsia="Times" w:hAnsiTheme="minorHAnsi" w:cstheme="minorHAnsi"/>
          <w:sz w:val="21"/>
          <w:szCs w:val="21"/>
          <w:lang w:val="es-ES_tradnl" w:eastAsia="es-ES"/>
        </w:rPr>
        <w:t>é</w:t>
      </w:r>
      <w:r w:rsidR="00631B26">
        <w:rPr>
          <w:rFonts w:asciiTheme="minorHAnsi" w:eastAsia="Times" w:hAnsiTheme="minorHAnsi" w:cstheme="minorHAnsi"/>
          <w:sz w:val="21"/>
          <w:szCs w:val="21"/>
          <w:lang w:val="es-ES_tradnl" w:eastAsia="es-ES"/>
        </w:rPr>
        <w:t>n abre, eso todavía no lo sé</w:t>
      </w:r>
      <w:r w:rsidR="00D07589">
        <w:rPr>
          <w:rFonts w:asciiTheme="minorHAnsi" w:eastAsia="Times" w:hAnsiTheme="minorHAnsi" w:cstheme="minorHAnsi"/>
          <w:sz w:val="21"/>
          <w:szCs w:val="21"/>
          <w:lang w:val="es-ES_tradnl" w:eastAsia="es-ES"/>
        </w:rPr>
        <w:t>; son de esos misterios jurídicos que afortunadamente no tienen ningún efecto vinculante ni de validez de la sesión”.</w:t>
      </w:r>
    </w:p>
    <w:p w:rsidR="00D07589" w:rsidRDefault="00D07589" w:rsidP="00EF1A45">
      <w:pPr>
        <w:pStyle w:val="Normal1"/>
        <w:ind w:right="-284"/>
        <w:jc w:val="both"/>
        <w:rPr>
          <w:rFonts w:asciiTheme="minorHAnsi" w:eastAsia="Times" w:hAnsiTheme="minorHAnsi" w:cstheme="minorHAnsi"/>
          <w:sz w:val="21"/>
          <w:szCs w:val="21"/>
          <w:lang w:val="es-ES_tradnl" w:eastAsia="es-ES"/>
        </w:rPr>
      </w:pPr>
    </w:p>
    <w:p w:rsidR="00EB584B" w:rsidRDefault="00D07589" w:rsidP="006659CE">
      <w:pPr>
        <w:pStyle w:val="Normal1"/>
        <w:ind w:right="-284"/>
        <w:jc w:val="both"/>
        <w:rPr>
          <w:rFonts w:asciiTheme="minorHAnsi" w:eastAsia="Times" w:hAnsiTheme="minorHAnsi" w:cstheme="minorHAnsi"/>
          <w:sz w:val="21"/>
          <w:szCs w:val="21"/>
          <w:lang w:val="es-ES_tradnl" w:eastAsia="es-ES"/>
        </w:rPr>
      </w:pPr>
      <w:r>
        <w:rPr>
          <w:rFonts w:asciiTheme="minorHAnsi" w:eastAsia="Times" w:hAnsiTheme="minorHAnsi" w:cstheme="minorHAnsi"/>
          <w:sz w:val="21"/>
          <w:szCs w:val="21"/>
          <w:lang w:val="es-ES_tradnl" w:eastAsia="es-ES"/>
        </w:rPr>
        <w:t xml:space="preserve">Concluyó su intervención </w:t>
      </w:r>
      <w:r w:rsidRPr="00632416">
        <w:rPr>
          <w:rFonts w:asciiTheme="minorHAnsi" w:hAnsiTheme="minorHAnsi" w:cstheme="minorHAnsi"/>
          <w:sz w:val="21"/>
          <w:szCs w:val="21"/>
          <w:lang w:val="es-ES_tradnl"/>
        </w:rPr>
        <w:t xml:space="preserve">el Dr. Jesús Ibarra </w:t>
      </w:r>
      <w:r w:rsidR="00B723DA">
        <w:rPr>
          <w:rFonts w:asciiTheme="minorHAnsi" w:hAnsiTheme="minorHAnsi" w:cstheme="minorHAnsi"/>
          <w:sz w:val="21"/>
          <w:szCs w:val="21"/>
          <w:lang w:val="es-ES_tradnl"/>
        </w:rPr>
        <w:t xml:space="preserve">y </w:t>
      </w:r>
      <w:r w:rsidRPr="00632416">
        <w:rPr>
          <w:rFonts w:asciiTheme="minorHAnsi" w:hAnsiTheme="minorHAnsi" w:cstheme="minorHAnsi"/>
          <w:sz w:val="21"/>
          <w:szCs w:val="21"/>
          <w:lang w:val="es-ES_tradnl"/>
        </w:rPr>
        <w:t>consultó si alguien tenía algún comentario o asunto que tratar,</w:t>
      </w:r>
      <w:r w:rsidRPr="00632416">
        <w:rPr>
          <w:rFonts w:asciiTheme="minorHAnsi" w:hAnsiTheme="minorHAnsi" w:cstheme="minorHAnsi"/>
          <w:sz w:val="21"/>
          <w:szCs w:val="21"/>
          <w:lang w:val="es-ES"/>
        </w:rPr>
        <w:t xml:space="preserve"> </w:t>
      </w:r>
      <w:r w:rsidRPr="00632416">
        <w:rPr>
          <w:rFonts w:asciiTheme="minorHAnsi" w:hAnsiTheme="minorHAnsi" w:cstheme="minorHAnsi"/>
          <w:sz w:val="21"/>
          <w:szCs w:val="21"/>
          <w:lang w:val="es-ES_tradnl"/>
        </w:rPr>
        <w:t xml:space="preserve">sin que </w:t>
      </w:r>
      <w:r w:rsidR="00B723DA">
        <w:rPr>
          <w:rFonts w:asciiTheme="minorHAnsi" w:hAnsiTheme="minorHAnsi" w:cstheme="minorHAnsi"/>
          <w:sz w:val="21"/>
          <w:szCs w:val="21"/>
          <w:lang w:val="es-ES_tradnl"/>
        </w:rPr>
        <w:t>hubiera</w:t>
      </w:r>
      <w:r w:rsidR="00B723DA" w:rsidRPr="00632416">
        <w:rPr>
          <w:rFonts w:asciiTheme="minorHAnsi" w:hAnsiTheme="minorHAnsi" w:cstheme="minorHAnsi"/>
          <w:sz w:val="21"/>
          <w:szCs w:val="21"/>
          <w:lang w:val="es-ES_tradnl"/>
        </w:rPr>
        <w:t xml:space="preserve"> </w:t>
      </w:r>
      <w:r w:rsidRPr="00632416">
        <w:rPr>
          <w:rFonts w:asciiTheme="minorHAnsi" w:hAnsiTheme="minorHAnsi" w:cstheme="minorHAnsi"/>
          <w:sz w:val="21"/>
          <w:szCs w:val="21"/>
          <w:lang w:val="es-ES_tradnl"/>
        </w:rPr>
        <w:t>comentario alguno.</w:t>
      </w:r>
    </w:p>
    <w:p w:rsidR="009053E5" w:rsidRDefault="009053E5" w:rsidP="00096D80">
      <w:pPr>
        <w:pStyle w:val="Normal1"/>
        <w:ind w:right="-142"/>
        <w:jc w:val="both"/>
        <w:rPr>
          <w:rFonts w:asciiTheme="minorHAnsi" w:eastAsia="Times New Roman" w:hAnsiTheme="minorHAnsi" w:cstheme="minorHAnsi"/>
          <w:b/>
          <w:smallCaps/>
          <w:snapToGrid w:val="0"/>
          <w:sz w:val="21"/>
          <w:szCs w:val="21"/>
          <w:lang w:val="es-ES_tradnl" w:eastAsia="es-ES"/>
        </w:rPr>
      </w:pPr>
    </w:p>
    <w:p w:rsidR="00267A57" w:rsidRPr="00D07589" w:rsidRDefault="00267A57" w:rsidP="00096D80">
      <w:pPr>
        <w:pStyle w:val="Normal1"/>
        <w:numPr>
          <w:ilvl w:val="0"/>
          <w:numId w:val="24"/>
        </w:numPr>
        <w:ind w:right="-142"/>
        <w:jc w:val="both"/>
        <w:rPr>
          <w:rFonts w:asciiTheme="minorHAnsi" w:eastAsia="Times New Roman" w:hAnsiTheme="minorHAnsi" w:cstheme="minorHAnsi"/>
          <w:b/>
          <w:smallCaps/>
          <w:snapToGrid w:val="0"/>
          <w:sz w:val="21"/>
          <w:szCs w:val="21"/>
          <w:lang w:val="es-ES_tradnl" w:eastAsia="es-ES"/>
        </w:rPr>
      </w:pPr>
      <w:r w:rsidRPr="00D07589">
        <w:rPr>
          <w:rFonts w:asciiTheme="minorHAnsi" w:hAnsiTheme="minorHAnsi" w:cstheme="minorHAnsi"/>
          <w:b/>
          <w:smallCaps/>
          <w:sz w:val="21"/>
          <w:szCs w:val="21"/>
        </w:rPr>
        <w:t xml:space="preserve">Asuntos varios </w:t>
      </w:r>
    </w:p>
    <w:p w:rsidR="00267A57" w:rsidRPr="00D07589" w:rsidRDefault="00267A57" w:rsidP="00267A57">
      <w:pPr>
        <w:pStyle w:val="Normal1"/>
        <w:spacing w:line="259" w:lineRule="auto"/>
        <w:ind w:right="-235"/>
        <w:jc w:val="both"/>
        <w:rPr>
          <w:rFonts w:asciiTheme="minorHAnsi" w:hAnsiTheme="minorHAnsi" w:cstheme="minorHAnsi"/>
          <w:sz w:val="21"/>
          <w:szCs w:val="21"/>
          <w:lang w:val="es-ES_tradnl"/>
        </w:rPr>
      </w:pPr>
    </w:p>
    <w:p w:rsidR="00267A57" w:rsidRPr="00CC4C57" w:rsidRDefault="00267A57" w:rsidP="00267A57">
      <w:pPr>
        <w:pStyle w:val="Normal1"/>
        <w:spacing w:line="259" w:lineRule="auto"/>
        <w:ind w:right="-235"/>
        <w:jc w:val="both"/>
        <w:rPr>
          <w:rFonts w:asciiTheme="minorHAnsi" w:hAnsiTheme="minorHAnsi" w:cstheme="minorHAnsi"/>
          <w:sz w:val="21"/>
          <w:szCs w:val="21"/>
          <w:lang w:val="es-ES_tradnl"/>
        </w:rPr>
      </w:pPr>
      <w:r w:rsidRPr="00D07589">
        <w:rPr>
          <w:rFonts w:asciiTheme="minorHAnsi" w:hAnsiTheme="minorHAnsi" w:cstheme="minorHAnsi"/>
          <w:sz w:val="21"/>
          <w:szCs w:val="21"/>
          <w:lang w:val="es-ES_tradnl"/>
        </w:rPr>
        <w:t>Dentro de este punto del orden del día, el Dr. Jesús Ibarra consultó si alguien tenía algún comentario o asunto que tratar.</w:t>
      </w:r>
    </w:p>
    <w:p w:rsidR="00267A57" w:rsidRPr="00CC4C57" w:rsidRDefault="00267A57" w:rsidP="00267A57">
      <w:pPr>
        <w:pStyle w:val="Normal1"/>
        <w:spacing w:line="259" w:lineRule="auto"/>
        <w:jc w:val="both"/>
        <w:rPr>
          <w:rFonts w:asciiTheme="minorHAnsi" w:hAnsiTheme="minorHAnsi" w:cstheme="minorHAnsi"/>
          <w:sz w:val="21"/>
          <w:szCs w:val="21"/>
          <w:lang w:val="es-ES_tradnl"/>
        </w:rPr>
      </w:pPr>
    </w:p>
    <w:p w:rsidR="00A649A5" w:rsidRPr="00A649A5" w:rsidRDefault="00267A57" w:rsidP="00956C10">
      <w:pPr>
        <w:pStyle w:val="Normal1"/>
        <w:numPr>
          <w:ilvl w:val="0"/>
          <w:numId w:val="30"/>
        </w:numPr>
        <w:spacing w:line="259" w:lineRule="auto"/>
        <w:ind w:right="-142"/>
        <w:jc w:val="both"/>
        <w:rPr>
          <w:rFonts w:asciiTheme="minorHAnsi" w:hAnsiTheme="minorHAnsi" w:cstheme="minorHAnsi"/>
          <w:b/>
          <w:smallCaps/>
          <w:sz w:val="21"/>
          <w:szCs w:val="21"/>
        </w:rPr>
      </w:pPr>
      <w:r w:rsidRPr="0063360A">
        <w:rPr>
          <w:rFonts w:asciiTheme="minorHAnsi" w:hAnsiTheme="minorHAnsi" w:cstheme="minorHAnsi"/>
          <w:sz w:val="21"/>
          <w:szCs w:val="21"/>
          <w:lang w:val="es-ES_tradnl"/>
        </w:rPr>
        <w:t xml:space="preserve">En uso de </w:t>
      </w:r>
      <w:r w:rsidR="0063360A" w:rsidRPr="0063360A">
        <w:rPr>
          <w:rFonts w:asciiTheme="minorHAnsi" w:hAnsiTheme="minorHAnsi" w:cstheme="minorHAnsi"/>
          <w:sz w:val="21"/>
          <w:szCs w:val="21"/>
          <w:lang w:val="es-ES_tradnl"/>
        </w:rPr>
        <w:t xml:space="preserve">la voz, el Mtro. Vicente Viveros reconoció </w:t>
      </w:r>
      <w:r w:rsidR="0063360A">
        <w:rPr>
          <w:rFonts w:asciiTheme="minorHAnsi" w:hAnsiTheme="minorHAnsi" w:cstheme="minorHAnsi"/>
          <w:sz w:val="21"/>
          <w:szCs w:val="21"/>
          <w:lang w:val="es-ES_tradnl"/>
        </w:rPr>
        <w:t xml:space="preserve">la labor del Dr. Jesús Ibarra como </w:t>
      </w:r>
      <w:r w:rsidR="00C23CDE">
        <w:rPr>
          <w:rFonts w:asciiTheme="minorHAnsi" w:hAnsiTheme="minorHAnsi" w:cstheme="minorHAnsi"/>
          <w:sz w:val="21"/>
          <w:szCs w:val="21"/>
          <w:lang w:val="es-ES_tradnl"/>
        </w:rPr>
        <w:t>P</w:t>
      </w:r>
      <w:r w:rsidR="0063360A">
        <w:rPr>
          <w:rFonts w:asciiTheme="minorHAnsi" w:hAnsiTheme="minorHAnsi" w:cstheme="minorHAnsi"/>
          <w:sz w:val="21"/>
          <w:szCs w:val="21"/>
          <w:lang w:val="es-ES_tradnl"/>
        </w:rPr>
        <w:t>residente</w:t>
      </w:r>
      <w:r w:rsidR="00C23CDE">
        <w:rPr>
          <w:rFonts w:asciiTheme="minorHAnsi" w:hAnsiTheme="minorHAnsi" w:cstheme="minorHAnsi"/>
          <w:sz w:val="21"/>
          <w:szCs w:val="21"/>
          <w:lang w:val="es-ES_tradnl"/>
        </w:rPr>
        <w:t xml:space="preserve"> </w:t>
      </w:r>
      <w:r w:rsidR="00A649A5">
        <w:rPr>
          <w:rFonts w:asciiTheme="minorHAnsi" w:hAnsiTheme="minorHAnsi" w:cstheme="minorHAnsi"/>
          <w:sz w:val="21"/>
          <w:szCs w:val="21"/>
          <w:lang w:val="es-ES_tradnl"/>
        </w:rPr>
        <w:t>durante el periodo 2021-2022</w:t>
      </w:r>
      <w:r w:rsidR="00C23CDE">
        <w:rPr>
          <w:rFonts w:asciiTheme="minorHAnsi" w:hAnsiTheme="minorHAnsi" w:cstheme="minorHAnsi"/>
          <w:sz w:val="21"/>
          <w:szCs w:val="21"/>
          <w:lang w:val="es-ES_tradnl"/>
        </w:rPr>
        <w:t>, ya que</w:t>
      </w:r>
      <w:r w:rsidR="00A649A5">
        <w:rPr>
          <w:rFonts w:asciiTheme="minorHAnsi" w:hAnsiTheme="minorHAnsi" w:cstheme="minorHAnsi"/>
          <w:sz w:val="21"/>
          <w:szCs w:val="21"/>
          <w:lang w:val="es-ES_tradnl"/>
        </w:rPr>
        <w:t xml:space="preserve"> </w:t>
      </w:r>
      <w:r w:rsidR="00C23CDE">
        <w:rPr>
          <w:rFonts w:asciiTheme="minorHAnsi" w:hAnsiTheme="minorHAnsi" w:cstheme="minorHAnsi"/>
          <w:sz w:val="21"/>
          <w:szCs w:val="21"/>
          <w:lang w:val="es-ES_tradnl"/>
        </w:rPr>
        <w:t>“</w:t>
      </w:r>
      <w:r w:rsidR="00A649A5">
        <w:rPr>
          <w:rFonts w:asciiTheme="minorHAnsi" w:hAnsiTheme="minorHAnsi" w:cstheme="minorHAnsi"/>
          <w:sz w:val="21"/>
          <w:szCs w:val="21"/>
          <w:lang w:val="es-ES_tradnl"/>
        </w:rPr>
        <w:t>mostr</w:t>
      </w:r>
      <w:r w:rsidR="00C23CDE">
        <w:rPr>
          <w:rFonts w:asciiTheme="minorHAnsi" w:hAnsiTheme="minorHAnsi" w:cstheme="minorHAnsi"/>
          <w:sz w:val="21"/>
          <w:szCs w:val="21"/>
          <w:lang w:val="es-ES_tradnl"/>
        </w:rPr>
        <w:t>ó</w:t>
      </w:r>
      <w:r w:rsidR="00A649A5">
        <w:rPr>
          <w:rFonts w:asciiTheme="minorHAnsi" w:hAnsiTheme="minorHAnsi" w:cstheme="minorHAnsi"/>
          <w:sz w:val="21"/>
          <w:szCs w:val="21"/>
          <w:lang w:val="es-ES_tradnl"/>
        </w:rPr>
        <w:t xml:space="preserve"> </w:t>
      </w:r>
      <w:r w:rsidR="0063360A">
        <w:rPr>
          <w:rFonts w:asciiTheme="minorHAnsi" w:hAnsiTheme="minorHAnsi" w:cstheme="minorHAnsi"/>
          <w:sz w:val="21"/>
          <w:szCs w:val="21"/>
          <w:lang w:val="es-ES_tradnl"/>
        </w:rPr>
        <w:t>gestos de apoyo y de conciliaci</w:t>
      </w:r>
      <w:r w:rsidR="00A649A5">
        <w:rPr>
          <w:rFonts w:asciiTheme="minorHAnsi" w:hAnsiTheme="minorHAnsi" w:cstheme="minorHAnsi"/>
          <w:sz w:val="21"/>
          <w:szCs w:val="21"/>
          <w:lang w:val="es-ES_tradnl"/>
        </w:rPr>
        <w:t xml:space="preserve">ón, </w:t>
      </w:r>
      <w:r w:rsidR="0063360A">
        <w:rPr>
          <w:rFonts w:asciiTheme="minorHAnsi" w:hAnsiTheme="minorHAnsi" w:cstheme="minorHAnsi"/>
          <w:sz w:val="21"/>
          <w:szCs w:val="21"/>
          <w:lang w:val="es-ES_tradnl"/>
        </w:rPr>
        <w:t>en el que a pesar de las diferencias</w:t>
      </w:r>
      <w:r w:rsidR="00A649A5">
        <w:rPr>
          <w:rFonts w:asciiTheme="minorHAnsi" w:hAnsiTheme="minorHAnsi" w:cstheme="minorHAnsi"/>
          <w:sz w:val="21"/>
          <w:szCs w:val="21"/>
          <w:lang w:val="es-ES_tradnl"/>
        </w:rPr>
        <w:t xml:space="preserve"> siempre estuvieron bien conducidos por su liderazgo, capacidad de gestión y habilidad</w:t>
      </w:r>
      <w:r w:rsidR="000C3111">
        <w:rPr>
          <w:rFonts w:asciiTheme="minorHAnsi" w:hAnsiTheme="minorHAnsi" w:cstheme="minorHAnsi"/>
          <w:sz w:val="21"/>
          <w:szCs w:val="21"/>
          <w:lang w:val="es-ES_tradnl"/>
        </w:rPr>
        <w:t>es</w:t>
      </w:r>
      <w:r w:rsidR="00A649A5">
        <w:rPr>
          <w:rFonts w:asciiTheme="minorHAnsi" w:hAnsiTheme="minorHAnsi" w:cstheme="minorHAnsi"/>
          <w:sz w:val="21"/>
          <w:szCs w:val="21"/>
          <w:lang w:val="es-ES_tradnl"/>
        </w:rPr>
        <w:t xml:space="preserve"> (</w:t>
      </w:r>
      <w:r w:rsidR="00A649A5" w:rsidRPr="00990320">
        <w:rPr>
          <w:rFonts w:asciiTheme="minorHAnsi" w:hAnsiTheme="minorHAnsi" w:cstheme="minorHAnsi"/>
          <w:i/>
          <w:sz w:val="21"/>
          <w:szCs w:val="21"/>
          <w:lang w:val="es-ES_tradnl"/>
        </w:rPr>
        <w:t>expertis</w:t>
      </w:r>
      <w:r w:rsidR="00C23CDE" w:rsidRPr="00990320">
        <w:rPr>
          <w:rFonts w:asciiTheme="minorHAnsi" w:hAnsiTheme="minorHAnsi" w:cstheme="minorHAnsi"/>
          <w:i/>
          <w:sz w:val="21"/>
          <w:szCs w:val="21"/>
          <w:lang w:val="es-ES_tradnl"/>
        </w:rPr>
        <w:t>e</w:t>
      </w:r>
      <w:r w:rsidR="00A649A5">
        <w:rPr>
          <w:rFonts w:asciiTheme="minorHAnsi" w:hAnsiTheme="minorHAnsi" w:cstheme="minorHAnsi"/>
          <w:sz w:val="21"/>
          <w:szCs w:val="21"/>
          <w:lang w:val="es-ES_tradnl"/>
        </w:rPr>
        <w:t>)</w:t>
      </w:r>
      <w:r w:rsidR="000C3111">
        <w:rPr>
          <w:rFonts w:asciiTheme="minorHAnsi" w:hAnsiTheme="minorHAnsi" w:cstheme="minorHAnsi"/>
          <w:sz w:val="21"/>
          <w:szCs w:val="21"/>
          <w:lang w:val="es-ES_tradnl"/>
        </w:rPr>
        <w:t>,</w:t>
      </w:r>
      <w:r w:rsidR="00A649A5">
        <w:rPr>
          <w:rFonts w:asciiTheme="minorHAnsi" w:hAnsiTheme="minorHAnsi" w:cstheme="minorHAnsi"/>
          <w:sz w:val="21"/>
          <w:szCs w:val="21"/>
          <w:lang w:val="es-ES_tradnl"/>
        </w:rPr>
        <w:t xml:space="preserve"> que sin duda abonaron a la materia anticorrupción en los cinco años en los que formó parte del CPS</w:t>
      </w:r>
      <w:r w:rsidR="00C23CDE">
        <w:rPr>
          <w:rFonts w:asciiTheme="minorHAnsi" w:hAnsiTheme="minorHAnsi" w:cstheme="minorHAnsi"/>
          <w:sz w:val="21"/>
          <w:szCs w:val="21"/>
          <w:lang w:val="es-ES_tradnl"/>
        </w:rPr>
        <w:t>”</w:t>
      </w:r>
      <w:r w:rsidR="00A649A5">
        <w:rPr>
          <w:rFonts w:asciiTheme="minorHAnsi" w:hAnsiTheme="minorHAnsi" w:cstheme="minorHAnsi"/>
          <w:sz w:val="21"/>
          <w:szCs w:val="21"/>
          <w:lang w:val="es-ES_tradnl"/>
        </w:rPr>
        <w:t xml:space="preserve">. </w:t>
      </w:r>
    </w:p>
    <w:p w:rsidR="00A649A5" w:rsidRDefault="00A649A5" w:rsidP="00DE4E35">
      <w:pPr>
        <w:pStyle w:val="Normal1"/>
        <w:spacing w:line="259" w:lineRule="auto"/>
        <w:ind w:right="-142"/>
        <w:jc w:val="both"/>
        <w:rPr>
          <w:rFonts w:asciiTheme="minorHAnsi" w:hAnsiTheme="minorHAnsi" w:cstheme="minorHAnsi"/>
          <w:sz w:val="21"/>
          <w:szCs w:val="21"/>
          <w:lang w:val="es-ES_tradnl"/>
        </w:rPr>
      </w:pPr>
    </w:p>
    <w:p w:rsidR="0063360A" w:rsidRDefault="00A649A5" w:rsidP="00956C10">
      <w:pPr>
        <w:pStyle w:val="Normal1"/>
        <w:spacing w:line="259" w:lineRule="auto"/>
        <w:ind w:left="720" w:right="-142"/>
        <w:jc w:val="both"/>
        <w:rPr>
          <w:rFonts w:asciiTheme="minorHAnsi" w:hAnsiTheme="minorHAnsi" w:cstheme="minorHAnsi"/>
          <w:sz w:val="21"/>
          <w:szCs w:val="21"/>
          <w:lang w:val="es-ES_tradnl"/>
        </w:rPr>
      </w:pPr>
      <w:r>
        <w:rPr>
          <w:rFonts w:asciiTheme="minorHAnsi" w:hAnsiTheme="minorHAnsi" w:cstheme="minorHAnsi"/>
          <w:sz w:val="21"/>
          <w:szCs w:val="21"/>
          <w:lang w:val="es-ES_tradnl"/>
        </w:rPr>
        <w:t xml:space="preserve">El Mtro. Vicente Viveros agradeció la posibilidad de interactuar con el Dr. Ibarra Cárdenas en </w:t>
      </w:r>
      <w:r w:rsidR="0095226B">
        <w:rPr>
          <w:rFonts w:asciiTheme="minorHAnsi" w:hAnsiTheme="minorHAnsi" w:cstheme="minorHAnsi"/>
          <w:sz w:val="21"/>
          <w:szCs w:val="21"/>
          <w:lang w:val="es-ES_tradnl"/>
        </w:rPr>
        <w:t xml:space="preserve">el </w:t>
      </w:r>
      <w:r>
        <w:rPr>
          <w:rFonts w:asciiTheme="minorHAnsi" w:hAnsiTheme="minorHAnsi" w:cstheme="minorHAnsi"/>
          <w:sz w:val="21"/>
          <w:szCs w:val="21"/>
          <w:lang w:val="es-ES_tradnl"/>
        </w:rPr>
        <w:t xml:space="preserve">año de </w:t>
      </w:r>
      <w:r w:rsidR="00C23CDE">
        <w:rPr>
          <w:rFonts w:asciiTheme="minorHAnsi" w:hAnsiTheme="minorHAnsi" w:cstheme="minorHAnsi"/>
          <w:sz w:val="21"/>
          <w:szCs w:val="21"/>
          <w:lang w:val="es-ES_tradnl"/>
        </w:rPr>
        <w:t xml:space="preserve">la </w:t>
      </w:r>
      <w:r>
        <w:rPr>
          <w:rFonts w:asciiTheme="minorHAnsi" w:hAnsiTheme="minorHAnsi" w:cstheme="minorHAnsi"/>
          <w:sz w:val="21"/>
          <w:szCs w:val="21"/>
          <w:lang w:val="es-ES_tradnl"/>
        </w:rPr>
        <w:t>gestión que está por concluir</w:t>
      </w:r>
      <w:r w:rsidR="00C23CDE">
        <w:rPr>
          <w:rFonts w:asciiTheme="minorHAnsi" w:hAnsiTheme="minorHAnsi" w:cstheme="minorHAnsi"/>
          <w:sz w:val="21"/>
          <w:szCs w:val="21"/>
          <w:lang w:val="es-ES_tradnl"/>
        </w:rPr>
        <w:t>,</w:t>
      </w:r>
      <w:r>
        <w:rPr>
          <w:rFonts w:asciiTheme="minorHAnsi" w:hAnsiTheme="minorHAnsi" w:cstheme="minorHAnsi"/>
          <w:sz w:val="21"/>
          <w:szCs w:val="21"/>
          <w:lang w:val="es-ES_tradnl"/>
        </w:rPr>
        <w:t xml:space="preserve"> en la que </w:t>
      </w:r>
      <w:r w:rsidR="00C23CDE">
        <w:rPr>
          <w:rFonts w:asciiTheme="minorHAnsi" w:hAnsiTheme="minorHAnsi" w:cstheme="minorHAnsi"/>
          <w:sz w:val="21"/>
          <w:szCs w:val="21"/>
          <w:lang w:val="es-ES_tradnl"/>
        </w:rPr>
        <w:t>“</w:t>
      </w:r>
      <w:r>
        <w:rPr>
          <w:rFonts w:asciiTheme="minorHAnsi" w:hAnsiTheme="minorHAnsi" w:cstheme="minorHAnsi"/>
          <w:sz w:val="21"/>
          <w:szCs w:val="21"/>
          <w:lang w:val="es-ES_tradnl"/>
        </w:rPr>
        <w:t>hubo momentos difíciles y a pesar de las circunstancias hubo avances</w:t>
      </w:r>
      <w:r w:rsidR="00C23CDE">
        <w:rPr>
          <w:rFonts w:asciiTheme="minorHAnsi" w:hAnsiTheme="minorHAnsi" w:cstheme="minorHAnsi"/>
          <w:sz w:val="21"/>
          <w:szCs w:val="21"/>
          <w:lang w:val="es-ES_tradnl"/>
        </w:rPr>
        <w:t>”</w:t>
      </w:r>
      <w:r>
        <w:rPr>
          <w:rFonts w:asciiTheme="minorHAnsi" w:hAnsiTheme="minorHAnsi" w:cstheme="minorHAnsi"/>
          <w:sz w:val="21"/>
          <w:szCs w:val="21"/>
          <w:lang w:val="es-ES_tradnl"/>
        </w:rPr>
        <w:t>. De igual forma, dese</w:t>
      </w:r>
      <w:r w:rsidR="00C23CDE">
        <w:rPr>
          <w:rFonts w:asciiTheme="minorHAnsi" w:hAnsiTheme="minorHAnsi" w:cstheme="minorHAnsi"/>
          <w:sz w:val="21"/>
          <w:szCs w:val="21"/>
          <w:lang w:val="es-ES_tradnl"/>
        </w:rPr>
        <w:t>ó</w:t>
      </w:r>
      <w:r>
        <w:rPr>
          <w:rFonts w:asciiTheme="minorHAnsi" w:hAnsiTheme="minorHAnsi" w:cstheme="minorHAnsi"/>
          <w:sz w:val="21"/>
          <w:szCs w:val="21"/>
          <w:lang w:val="es-ES_tradnl"/>
        </w:rPr>
        <w:t xml:space="preserve"> el mayor de los éxitos a la Dra. Nancy García</w:t>
      </w:r>
      <w:r w:rsidR="0095226B">
        <w:rPr>
          <w:rFonts w:asciiTheme="minorHAnsi" w:hAnsiTheme="minorHAnsi" w:cstheme="minorHAnsi"/>
          <w:sz w:val="21"/>
          <w:szCs w:val="21"/>
          <w:lang w:val="es-ES_tradnl"/>
        </w:rPr>
        <w:t>,</w:t>
      </w:r>
      <w:r>
        <w:rPr>
          <w:rFonts w:asciiTheme="minorHAnsi" w:hAnsiTheme="minorHAnsi" w:cstheme="minorHAnsi"/>
          <w:sz w:val="21"/>
          <w:szCs w:val="21"/>
          <w:lang w:val="es-ES_tradnl"/>
        </w:rPr>
        <w:t xml:space="preserve"> quien a partir del 1 de noviembre del año en curso presidirá al CPS.</w:t>
      </w:r>
    </w:p>
    <w:p w:rsidR="00DE4E35" w:rsidRDefault="00DE4E35" w:rsidP="00DE4E35">
      <w:pPr>
        <w:pStyle w:val="Normal1"/>
        <w:spacing w:line="259" w:lineRule="auto"/>
        <w:ind w:right="-142"/>
        <w:jc w:val="both"/>
        <w:rPr>
          <w:rFonts w:asciiTheme="minorHAnsi" w:hAnsiTheme="minorHAnsi" w:cstheme="minorHAnsi"/>
          <w:sz w:val="21"/>
          <w:szCs w:val="21"/>
          <w:lang w:val="es-ES_tradnl"/>
        </w:rPr>
      </w:pPr>
    </w:p>
    <w:p w:rsidR="00DE4E35" w:rsidRDefault="00DE4E35" w:rsidP="00956C10">
      <w:pPr>
        <w:pStyle w:val="Normal1"/>
        <w:spacing w:line="259" w:lineRule="auto"/>
        <w:ind w:left="720" w:right="-142"/>
        <w:jc w:val="both"/>
        <w:rPr>
          <w:rFonts w:asciiTheme="minorHAnsi" w:hAnsiTheme="minorHAnsi" w:cstheme="minorHAnsi"/>
          <w:sz w:val="21"/>
          <w:szCs w:val="21"/>
          <w:lang w:val="es-ES_tradnl"/>
        </w:rPr>
      </w:pPr>
      <w:r>
        <w:rPr>
          <w:rFonts w:asciiTheme="minorHAnsi" w:hAnsiTheme="minorHAnsi" w:cstheme="minorHAnsi"/>
          <w:sz w:val="21"/>
          <w:szCs w:val="21"/>
          <w:lang w:val="es-ES_tradnl"/>
        </w:rPr>
        <w:t>En uso de la voz, la Dra. Nancy García manifestó su agradecimiento y se unió al reconocimiento y la felicitación que realizó el Mtro. Vicente Viveros.</w:t>
      </w:r>
    </w:p>
    <w:p w:rsidR="00DE4E35" w:rsidRDefault="00DE4E35" w:rsidP="00DE4E35">
      <w:pPr>
        <w:pStyle w:val="Normal1"/>
        <w:spacing w:line="259" w:lineRule="auto"/>
        <w:ind w:right="-142"/>
        <w:jc w:val="both"/>
        <w:rPr>
          <w:rFonts w:asciiTheme="minorHAnsi" w:hAnsiTheme="minorHAnsi" w:cstheme="minorHAnsi"/>
          <w:sz w:val="21"/>
          <w:szCs w:val="21"/>
          <w:lang w:val="es-ES_tradnl"/>
        </w:rPr>
      </w:pPr>
    </w:p>
    <w:p w:rsidR="00DE4E35" w:rsidRDefault="009A22EA" w:rsidP="00956C10">
      <w:pPr>
        <w:pStyle w:val="Normal1"/>
        <w:spacing w:line="259" w:lineRule="auto"/>
        <w:ind w:left="720" w:right="-142"/>
        <w:jc w:val="both"/>
        <w:rPr>
          <w:rFonts w:asciiTheme="minorHAnsi" w:hAnsiTheme="minorHAnsi" w:cstheme="minorHAnsi"/>
          <w:sz w:val="21"/>
          <w:szCs w:val="21"/>
          <w:lang w:val="es-ES_tradnl"/>
        </w:rPr>
      </w:pPr>
      <w:r>
        <w:rPr>
          <w:rFonts w:asciiTheme="minorHAnsi" w:hAnsiTheme="minorHAnsi" w:cstheme="minorHAnsi"/>
          <w:sz w:val="21"/>
          <w:szCs w:val="21"/>
          <w:lang w:val="es-ES_tradnl"/>
        </w:rPr>
        <w:t xml:space="preserve">La </w:t>
      </w:r>
      <w:r w:rsidR="00DE4E35">
        <w:rPr>
          <w:rFonts w:asciiTheme="minorHAnsi" w:hAnsiTheme="minorHAnsi" w:cstheme="minorHAnsi"/>
          <w:sz w:val="21"/>
          <w:szCs w:val="21"/>
          <w:lang w:val="es-ES_tradnl"/>
        </w:rPr>
        <w:t xml:space="preserve">Dra. Nancy García refirió que el próximo 31 de octubre de 2022 concluye un ciclo, ya que termina la gestión del último de </w:t>
      </w:r>
      <w:r w:rsidR="0095226B">
        <w:rPr>
          <w:rFonts w:asciiTheme="minorHAnsi" w:hAnsiTheme="minorHAnsi" w:cstheme="minorHAnsi"/>
          <w:sz w:val="21"/>
          <w:szCs w:val="21"/>
          <w:lang w:val="es-ES_tradnl"/>
        </w:rPr>
        <w:t xml:space="preserve">las y </w:t>
      </w:r>
      <w:r w:rsidR="00DE4E35">
        <w:rPr>
          <w:rFonts w:asciiTheme="minorHAnsi" w:hAnsiTheme="minorHAnsi" w:cstheme="minorHAnsi"/>
          <w:sz w:val="21"/>
          <w:szCs w:val="21"/>
          <w:lang w:val="es-ES_tradnl"/>
        </w:rPr>
        <w:t>los cinco integrantes de los denominados “primera generación” del CPS, en la que fue designado por cinco años, de los que puede sentirse satisfecho de</w:t>
      </w:r>
      <w:r>
        <w:rPr>
          <w:rFonts w:asciiTheme="minorHAnsi" w:hAnsiTheme="minorHAnsi" w:cstheme="minorHAnsi"/>
          <w:sz w:val="21"/>
          <w:szCs w:val="21"/>
          <w:lang w:val="es-ES_tradnl"/>
        </w:rPr>
        <w:t xml:space="preserve"> los avances y</w:t>
      </w:r>
      <w:r w:rsidR="00DE4E35">
        <w:rPr>
          <w:rFonts w:asciiTheme="minorHAnsi" w:hAnsiTheme="minorHAnsi" w:cstheme="minorHAnsi"/>
          <w:sz w:val="21"/>
          <w:szCs w:val="21"/>
          <w:lang w:val="es-ES_tradnl"/>
        </w:rPr>
        <w:t xml:space="preserve"> logros </w:t>
      </w:r>
      <w:r>
        <w:rPr>
          <w:rFonts w:asciiTheme="minorHAnsi" w:hAnsiTheme="minorHAnsi" w:cstheme="minorHAnsi"/>
          <w:sz w:val="21"/>
          <w:szCs w:val="21"/>
          <w:lang w:val="es-ES_tradnl"/>
        </w:rPr>
        <w:t>obtenidos con motivo de participación como integrante del Sistema Anticorrupción.</w:t>
      </w:r>
    </w:p>
    <w:p w:rsidR="009A22EA" w:rsidRDefault="009A22EA" w:rsidP="00DE4E35">
      <w:pPr>
        <w:pStyle w:val="Normal1"/>
        <w:spacing w:line="259" w:lineRule="auto"/>
        <w:ind w:right="-142"/>
        <w:jc w:val="both"/>
        <w:rPr>
          <w:rFonts w:asciiTheme="minorHAnsi" w:hAnsiTheme="minorHAnsi" w:cstheme="minorHAnsi"/>
          <w:sz w:val="21"/>
          <w:szCs w:val="21"/>
          <w:lang w:val="es-ES_tradnl"/>
        </w:rPr>
      </w:pPr>
    </w:p>
    <w:p w:rsidR="009A22EA" w:rsidRDefault="009A22EA" w:rsidP="00956C10">
      <w:pPr>
        <w:pStyle w:val="Normal1"/>
        <w:spacing w:line="259" w:lineRule="auto"/>
        <w:ind w:left="720" w:right="-142"/>
        <w:jc w:val="both"/>
        <w:rPr>
          <w:rFonts w:asciiTheme="minorHAnsi" w:hAnsiTheme="minorHAnsi" w:cstheme="minorHAnsi"/>
          <w:sz w:val="21"/>
          <w:szCs w:val="21"/>
          <w:lang w:val="es-ES_tradnl"/>
        </w:rPr>
      </w:pPr>
      <w:r>
        <w:rPr>
          <w:rFonts w:asciiTheme="minorHAnsi" w:hAnsiTheme="minorHAnsi" w:cstheme="minorHAnsi"/>
          <w:sz w:val="21"/>
          <w:szCs w:val="21"/>
          <w:lang w:val="es-ES_tradnl"/>
        </w:rPr>
        <w:t xml:space="preserve">Concluyó la Dra. García Vázquez </w:t>
      </w:r>
      <w:r w:rsidR="0095226B">
        <w:rPr>
          <w:rFonts w:asciiTheme="minorHAnsi" w:hAnsiTheme="minorHAnsi" w:cstheme="minorHAnsi"/>
          <w:sz w:val="21"/>
          <w:szCs w:val="21"/>
          <w:lang w:val="es-ES_tradnl"/>
        </w:rPr>
        <w:t xml:space="preserve">señalando </w:t>
      </w:r>
      <w:r>
        <w:rPr>
          <w:rFonts w:asciiTheme="minorHAnsi" w:hAnsiTheme="minorHAnsi" w:cstheme="minorHAnsi"/>
          <w:sz w:val="21"/>
          <w:szCs w:val="21"/>
          <w:lang w:val="es-ES_tradnl"/>
        </w:rPr>
        <w:t xml:space="preserve">que darán seguimiento y seguirán trabajando en la ruta que se ha marcado en temas como la creación de los Sistemas Anticorrupción Municipales, las designaciones públicas y </w:t>
      </w:r>
      <w:r w:rsidR="0095226B">
        <w:rPr>
          <w:rFonts w:asciiTheme="minorHAnsi" w:hAnsiTheme="minorHAnsi" w:cstheme="minorHAnsi"/>
          <w:sz w:val="21"/>
          <w:szCs w:val="21"/>
          <w:lang w:val="es-ES_tradnl"/>
        </w:rPr>
        <w:t>“</w:t>
      </w:r>
      <w:r>
        <w:rPr>
          <w:rFonts w:asciiTheme="minorHAnsi" w:hAnsiTheme="minorHAnsi" w:cstheme="minorHAnsi"/>
          <w:sz w:val="21"/>
          <w:szCs w:val="21"/>
          <w:lang w:val="es-ES_tradnl"/>
        </w:rPr>
        <w:t>en otros muchos en los que se han tenido avances, y que, aunque concluye su gestión como integrante del CPS l</w:t>
      </w:r>
      <w:r w:rsidR="00827E02">
        <w:rPr>
          <w:rFonts w:asciiTheme="minorHAnsi" w:hAnsiTheme="minorHAnsi" w:cstheme="minorHAnsi"/>
          <w:sz w:val="21"/>
          <w:szCs w:val="21"/>
          <w:lang w:val="es-ES_tradnl"/>
        </w:rPr>
        <w:t>a puerta n</w:t>
      </w:r>
      <w:r>
        <w:rPr>
          <w:rFonts w:asciiTheme="minorHAnsi" w:hAnsiTheme="minorHAnsi" w:cstheme="minorHAnsi"/>
          <w:sz w:val="21"/>
          <w:szCs w:val="21"/>
          <w:lang w:val="es-ES_tradnl"/>
        </w:rPr>
        <w:t>o</w:t>
      </w:r>
      <w:r w:rsidR="00827E02">
        <w:rPr>
          <w:rFonts w:asciiTheme="minorHAnsi" w:hAnsiTheme="minorHAnsi" w:cstheme="minorHAnsi"/>
          <w:sz w:val="21"/>
          <w:szCs w:val="21"/>
          <w:lang w:val="es-ES_tradnl"/>
        </w:rPr>
        <w:t xml:space="preserve"> se cierra</w:t>
      </w:r>
      <w:r w:rsidR="0095226B">
        <w:rPr>
          <w:rFonts w:asciiTheme="minorHAnsi" w:hAnsiTheme="minorHAnsi" w:cstheme="minorHAnsi"/>
          <w:sz w:val="21"/>
          <w:szCs w:val="21"/>
          <w:lang w:val="es-ES_tradnl"/>
        </w:rPr>
        <w:t>”</w:t>
      </w:r>
      <w:r w:rsidR="00827E02">
        <w:rPr>
          <w:rFonts w:asciiTheme="minorHAnsi" w:hAnsiTheme="minorHAnsi" w:cstheme="minorHAnsi"/>
          <w:sz w:val="21"/>
          <w:szCs w:val="21"/>
          <w:lang w:val="es-ES_tradnl"/>
        </w:rPr>
        <w:t>, ya que lo</w:t>
      </w:r>
      <w:r>
        <w:rPr>
          <w:rFonts w:asciiTheme="minorHAnsi" w:hAnsiTheme="minorHAnsi" w:cstheme="minorHAnsi"/>
          <w:sz w:val="21"/>
          <w:szCs w:val="21"/>
          <w:lang w:val="es-ES_tradnl"/>
        </w:rPr>
        <w:t xml:space="preserve"> estarán convocando</w:t>
      </w:r>
      <w:r w:rsidR="00827E02">
        <w:rPr>
          <w:rFonts w:asciiTheme="minorHAnsi" w:hAnsiTheme="minorHAnsi" w:cstheme="minorHAnsi"/>
          <w:sz w:val="21"/>
          <w:szCs w:val="21"/>
          <w:lang w:val="es-ES_tradnl"/>
        </w:rPr>
        <w:t xml:space="preserve"> desde su rol como académico y ciudadano</w:t>
      </w:r>
      <w:r w:rsidR="0095226B">
        <w:rPr>
          <w:rFonts w:asciiTheme="minorHAnsi" w:hAnsiTheme="minorHAnsi" w:cstheme="minorHAnsi"/>
          <w:sz w:val="21"/>
          <w:szCs w:val="21"/>
          <w:lang w:val="es-ES_tradnl"/>
        </w:rPr>
        <w:t>, “</w:t>
      </w:r>
      <w:r w:rsidR="00F523E6">
        <w:rPr>
          <w:rFonts w:asciiTheme="minorHAnsi" w:hAnsiTheme="minorHAnsi" w:cstheme="minorHAnsi"/>
          <w:sz w:val="21"/>
          <w:szCs w:val="21"/>
          <w:lang w:val="es-ES_tradnl"/>
        </w:rPr>
        <w:t xml:space="preserve">un poco utilizando la metáfora de la </w:t>
      </w:r>
      <w:r w:rsidR="0095226B">
        <w:rPr>
          <w:rFonts w:asciiTheme="minorHAnsi" w:hAnsiTheme="minorHAnsi" w:cstheme="minorHAnsi"/>
          <w:sz w:val="21"/>
          <w:szCs w:val="21"/>
          <w:lang w:val="es-ES_tradnl"/>
        </w:rPr>
        <w:t>‘</w:t>
      </w:r>
      <w:r w:rsidR="00F523E6">
        <w:rPr>
          <w:rFonts w:asciiTheme="minorHAnsi" w:hAnsiTheme="minorHAnsi" w:cstheme="minorHAnsi"/>
          <w:sz w:val="21"/>
          <w:szCs w:val="21"/>
          <w:lang w:val="es-ES_tradnl"/>
        </w:rPr>
        <w:t>puerta giratoria</w:t>
      </w:r>
      <w:r w:rsidR="0095226B">
        <w:rPr>
          <w:rFonts w:asciiTheme="minorHAnsi" w:hAnsiTheme="minorHAnsi" w:cstheme="minorHAnsi"/>
          <w:sz w:val="21"/>
          <w:szCs w:val="21"/>
          <w:lang w:val="es-ES_tradnl"/>
        </w:rPr>
        <w:t>’</w:t>
      </w:r>
      <w:r>
        <w:rPr>
          <w:rFonts w:asciiTheme="minorHAnsi" w:hAnsiTheme="minorHAnsi" w:cstheme="minorHAnsi"/>
          <w:sz w:val="21"/>
          <w:szCs w:val="21"/>
          <w:lang w:val="es-ES_tradnl"/>
        </w:rPr>
        <w:t xml:space="preserve"> a participar </w:t>
      </w:r>
      <w:r w:rsidR="00827E02">
        <w:rPr>
          <w:rFonts w:asciiTheme="minorHAnsi" w:hAnsiTheme="minorHAnsi" w:cstheme="minorHAnsi"/>
          <w:sz w:val="21"/>
          <w:szCs w:val="21"/>
          <w:lang w:val="es-ES_tradnl"/>
        </w:rPr>
        <w:t>en</w:t>
      </w:r>
      <w:r>
        <w:rPr>
          <w:rFonts w:asciiTheme="minorHAnsi" w:hAnsiTheme="minorHAnsi" w:cstheme="minorHAnsi"/>
          <w:sz w:val="21"/>
          <w:szCs w:val="21"/>
          <w:lang w:val="es-ES_tradnl"/>
        </w:rPr>
        <w:t xml:space="preserve"> distintos proyectos</w:t>
      </w:r>
      <w:r w:rsidR="006F658B">
        <w:rPr>
          <w:rFonts w:asciiTheme="minorHAnsi" w:hAnsiTheme="minorHAnsi" w:cstheme="minorHAnsi"/>
          <w:sz w:val="21"/>
          <w:szCs w:val="21"/>
          <w:lang w:val="es-ES_tradnl"/>
        </w:rPr>
        <w:t xml:space="preserve"> y batallas en las que intervenga el </w:t>
      </w:r>
      <w:r w:rsidR="00F523E6">
        <w:rPr>
          <w:rFonts w:asciiTheme="minorHAnsi" w:hAnsiTheme="minorHAnsi" w:cstheme="minorHAnsi"/>
          <w:sz w:val="21"/>
          <w:szCs w:val="21"/>
          <w:lang w:val="es-ES_tradnl"/>
        </w:rPr>
        <w:t>CPS</w:t>
      </w:r>
      <w:r w:rsidR="0095226B">
        <w:rPr>
          <w:rFonts w:asciiTheme="minorHAnsi" w:hAnsiTheme="minorHAnsi" w:cstheme="minorHAnsi"/>
          <w:sz w:val="21"/>
          <w:szCs w:val="21"/>
          <w:lang w:val="es-ES_tradnl"/>
        </w:rPr>
        <w:t>”</w:t>
      </w:r>
      <w:r w:rsidR="00F523E6">
        <w:rPr>
          <w:rFonts w:asciiTheme="minorHAnsi" w:hAnsiTheme="minorHAnsi" w:cstheme="minorHAnsi"/>
          <w:sz w:val="21"/>
          <w:szCs w:val="21"/>
          <w:lang w:val="es-ES_tradnl"/>
        </w:rPr>
        <w:t>.</w:t>
      </w:r>
    </w:p>
    <w:p w:rsidR="00CD7359" w:rsidRDefault="00CD7359" w:rsidP="00DE4E35">
      <w:pPr>
        <w:pStyle w:val="Normal1"/>
        <w:spacing w:line="259" w:lineRule="auto"/>
        <w:ind w:right="-142"/>
        <w:jc w:val="both"/>
        <w:rPr>
          <w:rFonts w:asciiTheme="minorHAnsi" w:hAnsiTheme="minorHAnsi" w:cstheme="minorHAnsi"/>
          <w:sz w:val="21"/>
          <w:szCs w:val="21"/>
          <w:lang w:val="es-ES_tradnl"/>
        </w:rPr>
      </w:pPr>
    </w:p>
    <w:p w:rsidR="00CD7359" w:rsidRDefault="00CD7359" w:rsidP="00956C10">
      <w:pPr>
        <w:pStyle w:val="Normal1"/>
        <w:spacing w:line="259" w:lineRule="auto"/>
        <w:ind w:left="720" w:right="-142"/>
        <w:jc w:val="both"/>
        <w:rPr>
          <w:rFonts w:asciiTheme="minorHAnsi" w:hAnsiTheme="minorHAnsi" w:cstheme="minorHAnsi"/>
          <w:sz w:val="21"/>
          <w:szCs w:val="21"/>
          <w:lang w:val="es-ES_tradnl"/>
        </w:rPr>
      </w:pPr>
      <w:r>
        <w:rPr>
          <w:rFonts w:asciiTheme="minorHAnsi" w:hAnsiTheme="minorHAnsi" w:cstheme="minorHAnsi"/>
          <w:sz w:val="21"/>
          <w:szCs w:val="21"/>
          <w:lang w:val="es-ES_tradnl"/>
        </w:rPr>
        <w:t xml:space="preserve">El Dr. Jesús Ibarra agradeció los comentarios de sus compañeros, refirió que hay una particularidad en este Órgano Colegiado, y es que llegó sin conocer a ninguno de sus integrantes y al término de su gestión se va </w:t>
      </w:r>
      <w:r w:rsidR="0095226B">
        <w:rPr>
          <w:rFonts w:asciiTheme="minorHAnsi" w:hAnsiTheme="minorHAnsi" w:cstheme="minorHAnsi"/>
          <w:sz w:val="21"/>
          <w:szCs w:val="21"/>
          <w:lang w:val="es-ES_tradnl"/>
        </w:rPr>
        <w:t>“</w:t>
      </w:r>
      <w:r>
        <w:rPr>
          <w:rFonts w:asciiTheme="minorHAnsi" w:hAnsiTheme="minorHAnsi" w:cstheme="minorHAnsi"/>
          <w:sz w:val="21"/>
          <w:szCs w:val="21"/>
          <w:lang w:val="es-ES_tradnl"/>
        </w:rPr>
        <w:t>considerándose su amigo</w:t>
      </w:r>
      <w:r w:rsidR="0095226B">
        <w:rPr>
          <w:rFonts w:asciiTheme="minorHAnsi" w:hAnsiTheme="minorHAnsi" w:cstheme="minorHAnsi"/>
          <w:sz w:val="21"/>
          <w:szCs w:val="21"/>
          <w:lang w:val="es-ES_tradnl"/>
        </w:rPr>
        <w:t>”</w:t>
      </w:r>
      <w:r>
        <w:rPr>
          <w:rFonts w:asciiTheme="minorHAnsi" w:hAnsiTheme="minorHAnsi" w:cstheme="minorHAnsi"/>
          <w:sz w:val="21"/>
          <w:szCs w:val="21"/>
          <w:lang w:val="es-ES_tradnl"/>
        </w:rPr>
        <w:t xml:space="preserve">. </w:t>
      </w:r>
    </w:p>
    <w:p w:rsidR="00CD7359" w:rsidRDefault="00CD7359" w:rsidP="00DE4E35">
      <w:pPr>
        <w:pStyle w:val="Normal1"/>
        <w:spacing w:line="259" w:lineRule="auto"/>
        <w:ind w:right="-142"/>
        <w:jc w:val="both"/>
        <w:rPr>
          <w:rFonts w:asciiTheme="minorHAnsi" w:hAnsiTheme="minorHAnsi" w:cstheme="minorHAnsi"/>
          <w:sz w:val="21"/>
          <w:szCs w:val="21"/>
          <w:lang w:val="es-ES_tradnl"/>
        </w:rPr>
      </w:pPr>
    </w:p>
    <w:p w:rsidR="00CD7359" w:rsidRDefault="00CD7359" w:rsidP="00956C10">
      <w:pPr>
        <w:pStyle w:val="Normal1"/>
        <w:spacing w:line="259" w:lineRule="auto"/>
        <w:ind w:left="720" w:right="-142"/>
        <w:jc w:val="both"/>
        <w:rPr>
          <w:rFonts w:asciiTheme="minorHAnsi" w:hAnsiTheme="minorHAnsi" w:cstheme="minorHAnsi"/>
          <w:sz w:val="21"/>
          <w:szCs w:val="21"/>
          <w:lang w:val="es-ES_tradnl"/>
        </w:rPr>
      </w:pPr>
      <w:r>
        <w:rPr>
          <w:rFonts w:asciiTheme="minorHAnsi" w:hAnsiTheme="minorHAnsi" w:cstheme="minorHAnsi"/>
          <w:sz w:val="21"/>
          <w:szCs w:val="21"/>
          <w:lang w:val="es-ES_tradnl"/>
        </w:rPr>
        <w:t xml:space="preserve">Concluyó el Dr. Jesús Ibarra </w:t>
      </w:r>
      <w:r w:rsidR="0095226B">
        <w:rPr>
          <w:rFonts w:asciiTheme="minorHAnsi" w:hAnsiTheme="minorHAnsi" w:cstheme="minorHAnsi"/>
          <w:sz w:val="21"/>
          <w:szCs w:val="21"/>
          <w:lang w:val="es-ES_tradnl"/>
        </w:rPr>
        <w:t xml:space="preserve">mencionando </w:t>
      </w:r>
      <w:r>
        <w:rPr>
          <w:rFonts w:asciiTheme="minorHAnsi" w:hAnsiTheme="minorHAnsi" w:cstheme="minorHAnsi"/>
          <w:sz w:val="21"/>
          <w:szCs w:val="21"/>
          <w:lang w:val="es-ES_tradnl"/>
        </w:rPr>
        <w:t>que fueron cinco años de mucho aprendizaje, y que no da p</w:t>
      </w:r>
      <w:r w:rsidR="00135F93">
        <w:rPr>
          <w:rFonts w:asciiTheme="minorHAnsi" w:hAnsiTheme="minorHAnsi" w:cstheme="minorHAnsi"/>
          <w:sz w:val="21"/>
          <w:szCs w:val="21"/>
          <w:lang w:val="es-ES_tradnl"/>
        </w:rPr>
        <w:t xml:space="preserve">or cerrado el ciclo ya que desde </w:t>
      </w:r>
      <w:r>
        <w:rPr>
          <w:rFonts w:asciiTheme="minorHAnsi" w:hAnsiTheme="minorHAnsi" w:cstheme="minorHAnsi"/>
          <w:sz w:val="21"/>
          <w:szCs w:val="21"/>
          <w:lang w:val="es-ES_tradnl"/>
        </w:rPr>
        <w:t xml:space="preserve">su rol de académico del </w:t>
      </w:r>
      <w:r w:rsidRPr="00CD7359">
        <w:rPr>
          <w:rFonts w:asciiTheme="minorHAnsi" w:hAnsiTheme="minorHAnsi" w:cstheme="minorHAnsi"/>
          <w:sz w:val="21"/>
          <w:szCs w:val="21"/>
          <w:lang w:val="es-ES_tradnl"/>
        </w:rPr>
        <w:t>Instituto Tecnológico y de Estudios Superiores de Occidente (ITESO)</w:t>
      </w:r>
      <w:r w:rsidR="00135F93">
        <w:rPr>
          <w:rFonts w:asciiTheme="minorHAnsi" w:hAnsiTheme="minorHAnsi" w:cstheme="minorHAnsi"/>
          <w:sz w:val="21"/>
          <w:szCs w:val="21"/>
          <w:lang w:val="es-ES_tradnl"/>
        </w:rPr>
        <w:t xml:space="preserve"> ofreció su apoyo y disposición en colaborar de manera comprometida con los proyectos del CPS con la intención de fortalecer a este órgano ciudadano.</w:t>
      </w:r>
    </w:p>
    <w:p w:rsidR="000E5307" w:rsidRDefault="000E5307" w:rsidP="00DE4E35">
      <w:pPr>
        <w:pStyle w:val="Normal1"/>
        <w:spacing w:line="259" w:lineRule="auto"/>
        <w:ind w:right="-142"/>
        <w:jc w:val="both"/>
        <w:rPr>
          <w:rFonts w:asciiTheme="minorHAnsi" w:hAnsiTheme="minorHAnsi" w:cstheme="minorHAnsi"/>
          <w:sz w:val="21"/>
          <w:szCs w:val="21"/>
          <w:lang w:val="es-ES_tradnl"/>
        </w:rPr>
      </w:pPr>
    </w:p>
    <w:p w:rsidR="000E5307" w:rsidRDefault="000E5307" w:rsidP="00956C10">
      <w:pPr>
        <w:pStyle w:val="Normal1"/>
        <w:spacing w:line="259" w:lineRule="auto"/>
        <w:ind w:left="720" w:right="-142"/>
        <w:jc w:val="both"/>
        <w:rPr>
          <w:rFonts w:asciiTheme="minorHAnsi" w:hAnsiTheme="minorHAnsi" w:cstheme="minorHAnsi"/>
          <w:sz w:val="21"/>
          <w:szCs w:val="21"/>
          <w:lang w:val="es-ES_tradnl"/>
        </w:rPr>
      </w:pPr>
      <w:r>
        <w:rPr>
          <w:rFonts w:asciiTheme="minorHAnsi" w:hAnsiTheme="minorHAnsi" w:cstheme="minorHAnsi"/>
          <w:sz w:val="21"/>
          <w:szCs w:val="21"/>
          <w:lang w:val="es-ES_tradnl"/>
        </w:rPr>
        <w:lastRenderedPageBreak/>
        <w:t xml:space="preserve">En uso de la voz, la Lic. Neyra Godoy refirió “ya que el Mtro. Vicente Viveros rompió el protocolo de la sesión y nos da la apertura para entrar a los agradecimientos. De igual manera, me sumo a ello, y utilizaré una expresión muy </w:t>
      </w:r>
      <w:r w:rsidR="0095226B">
        <w:rPr>
          <w:rFonts w:asciiTheme="minorHAnsi" w:hAnsiTheme="minorHAnsi" w:cstheme="minorHAnsi"/>
          <w:sz w:val="21"/>
          <w:szCs w:val="21"/>
          <w:lang w:val="es-ES_tradnl"/>
        </w:rPr>
        <w:t xml:space="preserve">llana </w:t>
      </w:r>
      <w:r>
        <w:rPr>
          <w:rFonts w:asciiTheme="minorHAnsi" w:hAnsiTheme="minorHAnsi" w:cstheme="minorHAnsi"/>
          <w:sz w:val="21"/>
          <w:szCs w:val="21"/>
          <w:lang w:val="es-ES_tradnl"/>
        </w:rPr>
        <w:t xml:space="preserve">y que suele uno referir en estos casos, y es que en estos cinco años pues usted nos siembra en baldío un buen ejercicio en los sistemas anticorrupción municipales, en los entes públicos con los que interactúa el CPS y me </w:t>
      </w:r>
      <w:r w:rsidR="0095226B">
        <w:rPr>
          <w:rFonts w:asciiTheme="minorHAnsi" w:hAnsiTheme="minorHAnsi" w:cstheme="minorHAnsi"/>
          <w:sz w:val="21"/>
          <w:szCs w:val="21"/>
          <w:lang w:val="es-ES_tradnl"/>
        </w:rPr>
        <w:t xml:space="preserve">refiriero </w:t>
      </w:r>
      <w:r>
        <w:rPr>
          <w:rFonts w:asciiTheme="minorHAnsi" w:hAnsiTheme="minorHAnsi" w:cstheme="minorHAnsi"/>
          <w:sz w:val="21"/>
          <w:szCs w:val="21"/>
          <w:lang w:val="es-ES_tradnl"/>
        </w:rPr>
        <w:t>no sólo a los que integran al Comité Coordinador y a los que están fuera de éste, el tema de las designaciones públicas, y por el que Jalisco ha sido reconocido no solamente en la red nacional de Comités de Participación Ciudadana del pa</w:t>
      </w:r>
      <w:r w:rsidR="00956C10">
        <w:rPr>
          <w:rFonts w:asciiTheme="minorHAnsi" w:hAnsiTheme="minorHAnsi" w:cstheme="minorHAnsi"/>
          <w:sz w:val="21"/>
          <w:szCs w:val="21"/>
          <w:lang w:val="es-ES_tradnl"/>
        </w:rPr>
        <w:t>ís, sino que además ha tenido invitaciones para efecto de que estos ejercicios que han nacido como temas de buenas prácticas en el estado de la mano del CPS pueden migrarse y adoptarse en otros espacios.”</w:t>
      </w:r>
    </w:p>
    <w:p w:rsidR="00956C10" w:rsidRDefault="00956C10" w:rsidP="00DE4E35">
      <w:pPr>
        <w:pStyle w:val="Normal1"/>
        <w:spacing w:line="259" w:lineRule="auto"/>
        <w:ind w:right="-142"/>
        <w:jc w:val="both"/>
        <w:rPr>
          <w:rFonts w:asciiTheme="minorHAnsi" w:hAnsiTheme="minorHAnsi" w:cstheme="minorHAnsi"/>
          <w:sz w:val="21"/>
          <w:szCs w:val="21"/>
          <w:lang w:val="es-ES_tradnl"/>
        </w:rPr>
      </w:pPr>
    </w:p>
    <w:p w:rsidR="00956C10" w:rsidRDefault="00956C10" w:rsidP="00956C10">
      <w:pPr>
        <w:pStyle w:val="Normal1"/>
        <w:spacing w:line="259" w:lineRule="auto"/>
        <w:ind w:left="720" w:right="-142"/>
        <w:jc w:val="both"/>
        <w:rPr>
          <w:rFonts w:asciiTheme="minorHAnsi" w:hAnsiTheme="minorHAnsi" w:cstheme="minorHAnsi"/>
          <w:sz w:val="21"/>
          <w:szCs w:val="21"/>
          <w:lang w:val="es-ES_tradnl"/>
        </w:rPr>
      </w:pPr>
      <w:r>
        <w:rPr>
          <w:rFonts w:asciiTheme="minorHAnsi" w:hAnsiTheme="minorHAnsi" w:cstheme="minorHAnsi"/>
          <w:sz w:val="21"/>
          <w:szCs w:val="21"/>
          <w:lang w:val="es-ES_tradnl"/>
        </w:rPr>
        <w:t xml:space="preserve">Concluyó la Lic. Neyra Godoy agradeciendo el aprendizaje y deseándole al Dr. Jesús Ibarra </w:t>
      </w:r>
      <w:r w:rsidR="0095226B">
        <w:rPr>
          <w:rFonts w:asciiTheme="minorHAnsi" w:hAnsiTheme="minorHAnsi" w:cstheme="minorHAnsi"/>
          <w:sz w:val="21"/>
          <w:szCs w:val="21"/>
          <w:lang w:val="es-ES_tradnl"/>
        </w:rPr>
        <w:t>“</w:t>
      </w:r>
      <w:r>
        <w:rPr>
          <w:rFonts w:asciiTheme="minorHAnsi" w:hAnsiTheme="minorHAnsi" w:cstheme="minorHAnsi"/>
          <w:sz w:val="21"/>
          <w:szCs w:val="21"/>
          <w:lang w:val="es-ES_tradnl"/>
        </w:rPr>
        <w:t>mucho éxito en los proyectos profesionales y personales que se proponga al concluir esta etapa</w:t>
      </w:r>
      <w:r w:rsidR="0095226B">
        <w:rPr>
          <w:rFonts w:asciiTheme="minorHAnsi" w:hAnsiTheme="minorHAnsi" w:cstheme="minorHAnsi"/>
          <w:sz w:val="21"/>
          <w:szCs w:val="21"/>
          <w:lang w:val="es-ES_tradnl"/>
        </w:rPr>
        <w:t>”</w:t>
      </w:r>
      <w:r>
        <w:rPr>
          <w:rFonts w:asciiTheme="minorHAnsi" w:hAnsiTheme="minorHAnsi" w:cstheme="minorHAnsi"/>
          <w:sz w:val="21"/>
          <w:szCs w:val="21"/>
          <w:lang w:val="es-ES_tradnl"/>
        </w:rPr>
        <w:t>.</w:t>
      </w:r>
    </w:p>
    <w:p w:rsidR="00956C10" w:rsidRDefault="00956C10" w:rsidP="00956C10">
      <w:pPr>
        <w:pStyle w:val="Normal1"/>
        <w:spacing w:line="259" w:lineRule="auto"/>
        <w:ind w:left="720" w:right="-142"/>
        <w:jc w:val="both"/>
        <w:rPr>
          <w:rFonts w:asciiTheme="minorHAnsi" w:hAnsiTheme="minorHAnsi" w:cstheme="minorHAnsi"/>
          <w:sz w:val="21"/>
          <w:szCs w:val="21"/>
          <w:lang w:val="es-ES_tradnl"/>
        </w:rPr>
      </w:pPr>
    </w:p>
    <w:p w:rsidR="00AE56EF" w:rsidRDefault="00956C10" w:rsidP="00990320">
      <w:pPr>
        <w:pStyle w:val="Normal1"/>
        <w:numPr>
          <w:ilvl w:val="0"/>
          <w:numId w:val="30"/>
        </w:numPr>
        <w:spacing w:line="259" w:lineRule="auto"/>
        <w:ind w:right="-142"/>
        <w:jc w:val="both"/>
        <w:rPr>
          <w:rFonts w:asciiTheme="minorHAnsi" w:hAnsiTheme="minorHAnsi" w:cstheme="minorHAnsi"/>
          <w:sz w:val="21"/>
          <w:szCs w:val="21"/>
          <w:lang w:val="es-ES_tradnl"/>
        </w:rPr>
      </w:pPr>
      <w:r>
        <w:rPr>
          <w:rFonts w:asciiTheme="minorHAnsi" w:hAnsiTheme="minorHAnsi" w:cstheme="minorHAnsi"/>
          <w:sz w:val="21"/>
          <w:szCs w:val="21"/>
          <w:lang w:val="es-ES_tradnl"/>
        </w:rPr>
        <w:t xml:space="preserve">En uso de la voz, el Dr. Jesús Ibarra </w:t>
      </w:r>
      <w:r w:rsidR="00982F13">
        <w:rPr>
          <w:rFonts w:asciiTheme="minorHAnsi" w:hAnsiTheme="minorHAnsi" w:cstheme="minorHAnsi"/>
          <w:sz w:val="21"/>
          <w:szCs w:val="21"/>
          <w:lang w:val="es-ES_tradnl"/>
        </w:rPr>
        <w:t>hizo una aclaración respecto</w:t>
      </w:r>
      <w:r>
        <w:rPr>
          <w:rFonts w:asciiTheme="minorHAnsi" w:hAnsiTheme="minorHAnsi" w:cstheme="minorHAnsi"/>
          <w:sz w:val="21"/>
          <w:szCs w:val="21"/>
          <w:lang w:val="es-ES_tradnl"/>
        </w:rPr>
        <w:t xml:space="preserve"> </w:t>
      </w:r>
      <w:r w:rsidR="0011375F">
        <w:rPr>
          <w:rFonts w:asciiTheme="minorHAnsi" w:hAnsiTheme="minorHAnsi" w:cstheme="minorHAnsi"/>
          <w:sz w:val="21"/>
          <w:szCs w:val="21"/>
          <w:lang w:val="es-ES_tradnl"/>
        </w:rPr>
        <w:t xml:space="preserve">a </w:t>
      </w:r>
      <w:r>
        <w:rPr>
          <w:rFonts w:asciiTheme="minorHAnsi" w:hAnsiTheme="minorHAnsi" w:cstheme="minorHAnsi"/>
          <w:sz w:val="21"/>
          <w:szCs w:val="21"/>
          <w:lang w:val="es-ES_tradnl"/>
        </w:rPr>
        <w:t xml:space="preserve">una nota </w:t>
      </w:r>
      <w:r w:rsidR="00982F13">
        <w:rPr>
          <w:rFonts w:asciiTheme="minorHAnsi" w:hAnsiTheme="minorHAnsi" w:cstheme="minorHAnsi"/>
          <w:sz w:val="21"/>
          <w:szCs w:val="21"/>
          <w:lang w:val="es-ES_tradnl"/>
        </w:rPr>
        <w:t>public</w:t>
      </w:r>
      <w:r w:rsidR="00B7626F">
        <w:rPr>
          <w:rFonts w:asciiTheme="minorHAnsi" w:hAnsiTheme="minorHAnsi" w:cstheme="minorHAnsi"/>
          <w:sz w:val="21"/>
          <w:szCs w:val="21"/>
          <w:lang w:val="es-ES_tradnl"/>
        </w:rPr>
        <w:t>ada</w:t>
      </w:r>
      <w:r w:rsidR="00B7626F" w:rsidRPr="00B7626F">
        <w:rPr>
          <w:rFonts w:asciiTheme="minorHAnsi" w:hAnsiTheme="minorHAnsi" w:cstheme="minorHAnsi"/>
          <w:sz w:val="21"/>
          <w:szCs w:val="21"/>
          <w:lang w:val="es-ES_tradnl"/>
        </w:rPr>
        <w:t xml:space="preserve"> </w:t>
      </w:r>
      <w:r w:rsidR="00B7626F">
        <w:rPr>
          <w:rFonts w:asciiTheme="minorHAnsi" w:hAnsiTheme="minorHAnsi" w:cstheme="minorHAnsi"/>
          <w:sz w:val="21"/>
          <w:szCs w:val="21"/>
          <w:lang w:val="es-ES_tradnl"/>
        </w:rPr>
        <w:t xml:space="preserve">en los medios de comunicación un día antes de la presente sesión, </w:t>
      </w:r>
      <w:r>
        <w:rPr>
          <w:rFonts w:asciiTheme="minorHAnsi" w:hAnsiTheme="minorHAnsi" w:cstheme="minorHAnsi"/>
          <w:sz w:val="21"/>
          <w:szCs w:val="21"/>
          <w:lang w:val="es-ES_tradnl"/>
        </w:rPr>
        <w:t xml:space="preserve">sobre el tema de la recisión </w:t>
      </w:r>
      <w:r w:rsidR="00B7626F">
        <w:rPr>
          <w:rFonts w:asciiTheme="minorHAnsi" w:hAnsiTheme="minorHAnsi" w:cstheme="minorHAnsi"/>
          <w:sz w:val="21"/>
          <w:szCs w:val="21"/>
          <w:lang w:val="es-ES_tradnl"/>
        </w:rPr>
        <w:t xml:space="preserve">de la </w:t>
      </w:r>
      <w:r w:rsidRPr="00956C10">
        <w:rPr>
          <w:rFonts w:asciiTheme="minorHAnsi" w:hAnsiTheme="minorHAnsi" w:cstheme="minorHAnsi"/>
          <w:lang w:val="es-ES_tradnl"/>
        </w:rPr>
        <w:t>concesión</w:t>
      </w:r>
      <w:r w:rsidRPr="00956C10">
        <w:rPr>
          <w:rFonts w:asciiTheme="minorHAnsi" w:hAnsiTheme="minorHAnsi" w:cstheme="minorHAnsi"/>
          <w:sz w:val="21"/>
          <w:szCs w:val="21"/>
          <w:lang w:val="es-ES_tradnl"/>
        </w:rPr>
        <w:t> </w:t>
      </w:r>
      <w:r>
        <w:rPr>
          <w:rFonts w:asciiTheme="minorHAnsi" w:hAnsiTheme="minorHAnsi" w:cstheme="minorHAnsi"/>
          <w:sz w:val="21"/>
          <w:szCs w:val="21"/>
          <w:lang w:val="es-ES_tradnl"/>
        </w:rPr>
        <w:t xml:space="preserve">por parte del Ayuntamiento de Guadalajara </w:t>
      </w:r>
      <w:r w:rsidRPr="00956C10">
        <w:rPr>
          <w:rFonts w:asciiTheme="minorHAnsi" w:hAnsiTheme="minorHAnsi" w:cstheme="minorHAnsi"/>
          <w:sz w:val="21"/>
          <w:szCs w:val="21"/>
          <w:lang w:val="es-ES_tradnl"/>
        </w:rPr>
        <w:t xml:space="preserve">a </w:t>
      </w:r>
      <w:r>
        <w:rPr>
          <w:rFonts w:asciiTheme="minorHAnsi" w:hAnsiTheme="minorHAnsi" w:cstheme="minorHAnsi"/>
          <w:sz w:val="21"/>
          <w:szCs w:val="21"/>
          <w:lang w:val="es-ES_tradnl"/>
        </w:rPr>
        <w:t>la empresa “</w:t>
      </w:r>
      <w:r w:rsidRPr="00956C10">
        <w:rPr>
          <w:rFonts w:asciiTheme="minorHAnsi" w:hAnsiTheme="minorHAnsi" w:cstheme="minorHAnsi"/>
          <w:sz w:val="21"/>
          <w:szCs w:val="21"/>
          <w:lang w:val="es-ES_tradnl"/>
        </w:rPr>
        <w:t>Caabsa</w:t>
      </w:r>
      <w:r>
        <w:rPr>
          <w:rFonts w:asciiTheme="minorHAnsi" w:hAnsiTheme="minorHAnsi" w:cstheme="minorHAnsi"/>
          <w:sz w:val="21"/>
          <w:szCs w:val="21"/>
          <w:lang w:val="es-ES_tradnl"/>
        </w:rPr>
        <w:t xml:space="preserve"> Eagle”</w:t>
      </w:r>
      <w:r w:rsidRPr="00956C10">
        <w:rPr>
          <w:rFonts w:asciiTheme="minorHAnsi" w:hAnsiTheme="minorHAnsi" w:cstheme="minorHAnsi"/>
          <w:sz w:val="21"/>
          <w:szCs w:val="21"/>
          <w:lang w:val="es-ES_tradnl"/>
        </w:rPr>
        <w:t> para la recolección y disposición de la basura</w:t>
      </w:r>
      <w:r w:rsidR="00982F13">
        <w:rPr>
          <w:rFonts w:asciiTheme="minorHAnsi" w:hAnsiTheme="minorHAnsi" w:cstheme="minorHAnsi"/>
          <w:sz w:val="21"/>
          <w:szCs w:val="21"/>
          <w:lang w:val="es-ES_tradnl"/>
        </w:rPr>
        <w:t xml:space="preserve">, ya que </w:t>
      </w:r>
      <w:r w:rsidR="00B50116">
        <w:rPr>
          <w:rFonts w:asciiTheme="minorHAnsi" w:hAnsiTheme="minorHAnsi" w:cstheme="minorHAnsi"/>
          <w:sz w:val="21"/>
          <w:szCs w:val="21"/>
          <w:lang w:val="es-ES_tradnl"/>
        </w:rPr>
        <w:t>en la citada nota periodística titulada</w:t>
      </w:r>
      <w:r w:rsidR="00982F13">
        <w:rPr>
          <w:rFonts w:asciiTheme="minorHAnsi" w:hAnsiTheme="minorHAnsi" w:cstheme="minorHAnsi"/>
          <w:sz w:val="21"/>
          <w:szCs w:val="21"/>
          <w:lang w:val="es-ES_tradnl"/>
        </w:rPr>
        <w:t xml:space="preserve"> “</w:t>
      </w:r>
      <w:r w:rsidR="00982F13" w:rsidRPr="00982F13">
        <w:rPr>
          <w:rFonts w:asciiTheme="minorHAnsi" w:hAnsiTheme="minorHAnsi" w:cstheme="minorHAnsi"/>
          <w:sz w:val="21"/>
          <w:szCs w:val="21"/>
          <w:lang w:val="es-ES_tradnl"/>
        </w:rPr>
        <w:t>Contrato a Caabsa, sin motivos para revisarse”</w:t>
      </w:r>
      <w:r w:rsidR="00B50116">
        <w:rPr>
          <w:rFonts w:asciiTheme="minorHAnsi" w:hAnsiTheme="minorHAnsi" w:cstheme="minorHAnsi"/>
          <w:sz w:val="21"/>
          <w:szCs w:val="21"/>
          <w:lang w:val="es-ES_tradnl"/>
        </w:rPr>
        <w:t xml:space="preserve"> s</w:t>
      </w:r>
      <w:r w:rsidR="00982F13">
        <w:rPr>
          <w:rFonts w:asciiTheme="minorHAnsi" w:hAnsiTheme="minorHAnsi" w:cstheme="minorHAnsi"/>
          <w:sz w:val="21"/>
          <w:szCs w:val="21"/>
          <w:lang w:val="es-ES_tradnl"/>
        </w:rPr>
        <w:t xml:space="preserve">e mencionó un posicionamiento del CPS en torno a ese tema, sin embargo, al leerse la nota </w:t>
      </w:r>
      <w:r w:rsidR="00B50116">
        <w:rPr>
          <w:rFonts w:asciiTheme="minorHAnsi" w:hAnsiTheme="minorHAnsi" w:cstheme="minorHAnsi"/>
          <w:sz w:val="21"/>
          <w:szCs w:val="21"/>
          <w:lang w:val="es-ES_tradnl"/>
        </w:rPr>
        <w:t>“</w:t>
      </w:r>
      <w:r w:rsidR="00982F13">
        <w:rPr>
          <w:rFonts w:asciiTheme="minorHAnsi" w:hAnsiTheme="minorHAnsi" w:cstheme="minorHAnsi"/>
          <w:sz w:val="21"/>
          <w:szCs w:val="21"/>
          <w:lang w:val="es-ES_tradnl"/>
        </w:rPr>
        <w:t>uno podía darse cuenta que era una cosa distinta</w:t>
      </w:r>
      <w:r w:rsidR="00B50116">
        <w:rPr>
          <w:rFonts w:asciiTheme="minorHAnsi" w:hAnsiTheme="minorHAnsi" w:cstheme="minorHAnsi"/>
          <w:sz w:val="21"/>
          <w:szCs w:val="21"/>
          <w:lang w:val="es-ES_tradnl"/>
        </w:rPr>
        <w:t>”, según manifestí el Dr. Ibarra</w:t>
      </w:r>
      <w:r w:rsidR="00982F13">
        <w:rPr>
          <w:rFonts w:asciiTheme="minorHAnsi" w:hAnsiTheme="minorHAnsi" w:cstheme="minorHAnsi"/>
          <w:sz w:val="21"/>
          <w:szCs w:val="21"/>
          <w:lang w:val="es-ES_tradnl"/>
        </w:rPr>
        <w:t>, por lo que consider</w:t>
      </w:r>
      <w:r w:rsidR="00B50116">
        <w:rPr>
          <w:rFonts w:asciiTheme="minorHAnsi" w:hAnsiTheme="minorHAnsi" w:cstheme="minorHAnsi"/>
          <w:sz w:val="21"/>
          <w:szCs w:val="21"/>
          <w:lang w:val="es-ES_tradnl"/>
        </w:rPr>
        <w:t>ó</w:t>
      </w:r>
      <w:r w:rsidR="00982F13">
        <w:rPr>
          <w:rFonts w:asciiTheme="minorHAnsi" w:hAnsiTheme="minorHAnsi" w:cstheme="minorHAnsi"/>
          <w:sz w:val="21"/>
          <w:szCs w:val="21"/>
          <w:lang w:val="es-ES_tradnl"/>
        </w:rPr>
        <w:t xml:space="preserve"> importante aclararlo en sesión pública y quedar</w:t>
      </w:r>
      <w:r w:rsidR="00B50116">
        <w:rPr>
          <w:rFonts w:asciiTheme="minorHAnsi" w:hAnsiTheme="minorHAnsi" w:cstheme="minorHAnsi"/>
          <w:sz w:val="21"/>
          <w:szCs w:val="21"/>
          <w:lang w:val="es-ES_tradnl"/>
        </w:rPr>
        <w:t>a</w:t>
      </w:r>
      <w:r w:rsidR="00982F13">
        <w:rPr>
          <w:rFonts w:asciiTheme="minorHAnsi" w:hAnsiTheme="minorHAnsi" w:cstheme="minorHAnsi"/>
          <w:sz w:val="21"/>
          <w:szCs w:val="21"/>
          <w:lang w:val="es-ES_tradnl"/>
        </w:rPr>
        <w:t xml:space="preserve"> asentado en el acta, ya que no se trata de un posicionamiento del CPS, </w:t>
      </w:r>
      <w:r w:rsidR="00B50116">
        <w:rPr>
          <w:rFonts w:asciiTheme="minorHAnsi" w:hAnsiTheme="minorHAnsi" w:cstheme="minorHAnsi"/>
          <w:sz w:val="21"/>
          <w:szCs w:val="21"/>
          <w:lang w:val="es-ES_tradnl"/>
        </w:rPr>
        <w:t xml:space="preserve">debido a </w:t>
      </w:r>
      <w:r w:rsidR="00982F13">
        <w:rPr>
          <w:rFonts w:asciiTheme="minorHAnsi" w:hAnsiTheme="minorHAnsi" w:cstheme="minorHAnsi"/>
          <w:sz w:val="21"/>
          <w:szCs w:val="21"/>
          <w:lang w:val="es-ES_tradnl"/>
        </w:rPr>
        <w:t xml:space="preserve">que a la fecha </w:t>
      </w:r>
      <w:r w:rsidR="00B50116">
        <w:rPr>
          <w:rFonts w:asciiTheme="minorHAnsi" w:hAnsiTheme="minorHAnsi" w:cstheme="minorHAnsi"/>
          <w:sz w:val="21"/>
          <w:szCs w:val="21"/>
          <w:lang w:val="es-ES_tradnl"/>
        </w:rPr>
        <w:t>“</w:t>
      </w:r>
      <w:r w:rsidR="00982F13">
        <w:rPr>
          <w:rFonts w:asciiTheme="minorHAnsi" w:hAnsiTheme="minorHAnsi" w:cstheme="minorHAnsi"/>
          <w:sz w:val="21"/>
          <w:szCs w:val="21"/>
          <w:lang w:val="es-ES_tradnl"/>
        </w:rPr>
        <w:t>no existe una solicitud en la que se pida se revise el tema</w:t>
      </w:r>
      <w:r w:rsidR="00B50116">
        <w:rPr>
          <w:rFonts w:asciiTheme="minorHAnsi" w:hAnsiTheme="minorHAnsi" w:cstheme="minorHAnsi"/>
          <w:sz w:val="21"/>
          <w:szCs w:val="21"/>
          <w:lang w:val="es-ES_tradnl"/>
        </w:rPr>
        <w:t>”, c</w:t>
      </w:r>
      <w:r w:rsidR="00982F13">
        <w:rPr>
          <w:rFonts w:asciiTheme="minorHAnsi" w:hAnsiTheme="minorHAnsi" w:cstheme="minorHAnsi"/>
          <w:sz w:val="21"/>
          <w:szCs w:val="21"/>
          <w:lang w:val="es-ES_tradnl"/>
        </w:rPr>
        <w:t>oncluyó el Dr. Ibarra</w:t>
      </w:r>
      <w:r w:rsidR="00B50116">
        <w:rPr>
          <w:rFonts w:asciiTheme="minorHAnsi" w:hAnsiTheme="minorHAnsi" w:cstheme="minorHAnsi"/>
          <w:sz w:val="21"/>
          <w:szCs w:val="21"/>
          <w:lang w:val="es-ES_tradnl"/>
        </w:rPr>
        <w:t>,</w:t>
      </w:r>
      <w:r w:rsidR="00982F13">
        <w:rPr>
          <w:rFonts w:asciiTheme="minorHAnsi" w:hAnsiTheme="minorHAnsi" w:cstheme="minorHAnsi"/>
          <w:sz w:val="21"/>
          <w:szCs w:val="21"/>
          <w:lang w:val="es-ES_tradnl"/>
        </w:rPr>
        <w:t xml:space="preserve"> mencionando </w:t>
      </w:r>
      <w:r w:rsidR="00B50116">
        <w:rPr>
          <w:rFonts w:asciiTheme="minorHAnsi" w:hAnsiTheme="minorHAnsi" w:cstheme="minorHAnsi"/>
          <w:sz w:val="21"/>
          <w:szCs w:val="21"/>
          <w:lang w:val="es-ES_tradnl"/>
        </w:rPr>
        <w:t xml:space="preserve">tambén </w:t>
      </w:r>
      <w:r w:rsidR="00982F13">
        <w:rPr>
          <w:rFonts w:asciiTheme="minorHAnsi" w:hAnsiTheme="minorHAnsi" w:cstheme="minorHAnsi"/>
          <w:sz w:val="21"/>
          <w:szCs w:val="21"/>
          <w:lang w:val="es-ES_tradnl"/>
        </w:rPr>
        <w:t>que la declaración de la Dra. Nancy García fue algo distinto a lo que se menciona e</w:t>
      </w:r>
      <w:r w:rsidR="00AE56EF">
        <w:rPr>
          <w:rFonts w:asciiTheme="minorHAnsi" w:hAnsiTheme="minorHAnsi" w:cstheme="minorHAnsi"/>
          <w:sz w:val="21"/>
          <w:szCs w:val="21"/>
          <w:lang w:val="es-ES_tradnl"/>
        </w:rPr>
        <w:t>n la not</w:t>
      </w:r>
      <w:r w:rsidR="00B50116">
        <w:rPr>
          <w:rFonts w:asciiTheme="minorHAnsi" w:hAnsiTheme="minorHAnsi" w:cstheme="minorHAnsi"/>
          <w:sz w:val="21"/>
          <w:szCs w:val="21"/>
          <w:lang w:val="es-ES_tradnl"/>
        </w:rPr>
        <w:t>a. Por lo que c</w:t>
      </w:r>
      <w:r w:rsidR="00AE56EF">
        <w:rPr>
          <w:rFonts w:asciiTheme="minorHAnsi" w:hAnsiTheme="minorHAnsi" w:cstheme="minorHAnsi"/>
          <w:sz w:val="21"/>
          <w:szCs w:val="21"/>
          <w:lang w:val="es-ES_tradnl"/>
        </w:rPr>
        <w:t>onsult</w:t>
      </w:r>
      <w:r w:rsidR="00B50116">
        <w:rPr>
          <w:rFonts w:asciiTheme="minorHAnsi" w:hAnsiTheme="minorHAnsi" w:cstheme="minorHAnsi"/>
          <w:sz w:val="21"/>
          <w:szCs w:val="21"/>
          <w:lang w:val="es-ES_tradnl"/>
        </w:rPr>
        <w:t>ó</w:t>
      </w:r>
      <w:r w:rsidR="00AE56EF">
        <w:rPr>
          <w:rFonts w:asciiTheme="minorHAnsi" w:hAnsiTheme="minorHAnsi" w:cstheme="minorHAnsi"/>
          <w:sz w:val="21"/>
          <w:szCs w:val="21"/>
          <w:lang w:val="es-ES_tradnl"/>
        </w:rPr>
        <w:t xml:space="preserve"> a la Dra. García si </w:t>
      </w:r>
      <w:r w:rsidR="00B50116">
        <w:rPr>
          <w:rFonts w:asciiTheme="minorHAnsi" w:hAnsiTheme="minorHAnsi" w:cstheme="minorHAnsi"/>
          <w:sz w:val="21"/>
          <w:szCs w:val="21"/>
          <w:lang w:val="es-ES_tradnl"/>
        </w:rPr>
        <w:t xml:space="preserve">deseaba </w:t>
      </w:r>
      <w:r w:rsidR="00AE56EF">
        <w:rPr>
          <w:rFonts w:asciiTheme="minorHAnsi" w:hAnsiTheme="minorHAnsi" w:cstheme="minorHAnsi"/>
          <w:sz w:val="21"/>
          <w:szCs w:val="21"/>
          <w:lang w:val="es-ES_tradnl"/>
        </w:rPr>
        <w:t xml:space="preserve">agregar o aclarar algo al respecto. </w:t>
      </w:r>
    </w:p>
    <w:p w:rsidR="00AE56EF" w:rsidRDefault="00AE56EF" w:rsidP="00982F13">
      <w:pPr>
        <w:pStyle w:val="Normal1"/>
        <w:spacing w:line="259" w:lineRule="auto"/>
        <w:ind w:left="720" w:right="-142"/>
        <w:jc w:val="both"/>
        <w:rPr>
          <w:rFonts w:asciiTheme="minorHAnsi" w:hAnsiTheme="minorHAnsi" w:cstheme="minorHAnsi"/>
          <w:sz w:val="21"/>
          <w:szCs w:val="21"/>
          <w:lang w:val="es-ES_tradnl"/>
        </w:rPr>
      </w:pPr>
    </w:p>
    <w:p w:rsidR="00982F13" w:rsidRDefault="00B62BF2" w:rsidP="00982F13">
      <w:pPr>
        <w:pStyle w:val="Normal1"/>
        <w:spacing w:line="259" w:lineRule="auto"/>
        <w:ind w:left="720" w:right="-142"/>
        <w:jc w:val="both"/>
        <w:rPr>
          <w:rFonts w:asciiTheme="minorHAnsi" w:hAnsiTheme="minorHAnsi" w:cstheme="minorHAnsi"/>
          <w:sz w:val="21"/>
          <w:szCs w:val="21"/>
          <w:lang w:val="es-ES_tradnl"/>
        </w:rPr>
      </w:pPr>
      <w:r>
        <w:rPr>
          <w:rFonts w:asciiTheme="minorHAnsi" w:hAnsiTheme="minorHAnsi" w:cstheme="minorHAnsi"/>
          <w:sz w:val="21"/>
          <w:szCs w:val="21"/>
          <w:lang w:val="es-ES_tradnl"/>
        </w:rPr>
        <w:t>Al respecto,</w:t>
      </w:r>
      <w:r w:rsidR="00AE56EF">
        <w:rPr>
          <w:rFonts w:asciiTheme="minorHAnsi" w:hAnsiTheme="minorHAnsi" w:cstheme="minorHAnsi"/>
          <w:sz w:val="21"/>
          <w:szCs w:val="21"/>
          <w:lang w:val="es-ES_tradnl"/>
        </w:rPr>
        <w:t xml:space="preserve"> la Dra. Nancy García mencionó </w:t>
      </w:r>
      <w:r w:rsidR="00EC2825">
        <w:rPr>
          <w:rFonts w:asciiTheme="minorHAnsi" w:hAnsiTheme="minorHAnsi" w:cstheme="minorHAnsi"/>
          <w:sz w:val="21"/>
          <w:szCs w:val="21"/>
          <w:lang w:val="es-ES_tradnl"/>
        </w:rPr>
        <w:t xml:space="preserve">que </w:t>
      </w:r>
      <w:r>
        <w:rPr>
          <w:rFonts w:asciiTheme="minorHAnsi" w:hAnsiTheme="minorHAnsi" w:cstheme="minorHAnsi"/>
          <w:sz w:val="21"/>
          <w:szCs w:val="21"/>
          <w:lang w:val="es-ES_tradnl"/>
        </w:rPr>
        <w:t>un día antes de la presente sesión</w:t>
      </w:r>
      <w:r w:rsidDel="00B62BF2">
        <w:rPr>
          <w:rFonts w:asciiTheme="minorHAnsi" w:hAnsiTheme="minorHAnsi" w:cstheme="minorHAnsi"/>
          <w:sz w:val="21"/>
          <w:szCs w:val="21"/>
          <w:lang w:val="es-ES_tradnl"/>
        </w:rPr>
        <w:t xml:space="preserve"> </w:t>
      </w:r>
      <w:r w:rsidR="00EC2825">
        <w:rPr>
          <w:rFonts w:asciiTheme="minorHAnsi" w:hAnsiTheme="minorHAnsi" w:cstheme="minorHAnsi"/>
          <w:sz w:val="21"/>
          <w:szCs w:val="21"/>
          <w:lang w:val="es-ES_tradnl"/>
        </w:rPr>
        <w:t>la entrevistaron</w:t>
      </w:r>
      <w:r w:rsidR="00AE56EF">
        <w:rPr>
          <w:rFonts w:asciiTheme="minorHAnsi" w:hAnsiTheme="minorHAnsi" w:cstheme="minorHAnsi"/>
          <w:sz w:val="21"/>
          <w:szCs w:val="21"/>
          <w:lang w:val="es-ES_tradnl"/>
        </w:rPr>
        <w:t xml:space="preserve"> </w:t>
      </w:r>
      <w:r w:rsidR="00EC2825">
        <w:rPr>
          <w:rFonts w:asciiTheme="minorHAnsi" w:hAnsiTheme="minorHAnsi" w:cstheme="minorHAnsi"/>
          <w:sz w:val="21"/>
          <w:szCs w:val="21"/>
          <w:lang w:val="es-ES_tradnl"/>
        </w:rPr>
        <w:t>por parte de</w:t>
      </w:r>
      <w:r w:rsidR="00AE56EF">
        <w:rPr>
          <w:rFonts w:asciiTheme="minorHAnsi" w:hAnsiTheme="minorHAnsi" w:cstheme="minorHAnsi"/>
          <w:sz w:val="21"/>
          <w:szCs w:val="21"/>
          <w:lang w:val="es-ES_tradnl"/>
        </w:rPr>
        <w:t xml:space="preserve"> </w:t>
      </w:r>
      <w:r w:rsidR="00AE56EF" w:rsidRPr="00990320">
        <w:rPr>
          <w:rFonts w:asciiTheme="minorHAnsi" w:hAnsiTheme="minorHAnsi" w:cstheme="minorHAnsi"/>
          <w:i/>
          <w:sz w:val="21"/>
          <w:szCs w:val="21"/>
          <w:lang w:val="es-ES_tradnl"/>
        </w:rPr>
        <w:t>El Diario NTR</w:t>
      </w:r>
      <w:r w:rsidR="00EC2825">
        <w:rPr>
          <w:rFonts w:asciiTheme="minorHAnsi" w:hAnsiTheme="minorHAnsi" w:cstheme="minorHAnsi"/>
          <w:sz w:val="21"/>
          <w:szCs w:val="21"/>
          <w:lang w:val="es-ES_tradnl"/>
        </w:rPr>
        <w:t xml:space="preserve"> respecto del tema de la concesión a la empresa </w:t>
      </w:r>
      <w:r w:rsidR="00EC2825" w:rsidRPr="00956C10">
        <w:rPr>
          <w:rFonts w:asciiTheme="minorHAnsi" w:hAnsiTheme="minorHAnsi" w:cstheme="minorHAnsi"/>
          <w:sz w:val="21"/>
          <w:szCs w:val="21"/>
          <w:lang w:val="es-ES_tradnl"/>
        </w:rPr>
        <w:t>Caabsa</w:t>
      </w:r>
      <w:r w:rsidR="00EC2825">
        <w:rPr>
          <w:rFonts w:asciiTheme="minorHAnsi" w:hAnsiTheme="minorHAnsi" w:cstheme="minorHAnsi"/>
          <w:sz w:val="21"/>
          <w:szCs w:val="21"/>
          <w:lang w:val="es-ES_tradnl"/>
        </w:rPr>
        <w:t xml:space="preserve"> Eagle</w:t>
      </w:r>
      <w:r>
        <w:rPr>
          <w:rFonts w:asciiTheme="minorHAnsi" w:hAnsiTheme="minorHAnsi" w:cstheme="minorHAnsi"/>
          <w:sz w:val="21"/>
          <w:szCs w:val="21"/>
          <w:lang w:val="es-ES_tradnl"/>
        </w:rPr>
        <w:t>,</w:t>
      </w:r>
      <w:r w:rsidR="00EC2825">
        <w:rPr>
          <w:rFonts w:asciiTheme="minorHAnsi" w:hAnsiTheme="minorHAnsi" w:cstheme="minorHAnsi"/>
          <w:sz w:val="21"/>
          <w:szCs w:val="21"/>
          <w:lang w:val="es-ES_tradnl"/>
        </w:rPr>
        <w:t xml:space="preserve"> a la que </w:t>
      </w:r>
      <w:r>
        <w:rPr>
          <w:rFonts w:asciiTheme="minorHAnsi" w:hAnsiTheme="minorHAnsi" w:cstheme="minorHAnsi"/>
          <w:sz w:val="21"/>
          <w:szCs w:val="21"/>
          <w:lang w:val="es-ES_tradnl"/>
        </w:rPr>
        <w:t>“</w:t>
      </w:r>
      <w:r w:rsidR="00EC2825">
        <w:rPr>
          <w:rFonts w:asciiTheme="minorHAnsi" w:hAnsiTheme="minorHAnsi" w:cstheme="minorHAnsi"/>
          <w:sz w:val="21"/>
          <w:szCs w:val="21"/>
          <w:lang w:val="es-ES_tradnl"/>
        </w:rPr>
        <w:t>nosotros como CPS no le hemos dado seguimiento como tal</w:t>
      </w:r>
      <w:r>
        <w:rPr>
          <w:rFonts w:asciiTheme="minorHAnsi" w:hAnsiTheme="minorHAnsi" w:cstheme="minorHAnsi"/>
          <w:sz w:val="21"/>
          <w:szCs w:val="21"/>
          <w:lang w:val="es-ES_tradnl"/>
        </w:rPr>
        <w:t>”</w:t>
      </w:r>
      <w:r w:rsidR="00EC2825">
        <w:rPr>
          <w:rFonts w:asciiTheme="minorHAnsi" w:hAnsiTheme="minorHAnsi" w:cstheme="minorHAnsi"/>
          <w:sz w:val="21"/>
          <w:szCs w:val="21"/>
          <w:lang w:val="es-ES_tradnl"/>
        </w:rPr>
        <w:t xml:space="preserve">, y lo que refirió fue el diagnóstico que se hizo en el año 2021 sobre la transparencia en los procesos de licitación de los </w:t>
      </w:r>
      <w:r w:rsidR="00EC2825" w:rsidRPr="00EC2825">
        <w:rPr>
          <w:rFonts w:asciiTheme="minorHAnsi" w:hAnsiTheme="minorHAnsi" w:cstheme="minorHAnsi"/>
          <w:lang w:val="es-ES_tradnl"/>
        </w:rPr>
        <w:t>créditos</w:t>
      </w:r>
      <w:r w:rsidR="00EC2825" w:rsidRPr="00EC2825">
        <w:rPr>
          <w:rFonts w:asciiTheme="minorHAnsi" w:hAnsiTheme="minorHAnsi" w:cstheme="minorHAnsi"/>
          <w:sz w:val="21"/>
          <w:szCs w:val="21"/>
          <w:lang w:val="es-ES_tradnl"/>
        </w:rPr>
        <w:t> son </w:t>
      </w:r>
      <w:r w:rsidR="00EC2825" w:rsidRPr="00EC2825">
        <w:rPr>
          <w:rFonts w:asciiTheme="minorHAnsi" w:hAnsiTheme="minorHAnsi" w:cstheme="minorHAnsi"/>
          <w:lang w:val="es-ES_tradnl"/>
        </w:rPr>
        <w:t>quirografarios</w:t>
      </w:r>
      <w:r w:rsidR="00EC2825">
        <w:rPr>
          <w:rFonts w:asciiTheme="minorHAnsi" w:hAnsiTheme="minorHAnsi" w:cstheme="minorHAnsi"/>
          <w:sz w:val="21"/>
          <w:szCs w:val="21"/>
          <w:lang w:val="es-ES_tradnl"/>
        </w:rPr>
        <w:t xml:space="preserve"> de la Mega Deuda</w:t>
      </w:r>
      <w:r>
        <w:rPr>
          <w:rFonts w:asciiTheme="minorHAnsi" w:hAnsiTheme="minorHAnsi" w:cstheme="minorHAnsi"/>
          <w:sz w:val="21"/>
          <w:szCs w:val="21"/>
          <w:lang w:val="es-ES_tradnl"/>
        </w:rPr>
        <w:t>. La Dra. Nancy indicó</w:t>
      </w:r>
      <w:r w:rsidR="00EC2825">
        <w:rPr>
          <w:rFonts w:asciiTheme="minorHAnsi" w:hAnsiTheme="minorHAnsi" w:cstheme="minorHAnsi"/>
          <w:sz w:val="21"/>
          <w:szCs w:val="21"/>
          <w:lang w:val="es-ES_tradnl"/>
        </w:rPr>
        <w:t xml:space="preserve"> </w:t>
      </w:r>
      <w:r>
        <w:rPr>
          <w:rFonts w:asciiTheme="minorHAnsi" w:hAnsiTheme="minorHAnsi" w:cstheme="minorHAnsi"/>
          <w:sz w:val="21"/>
          <w:szCs w:val="21"/>
          <w:lang w:val="es-ES_tradnl"/>
        </w:rPr>
        <w:t>“</w:t>
      </w:r>
      <w:r w:rsidR="00EC2825">
        <w:rPr>
          <w:rFonts w:asciiTheme="minorHAnsi" w:hAnsiTheme="minorHAnsi" w:cstheme="minorHAnsi"/>
          <w:sz w:val="21"/>
          <w:szCs w:val="21"/>
          <w:lang w:val="es-ES_tradnl"/>
        </w:rPr>
        <w:t>como bien señal</w:t>
      </w:r>
      <w:r>
        <w:rPr>
          <w:rFonts w:asciiTheme="minorHAnsi" w:hAnsiTheme="minorHAnsi" w:cstheme="minorHAnsi"/>
          <w:sz w:val="21"/>
          <w:szCs w:val="21"/>
          <w:lang w:val="es-ES_tradnl"/>
        </w:rPr>
        <w:t>ó</w:t>
      </w:r>
      <w:r w:rsidR="00EC2825">
        <w:rPr>
          <w:rFonts w:asciiTheme="minorHAnsi" w:hAnsiTheme="minorHAnsi" w:cstheme="minorHAnsi"/>
          <w:sz w:val="21"/>
          <w:szCs w:val="21"/>
          <w:lang w:val="es-ES_tradnl"/>
        </w:rPr>
        <w:t xml:space="preserve"> el Dr. Jesús Ibarra</w:t>
      </w:r>
      <w:r>
        <w:rPr>
          <w:rFonts w:asciiTheme="minorHAnsi" w:hAnsiTheme="minorHAnsi" w:cstheme="minorHAnsi"/>
          <w:sz w:val="21"/>
          <w:szCs w:val="21"/>
          <w:lang w:val="es-ES_tradnl"/>
        </w:rPr>
        <w:t>,</w:t>
      </w:r>
      <w:r w:rsidR="00EC2825">
        <w:rPr>
          <w:rFonts w:asciiTheme="minorHAnsi" w:hAnsiTheme="minorHAnsi" w:cstheme="minorHAnsi"/>
          <w:sz w:val="21"/>
          <w:szCs w:val="21"/>
          <w:lang w:val="es-ES_tradnl"/>
        </w:rPr>
        <w:t xml:space="preserve"> no es posicionamiento oficial ya que además el CPS no tie</w:t>
      </w:r>
      <w:r w:rsidR="00B23B5B">
        <w:rPr>
          <w:rFonts w:asciiTheme="minorHAnsi" w:hAnsiTheme="minorHAnsi" w:cstheme="minorHAnsi"/>
          <w:sz w:val="21"/>
          <w:szCs w:val="21"/>
          <w:lang w:val="es-ES_tradnl"/>
        </w:rPr>
        <w:t>ne atribuciones para fiscalizar</w:t>
      </w:r>
      <w:r>
        <w:rPr>
          <w:rFonts w:asciiTheme="minorHAnsi" w:hAnsiTheme="minorHAnsi" w:cstheme="minorHAnsi"/>
          <w:sz w:val="21"/>
          <w:szCs w:val="21"/>
          <w:lang w:val="es-ES_tradnl"/>
        </w:rPr>
        <w:t>”</w:t>
      </w:r>
      <w:r w:rsidR="00D171FF">
        <w:rPr>
          <w:rFonts w:asciiTheme="minorHAnsi" w:hAnsiTheme="minorHAnsi" w:cstheme="minorHAnsi"/>
          <w:sz w:val="21"/>
          <w:szCs w:val="21"/>
          <w:lang w:val="es-ES_tradnl"/>
        </w:rPr>
        <w:t>, sin embargo, s</w:t>
      </w:r>
      <w:r>
        <w:rPr>
          <w:rFonts w:asciiTheme="minorHAnsi" w:hAnsiTheme="minorHAnsi" w:cstheme="minorHAnsi"/>
          <w:sz w:val="21"/>
          <w:szCs w:val="21"/>
          <w:lang w:val="es-ES_tradnl"/>
        </w:rPr>
        <w:t>í</w:t>
      </w:r>
      <w:r w:rsidR="00D171FF">
        <w:rPr>
          <w:rFonts w:asciiTheme="minorHAnsi" w:hAnsiTheme="minorHAnsi" w:cstheme="minorHAnsi"/>
          <w:sz w:val="21"/>
          <w:szCs w:val="21"/>
          <w:lang w:val="es-ES_tradnl"/>
        </w:rPr>
        <w:t xml:space="preserve"> consider</w:t>
      </w:r>
      <w:r>
        <w:rPr>
          <w:rFonts w:asciiTheme="minorHAnsi" w:hAnsiTheme="minorHAnsi" w:cstheme="minorHAnsi"/>
          <w:sz w:val="21"/>
          <w:szCs w:val="21"/>
          <w:lang w:val="es-ES_tradnl"/>
        </w:rPr>
        <w:t>ó</w:t>
      </w:r>
      <w:r w:rsidR="00D171FF">
        <w:rPr>
          <w:rFonts w:asciiTheme="minorHAnsi" w:hAnsiTheme="minorHAnsi" w:cstheme="minorHAnsi"/>
          <w:sz w:val="21"/>
          <w:szCs w:val="21"/>
          <w:lang w:val="es-ES_tradnl"/>
        </w:rPr>
        <w:t xml:space="preserve"> que</w:t>
      </w:r>
      <w:r>
        <w:rPr>
          <w:rFonts w:asciiTheme="minorHAnsi" w:hAnsiTheme="minorHAnsi" w:cstheme="minorHAnsi"/>
          <w:sz w:val="21"/>
          <w:szCs w:val="21"/>
          <w:lang w:val="es-ES_tradnl"/>
        </w:rPr>
        <w:t>,</w:t>
      </w:r>
      <w:r w:rsidR="00B23B5B">
        <w:rPr>
          <w:rFonts w:asciiTheme="minorHAnsi" w:hAnsiTheme="minorHAnsi" w:cstheme="minorHAnsi"/>
          <w:sz w:val="21"/>
          <w:szCs w:val="21"/>
          <w:lang w:val="es-ES_tradnl"/>
        </w:rPr>
        <w:t xml:space="preserve"> en caso de </w:t>
      </w:r>
      <w:r w:rsidR="00D171FF">
        <w:rPr>
          <w:rFonts w:asciiTheme="minorHAnsi" w:hAnsiTheme="minorHAnsi" w:cstheme="minorHAnsi"/>
          <w:sz w:val="21"/>
          <w:szCs w:val="21"/>
          <w:lang w:val="es-ES_tradnl"/>
        </w:rPr>
        <w:t>tener pruebas de alguna irregularidad debe darse parte a las autoridades que en este caso consideran podrían ser la Contraloría Ciudadana de Guadalajara o a l</w:t>
      </w:r>
      <w:r w:rsidR="00D171FF" w:rsidRPr="00D171FF">
        <w:rPr>
          <w:rFonts w:asciiTheme="minorHAnsi" w:hAnsiTheme="minorHAnsi" w:cstheme="minorHAnsi"/>
          <w:sz w:val="21"/>
          <w:szCs w:val="21"/>
          <w:lang w:val="es-ES_tradnl"/>
        </w:rPr>
        <w:t>a Fiscalía Especializada en Combate a la Corrupción (FECC) del Estado de Jalisco</w:t>
      </w:r>
      <w:r w:rsidR="00D171FF">
        <w:rPr>
          <w:rFonts w:asciiTheme="minorHAnsi" w:hAnsiTheme="minorHAnsi" w:cstheme="minorHAnsi"/>
          <w:sz w:val="21"/>
          <w:szCs w:val="21"/>
          <w:lang w:val="es-ES_tradnl"/>
        </w:rPr>
        <w:t xml:space="preserve">, </w:t>
      </w:r>
      <w:r>
        <w:rPr>
          <w:rFonts w:asciiTheme="minorHAnsi" w:hAnsiTheme="minorHAnsi" w:cstheme="minorHAnsi"/>
          <w:sz w:val="21"/>
          <w:szCs w:val="21"/>
          <w:lang w:val="es-ES_tradnl"/>
        </w:rPr>
        <w:t>“</w:t>
      </w:r>
      <w:r w:rsidR="00D171FF">
        <w:rPr>
          <w:rFonts w:asciiTheme="minorHAnsi" w:hAnsiTheme="minorHAnsi" w:cstheme="minorHAnsi"/>
          <w:sz w:val="21"/>
          <w:szCs w:val="21"/>
          <w:lang w:val="es-ES_tradnl"/>
        </w:rPr>
        <w:t>quienes deberán resolver conforme a derecho en el ámbito de sus atribuciones</w:t>
      </w:r>
      <w:r>
        <w:rPr>
          <w:rFonts w:asciiTheme="minorHAnsi" w:hAnsiTheme="minorHAnsi" w:cstheme="minorHAnsi"/>
          <w:sz w:val="21"/>
          <w:szCs w:val="21"/>
          <w:lang w:val="es-ES_tradnl"/>
        </w:rPr>
        <w:t>”</w:t>
      </w:r>
      <w:r w:rsidR="00D171FF">
        <w:rPr>
          <w:rFonts w:asciiTheme="minorHAnsi" w:hAnsiTheme="minorHAnsi" w:cstheme="minorHAnsi"/>
          <w:sz w:val="21"/>
          <w:szCs w:val="21"/>
          <w:lang w:val="es-ES_tradnl"/>
        </w:rPr>
        <w:t xml:space="preserve">. </w:t>
      </w:r>
      <w:r>
        <w:rPr>
          <w:rFonts w:asciiTheme="minorHAnsi" w:hAnsiTheme="minorHAnsi" w:cstheme="minorHAnsi"/>
          <w:sz w:val="21"/>
          <w:szCs w:val="21"/>
          <w:lang w:val="es-ES_tradnl"/>
        </w:rPr>
        <w:t xml:space="preserve"> </w:t>
      </w:r>
    </w:p>
    <w:p w:rsidR="00B00B89" w:rsidRDefault="00B00B89" w:rsidP="00982F13">
      <w:pPr>
        <w:pStyle w:val="Normal1"/>
        <w:spacing w:line="259" w:lineRule="auto"/>
        <w:ind w:left="720" w:right="-142"/>
        <w:jc w:val="both"/>
        <w:rPr>
          <w:rFonts w:asciiTheme="minorHAnsi" w:hAnsiTheme="minorHAnsi" w:cstheme="minorHAnsi"/>
          <w:sz w:val="21"/>
          <w:szCs w:val="21"/>
          <w:lang w:val="es-ES_tradnl"/>
        </w:rPr>
      </w:pPr>
    </w:p>
    <w:p w:rsidR="0063360A" w:rsidRPr="00990320" w:rsidRDefault="00B00B89" w:rsidP="00990320">
      <w:pPr>
        <w:pStyle w:val="Normal1"/>
        <w:spacing w:line="259" w:lineRule="auto"/>
        <w:ind w:left="720" w:right="-142"/>
        <w:jc w:val="both"/>
        <w:rPr>
          <w:rFonts w:asciiTheme="minorHAnsi" w:hAnsiTheme="minorHAnsi" w:cstheme="minorHAnsi"/>
          <w:sz w:val="21"/>
          <w:szCs w:val="21"/>
          <w:lang w:val="es-ES_tradnl"/>
        </w:rPr>
      </w:pPr>
      <w:r>
        <w:rPr>
          <w:rFonts w:asciiTheme="minorHAnsi" w:hAnsiTheme="minorHAnsi" w:cstheme="minorHAnsi"/>
          <w:sz w:val="21"/>
          <w:szCs w:val="21"/>
          <w:lang w:val="es-ES_tradnl"/>
        </w:rPr>
        <w:t xml:space="preserve">Concluyo la Dra. Nancy García </w:t>
      </w:r>
      <w:r w:rsidR="00B62BF2">
        <w:rPr>
          <w:rFonts w:asciiTheme="minorHAnsi" w:hAnsiTheme="minorHAnsi" w:cstheme="minorHAnsi"/>
          <w:sz w:val="21"/>
          <w:szCs w:val="21"/>
          <w:lang w:val="es-ES_tradnl"/>
        </w:rPr>
        <w:t xml:space="preserve">refiririendo </w:t>
      </w:r>
      <w:r>
        <w:rPr>
          <w:rFonts w:asciiTheme="minorHAnsi" w:hAnsiTheme="minorHAnsi" w:cstheme="minorHAnsi"/>
          <w:sz w:val="21"/>
          <w:szCs w:val="21"/>
          <w:lang w:val="es-ES_tradnl"/>
        </w:rPr>
        <w:t>que algo que s</w:t>
      </w:r>
      <w:r w:rsidR="00B62BF2">
        <w:rPr>
          <w:rFonts w:asciiTheme="minorHAnsi" w:hAnsiTheme="minorHAnsi" w:cstheme="minorHAnsi"/>
          <w:sz w:val="21"/>
          <w:szCs w:val="21"/>
          <w:lang w:val="es-ES_tradnl"/>
        </w:rPr>
        <w:t>í</w:t>
      </w:r>
      <w:r>
        <w:rPr>
          <w:rFonts w:asciiTheme="minorHAnsi" w:hAnsiTheme="minorHAnsi" w:cstheme="minorHAnsi"/>
          <w:sz w:val="21"/>
          <w:szCs w:val="21"/>
          <w:lang w:val="es-ES_tradnl"/>
        </w:rPr>
        <w:t xml:space="preserve"> manifestó en la entrevista y que la nota no mencionó fue que </w:t>
      </w:r>
      <w:r w:rsidR="00B62BF2">
        <w:rPr>
          <w:rFonts w:asciiTheme="minorHAnsi" w:hAnsiTheme="minorHAnsi" w:cstheme="minorHAnsi"/>
          <w:sz w:val="21"/>
          <w:szCs w:val="21"/>
          <w:lang w:val="es-ES_tradnl"/>
        </w:rPr>
        <w:t>“</w:t>
      </w:r>
      <w:r>
        <w:rPr>
          <w:rFonts w:asciiTheme="minorHAnsi" w:hAnsiTheme="minorHAnsi" w:cstheme="minorHAnsi"/>
          <w:sz w:val="21"/>
          <w:szCs w:val="21"/>
          <w:lang w:val="es-ES_tradnl"/>
        </w:rPr>
        <w:t>hay una especie de concentración o favoritismo hacia ciertas empresas</w:t>
      </w:r>
      <w:r w:rsidR="00B62BF2">
        <w:rPr>
          <w:rFonts w:asciiTheme="minorHAnsi" w:hAnsiTheme="minorHAnsi" w:cstheme="minorHAnsi"/>
          <w:sz w:val="21"/>
          <w:szCs w:val="21"/>
          <w:lang w:val="es-ES_tradnl"/>
        </w:rPr>
        <w:t>”</w:t>
      </w:r>
      <w:r>
        <w:rPr>
          <w:rFonts w:asciiTheme="minorHAnsi" w:hAnsiTheme="minorHAnsi" w:cstheme="minorHAnsi"/>
          <w:sz w:val="21"/>
          <w:szCs w:val="21"/>
          <w:lang w:val="es-ES_tradnl"/>
        </w:rPr>
        <w:t xml:space="preserve">, por lo que consideraba importante una revisión en la normatividad en materia de adjudicaciones públicas </w:t>
      </w:r>
      <w:r w:rsidR="00B62BF2">
        <w:rPr>
          <w:rFonts w:asciiTheme="minorHAnsi" w:hAnsiTheme="minorHAnsi" w:cstheme="minorHAnsi"/>
          <w:sz w:val="21"/>
          <w:szCs w:val="21"/>
          <w:lang w:val="es-ES_tradnl"/>
        </w:rPr>
        <w:t>“</w:t>
      </w:r>
      <w:r>
        <w:rPr>
          <w:rFonts w:asciiTheme="minorHAnsi" w:hAnsiTheme="minorHAnsi" w:cstheme="minorHAnsi"/>
          <w:sz w:val="21"/>
          <w:szCs w:val="21"/>
          <w:lang w:val="es-ES_tradnl"/>
        </w:rPr>
        <w:t>con la finalidad de evitar monopolios y reiteró que la declaración la realizó en su calidad de integrante del CPS</w:t>
      </w:r>
      <w:r w:rsidR="00B62BF2">
        <w:rPr>
          <w:rFonts w:asciiTheme="minorHAnsi" w:hAnsiTheme="minorHAnsi" w:cstheme="minorHAnsi"/>
          <w:sz w:val="21"/>
          <w:szCs w:val="21"/>
          <w:lang w:val="es-ES_tradnl"/>
        </w:rPr>
        <w:t>”, puntualizó la Dra. García</w:t>
      </w:r>
      <w:r>
        <w:rPr>
          <w:rFonts w:asciiTheme="minorHAnsi" w:hAnsiTheme="minorHAnsi" w:cstheme="minorHAnsi"/>
          <w:sz w:val="21"/>
          <w:szCs w:val="21"/>
          <w:lang w:val="es-ES_tradnl"/>
        </w:rPr>
        <w:t xml:space="preserve">. </w:t>
      </w:r>
      <w:bookmarkStart w:id="0" w:name="_GoBack"/>
      <w:bookmarkEnd w:id="0"/>
    </w:p>
    <w:p w:rsidR="00267A57" w:rsidRPr="00CC4C57" w:rsidRDefault="00267A57" w:rsidP="00267A57">
      <w:pPr>
        <w:pStyle w:val="1"/>
        <w:spacing w:line="240" w:lineRule="auto"/>
        <w:ind w:firstLine="0"/>
        <w:rPr>
          <w:rFonts w:asciiTheme="minorHAnsi" w:hAnsiTheme="minorHAnsi" w:cstheme="minorHAnsi"/>
          <w:b/>
          <w:smallCaps/>
          <w:sz w:val="21"/>
          <w:szCs w:val="21"/>
        </w:rPr>
      </w:pPr>
      <w:r w:rsidRPr="00CC4C57">
        <w:rPr>
          <w:rFonts w:asciiTheme="minorHAnsi" w:hAnsiTheme="minorHAnsi" w:cstheme="minorHAnsi"/>
          <w:b/>
          <w:smallCaps/>
          <w:sz w:val="21"/>
          <w:szCs w:val="21"/>
        </w:rPr>
        <w:lastRenderedPageBreak/>
        <w:t xml:space="preserve">IX. Acuerdos </w:t>
      </w:r>
    </w:p>
    <w:p w:rsidR="00267A57" w:rsidRPr="00CC4C57" w:rsidRDefault="00267A57" w:rsidP="00267A57">
      <w:pPr>
        <w:pStyle w:val="Encabezado"/>
        <w:tabs>
          <w:tab w:val="clear" w:pos="4320"/>
          <w:tab w:val="center" w:pos="709"/>
        </w:tabs>
        <w:spacing w:line="259" w:lineRule="auto"/>
        <w:rPr>
          <w:rFonts w:asciiTheme="minorHAnsi" w:eastAsia="Calibri" w:hAnsiTheme="minorHAnsi" w:cstheme="minorHAnsi"/>
          <w:sz w:val="21"/>
          <w:szCs w:val="21"/>
          <w:lang w:val="es-ES_tradnl"/>
        </w:rPr>
      </w:pPr>
    </w:p>
    <w:p w:rsidR="00267A57" w:rsidRPr="00CC4C57" w:rsidRDefault="00267A57" w:rsidP="00267A57">
      <w:pPr>
        <w:pStyle w:val="Encabezado"/>
        <w:tabs>
          <w:tab w:val="clear" w:pos="4320"/>
          <w:tab w:val="center" w:pos="709"/>
        </w:tabs>
        <w:spacing w:line="259" w:lineRule="auto"/>
        <w:rPr>
          <w:rFonts w:asciiTheme="minorHAnsi" w:eastAsia="Calibri" w:hAnsiTheme="minorHAnsi" w:cstheme="minorHAnsi"/>
          <w:sz w:val="21"/>
          <w:szCs w:val="21"/>
          <w:lang w:val="es-ES"/>
        </w:rPr>
      </w:pPr>
      <w:r w:rsidRPr="00CC4C57">
        <w:rPr>
          <w:rFonts w:asciiTheme="minorHAnsi" w:hAnsiTheme="minorHAnsi" w:cstheme="minorHAnsi"/>
          <w:sz w:val="21"/>
          <w:szCs w:val="21"/>
          <w:lang w:val="es-ES"/>
        </w:rPr>
        <w:t>En este punto del orden del día, el Presidente concedió el uso de la voz a la Secretaria de Acuerdos, Mtra. Diana Vera Álvarez, para que diera cuenta de los acuerdos aprobados en la sesión celebrada el día de hoy.</w:t>
      </w:r>
    </w:p>
    <w:p w:rsidR="00267A57" w:rsidRPr="00CC4C57" w:rsidRDefault="00267A57" w:rsidP="00267A57">
      <w:pPr>
        <w:pStyle w:val="Encabezado"/>
        <w:tabs>
          <w:tab w:val="clear" w:pos="4320"/>
          <w:tab w:val="center" w:pos="709"/>
        </w:tabs>
        <w:spacing w:line="259" w:lineRule="auto"/>
        <w:rPr>
          <w:rFonts w:asciiTheme="minorHAnsi" w:hAnsiTheme="minorHAnsi" w:cstheme="minorHAnsi"/>
          <w:sz w:val="21"/>
          <w:szCs w:val="21"/>
          <w:lang w:val="es-ES"/>
        </w:rPr>
      </w:pPr>
    </w:p>
    <w:p w:rsidR="00267A57" w:rsidRPr="00CC4C57" w:rsidRDefault="00267A57" w:rsidP="00267A57">
      <w:pPr>
        <w:pStyle w:val="Encabezado"/>
        <w:tabs>
          <w:tab w:val="clear" w:pos="4320"/>
          <w:tab w:val="center" w:pos="709"/>
        </w:tabs>
        <w:spacing w:line="259" w:lineRule="auto"/>
        <w:rPr>
          <w:rFonts w:asciiTheme="minorHAnsi" w:hAnsiTheme="minorHAnsi" w:cstheme="minorHAnsi"/>
          <w:sz w:val="21"/>
          <w:szCs w:val="21"/>
          <w:lang w:val="es-ES"/>
        </w:rPr>
      </w:pPr>
      <w:r w:rsidRPr="00CC4C57">
        <w:rPr>
          <w:rFonts w:asciiTheme="minorHAnsi" w:hAnsiTheme="minorHAnsi" w:cstheme="minorHAnsi"/>
          <w:sz w:val="21"/>
          <w:szCs w:val="21"/>
          <w:lang w:val="es-ES"/>
        </w:rPr>
        <w:t>En uso de la voz, la Secretaria de Acuerdos informó de los acuerdos aprobados:</w:t>
      </w:r>
    </w:p>
    <w:p w:rsidR="00267A57" w:rsidRPr="00CC4C57" w:rsidRDefault="00267A57" w:rsidP="00267A57">
      <w:pPr>
        <w:pStyle w:val="Encabezado"/>
        <w:tabs>
          <w:tab w:val="clear" w:pos="4320"/>
          <w:tab w:val="center" w:pos="709"/>
        </w:tabs>
        <w:spacing w:line="259" w:lineRule="auto"/>
        <w:rPr>
          <w:rFonts w:asciiTheme="minorHAnsi" w:hAnsiTheme="minorHAnsi" w:cstheme="minorHAnsi"/>
          <w:sz w:val="21"/>
          <w:szCs w:val="21"/>
          <w:lang w:val="es-ES"/>
        </w:rPr>
      </w:pPr>
    </w:p>
    <w:p w:rsidR="00267A57" w:rsidRPr="00A93D4B" w:rsidRDefault="00267A57" w:rsidP="00267A57">
      <w:pPr>
        <w:pStyle w:val="Encabezado"/>
        <w:tabs>
          <w:tab w:val="clear" w:pos="4320"/>
          <w:tab w:val="center" w:pos="709"/>
        </w:tabs>
        <w:spacing w:line="259" w:lineRule="auto"/>
        <w:ind w:left="284"/>
        <w:rPr>
          <w:rFonts w:asciiTheme="minorHAnsi" w:eastAsia="Calibri" w:hAnsiTheme="minorHAnsi" w:cstheme="minorHAnsi"/>
          <w:bCs/>
          <w:sz w:val="21"/>
          <w:szCs w:val="21"/>
          <w:lang w:val="es-ES"/>
        </w:rPr>
      </w:pPr>
      <w:r w:rsidRPr="00A93D4B">
        <w:rPr>
          <w:rFonts w:asciiTheme="minorHAnsi" w:hAnsiTheme="minorHAnsi" w:cstheme="minorHAnsi"/>
          <w:b/>
          <w:sz w:val="21"/>
          <w:szCs w:val="21"/>
          <w:lang w:val="es-ES"/>
        </w:rPr>
        <w:t xml:space="preserve">Primero. </w:t>
      </w:r>
      <w:r w:rsidRPr="00A93D4B">
        <w:rPr>
          <w:rFonts w:asciiTheme="minorHAnsi" w:eastAsia="Calibri" w:hAnsiTheme="minorHAnsi" w:cstheme="minorHAnsi"/>
          <w:bCs/>
          <w:sz w:val="21"/>
          <w:szCs w:val="21"/>
          <w:lang w:val="es-ES"/>
        </w:rPr>
        <w:t>Se aprobó el orden del día por unanimidad en votación económica.</w:t>
      </w:r>
    </w:p>
    <w:p w:rsidR="00267A57" w:rsidRPr="00A93D4B" w:rsidRDefault="00267A57" w:rsidP="00267A57">
      <w:pPr>
        <w:pStyle w:val="Encabezado"/>
        <w:tabs>
          <w:tab w:val="clear" w:pos="4320"/>
          <w:tab w:val="center" w:pos="709"/>
        </w:tabs>
        <w:spacing w:line="259" w:lineRule="auto"/>
        <w:ind w:left="284"/>
        <w:rPr>
          <w:rFonts w:asciiTheme="minorHAnsi" w:eastAsia="Calibri" w:hAnsiTheme="minorHAnsi" w:cstheme="minorHAnsi"/>
          <w:bCs/>
          <w:sz w:val="21"/>
          <w:szCs w:val="21"/>
          <w:lang w:val="es-ES"/>
        </w:rPr>
      </w:pPr>
    </w:p>
    <w:p w:rsidR="00A93D4B" w:rsidRPr="00990320" w:rsidRDefault="00267A57" w:rsidP="00267A57">
      <w:pPr>
        <w:pStyle w:val="Encabezado"/>
        <w:tabs>
          <w:tab w:val="clear" w:pos="4320"/>
          <w:tab w:val="center" w:pos="709"/>
        </w:tabs>
        <w:spacing w:line="259" w:lineRule="auto"/>
        <w:ind w:left="284"/>
        <w:rPr>
          <w:rFonts w:asciiTheme="minorHAnsi" w:hAnsiTheme="minorHAnsi" w:cstheme="minorHAnsi"/>
          <w:sz w:val="21"/>
          <w:szCs w:val="21"/>
          <w:lang w:val="es-ES"/>
        </w:rPr>
      </w:pPr>
      <w:r w:rsidRPr="00A93D4B">
        <w:rPr>
          <w:rFonts w:asciiTheme="minorHAnsi" w:eastAsia="Calibri" w:hAnsiTheme="minorHAnsi" w:cstheme="minorHAnsi"/>
          <w:b/>
          <w:bCs/>
          <w:sz w:val="21"/>
          <w:szCs w:val="21"/>
          <w:lang w:val="es-ES"/>
        </w:rPr>
        <w:t>Segundo.</w:t>
      </w:r>
      <w:r w:rsidR="00A93D4B" w:rsidRPr="00A93D4B">
        <w:rPr>
          <w:rFonts w:asciiTheme="minorHAnsi" w:eastAsia="Calibri" w:hAnsiTheme="minorHAnsi" w:cstheme="minorHAnsi"/>
          <w:bCs/>
          <w:sz w:val="21"/>
          <w:szCs w:val="21"/>
          <w:lang w:val="es-ES"/>
        </w:rPr>
        <w:t xml:space="preserve"> P</w:t>
      </w:r>
      <w:r w:rsidR="00A93D4B" w:rsidRPr="00A93D4B">
        <w:rPr>
          <w:rFonts w:asciiTheme="minorHAnsi" w:eastAsia="Times" w:hAnsiTheme="minorHAnsi" w:cstheme="minorHAnsi"/>
          <w:sz w:val="21"/>
          <w:szCs w:val="21"/>
          <w:lang w:val="es-ES_tradnl"/>
        </w:rPr>
        <w:t xml:space="preserve">or unanimidad, se aprobó, en votación nominal, </w:t>
      </w:r>
      <w:r w:rsidR="00A93D4B" w:rsidRPr="00A93D4B">
        <w:rPr>
          <w:rFonts w:asciiTheme="minorHAnsi" w:hAnsiTheme="minorHAnsi" w:cstheme="minorHAnsi"/>
          <w:sz w:val="21"/>
          <w:szCs w:val="21"/>
          <w:lang w:val="es-ES"/>
        </w:rPr>
        <w:t xml:space="preserve">la </w:t>
      </w:r>
      <w:r w:rsidR="00A93D4B" w:rsidRPr="00990320">
        <w:rPr>
          <w:rFonts w:asciiTheme="minorHAnsi" w:hAnsiTheme="minorHAnsi" w:cstheme="minorHAnsi"/>
          <w:sz w:val="21"/>
          <w:szCs w:val="21"/>
          <w:lang w:val="es-ES"/>
        </w:rPr>
        <w:t>respuesta propuesta por el Presidente del CPS</w:t>
      </w:r>
      <w:r w:rsidR="00A93D4B" w:rsidRPr="00A93D4B">
        <w:rPr>
          <w:rFonts w:asciiTheme="minorHAnsi" w:hAnsiTheme="minorHAnsi" w:cstheme="minorHAnsi"/>
          <w:sz w:val="21"/>
          <w:szCs w:val="21"/>
          <w:lang w:val="es-ES"/>
        </w:rPr>
        <w:t xml:space="preserve"> al </w:t>
      </w:r>
      <w:r w:rsidR="00A93D4B" w:rsidRPr="00990320">
        <w:rPr>
          <w:rFonts w:asciiTheme="minorHAnsi" w:hAnsiTheme="minorHAnsi" w:cstheme="minorHAnsi"/>
          <w:sz w:val="21"/>
          <w:szCs w:val="21"/>
          <w:lang w:val="es-ES"/>
        </w:rPr>
        <w:t>oficio MFR/R14/076/2022, presentado por la Regidora Mariana Fernández Ramírez.</w:t>
      </w:r>
    </w:p>
    <w:p w:rsidR="00A93D4B" w:rsidRPr="00A93D4B" w:rsidRDefault="00A93D4B" w:rsidP="00267A57">
      <w:pPr>
        <w:pStyle w:val="Encabezado"/>
        <w:tabs>
          <w:tab w:val="clear" w:pos="4320"/>
          <w:tab w:val="center" w:pos="709"/>
        </w:tabs>
        <w:spacing w:line="259" w:lineRule="auto"/>
        <w:ind w:left="284"/>
        <w:rPr>
          <w:rFonts w:asciiTheme="minorHAnsi" w:eastAsia="Calibri" w:hAnsiTheme="minorHAnsi" w:cstheme="minorHAnsi"/>
          <w:bCs/>
          <w:sz w:val="21"/>
          <w:szCs w:val="21"/>
          <w:lang w:val="es-ES"/>
        </w:rPr>
      </w:pPr>
    </w:p>
    <w:p w:rsidR="00267A57" w:rsidRPr="00A93D4B" w:rsidRDefault="00A93D4B" w:rsidP="00267A57">
      <w:pPr>
        <w:pStyle w:val="Encabezado"/>
        <w:tabs>
          <w:tab w:val="clear" w:pos="4320"/>
          <w:tab w:val="center" w:pos="709"/>
        </w:tabs>
        <w:spacing w:line="259" w:lineRule="auto"/>
        <w:ind w:left="284"/>
        <w:rPr>
          <w:rFonts w:asciiTheme="minorHAnsi" w:eastAsia="Times" w:hAnsiTheme="minorHAnsi" w:cstheme="minorHAnsi"/>
          <w:sz w:val="21"/>
          <w:szCs w:val="21"/>
          <w:lang w:val="es-ES_tradnl"/>
        </w:rPr>
      </w:pPr>
      <w:r>
        <w:rPr>
          <w:rFonts w:asciiTheme="minorHAnsi" w:eastAsia="Calibri" w:hAnsiTheme="minorHAnsi" w:cstheme="minorHAnsi"/>
          <w:b/>
          <w:bCs/>
          <w:sz w:val="21"/>
          <w:szCs w:val="21"/>
          <w:lang w:val="es-ES"/>
        </w:rPr>
        <w:t>Tercer</w:t>
      </w:r>
      <w:r w:rsidRPr="00A93D4B">
        <w:rPr>
          <w:rFonts w:asciiTheme="minorHAnsi" w:eastAsia="Calibri" w:hAnsiTheme="minorHAnsi" w:cstheme="minorHAnsi"/>
          <w:b/>
          <w:bCs/>
          <w:sz w:val="21"/>
          <w:szCs w:val="21"/>
          <w:lang w:val="es-ES"/>
        </w:rPr>
        <w:t>o.</w:t>
      </w:r>
      <w:r w:rsidRPr="00A93D4B">
        <w:rPr>
          <w:rFonts w:asciiTheme="minorHAnsi" w:eastAsia="Calibri" w:hAnsiTheme="minorHAnsi" w:cstheme="minorHAnsi"/>
          <w:bCs/>
          <w:sz w:val="21"/>
          <w:szCs w:val="21"/>
          <w:lang w:val="es-ES"/>
        </w:rPr>
        <w:t xml:space="preserve"> </w:t>
      </w:r>
      <w:r w:rsidR="00267A57" w:rsidRPr="00A93D4B">
        <w:rPr>
          <w:rFonts w:asciiTheme="minorHAnsi" w:eastAsia="Calibri" w:hAnsiTheme="minorHAnsi" w:cstheme="minorHAnsi"/>
          <w:bCs/>
          <w:sz w:val="21"/>
          <w:szCs w:val="21"/>
          <w:lang w:val="es-ES"/>
        </w:rPr>
        <w:t>P</w:t>
      </w:r>
      <w:r w:rsidR="00267A57" w:rsidRPr="00A93D4B">
        <w:rPr>
          <w:rFonts w:asciiTheme="minorHAnsi" w:eastAsia="Times" w:hAnsiTheme="minorHAnsi" w:cstheme="minorHAnsi"/>
          <w:sz w:val="21"/>
          <w:szCs w:val="21"/>
          <w:lang w:val="es-ES_tradnl"/>
        </w:rPr>
        <w:t>or unanimidad, se</w:t>
      </w:r>
      <w:r w:rsidR="00B00B89" w:rsidRPr="00A93D4B">
        <w:rPr>
          <w:rFonts w:asciiTheme="minorHAnsi" w:eastAsia="Times" w:hAnsiTheme="minorHAnsi" w:cstheme="minorHAnsi"/>
          <w:sz w:val="21"/>
          <w:szCs w:val="21"/>
          <w:lang w:val="es-ES_tradnl"/>
        </w:rPr>
        <w:t xml:space="preserve"> aprobaron, en votación nominal, las propuestas de modificación al Estatuto Orgánico de la Secretaría Ejecutiva del Sistema Estatal Anticorrupción de Jalisco por parte del Comité de Participación Social.</w:t>
      </w:r>
    </w:p>
    <w:p w:rsidR="00A93D4B" w:rsidRDefault="00A93D4B" w:rsidP="00267A57">
      <w:pPr>
        <w:pStyle w:val="Encabezado"/>
        <w:tabs>
          <w:tab w:val="clear" w:pos="4320"/>
          <w:tab w:val="center" w:pos="709"/>
        </w:tabs>
        <w:spacing w:line="259" w:lineRule="auto"/>
        <w:ind w:left="284"/>
        <w:rPr>
          <w:rFonts w:asciiTheme="minorHAnsi" w:hAnsiTheme="minorHAnsi" w:cstheme="minorHAnsi"/>
          <w:sz w:val="21"/>
          <w:szCs w:val="21"/>
          <w:lang w:val="es-ES"/>
        </w:rPr>
      </w:pPr>
    </w:p>
    <w:p w:rsidR="00267A57" w:rsidRPr="00CC4C57" w:rsidRDefault="00267A57" w:rsidP="00267A57">
      <w:pPr>
        <w:jc w:val="both"/>
        <w:rPr>
          <w:rFonts w:asciiTheme="minorHAnsi" w:hAnsiTheme="minorHAnsi" w:cstheme="minorHAnsi"/>
          <w:sz w:val="21"/>
          <w:szCs w:val="21"/>
          <w:lang w:val="es-ES_tradnl"/>
        </w:rPr>
      </w:pPr>
    </w:p>
    <w:p w:rsidR="00267A57" w:rsidRPr="00CC4C57" w:rsidRDefault="00267A57" w:rsidP="00267A57">
      <w:pPr>
        <w:pStyle w:val="1"/>
        <w:spacing w:line="240" w:lineRule="auto"/>
        <w:ind w:firstLine="0"/>
        <w:rPr>
          <w:rFonts w:asciiTheme="minorHAnsi" w:hAnsiTheme="minorHAnsi" w:cstheme="minorHAnsi"/>
          <w:b/>
          <w:smallCaps/>
          <w:sz w:val="21"/>
          <w:szCs w:val="21"/>
        </w:rPr>
      </w:pPr>
      <w:r w:rsidRPr="00CC4C57">
        <w:rPr>
          <w:rFonts w:asciiTheme="minorHAnsi" w:hAnsiTheme="minorHAnsi" w:cstheme="minorHAnsi"/>
          <w:b/>
          <w:smallCaps/>
          <w:sz w:val="21"/>
          <w:szCs w:val="21"/>
        </w:rPr>
        <w:t xml:space="preserve">X. Clausura de la sesión </w:t>
      </w:r>
    </w:p>
    <w:p w:rsidR="00267A57" w:rsidRPr="00CC4C57" w:rsidRDefault="00267A57" w:rsidP="00267A57">
      <w:pPr>
        <w:pStyle w:val="Normal1"/>
        <w:tabs>
          <w:tab w:val="left" w:pos="0"/>
        </w:tabs>
        <w:spacing w:line="259" w:lineRule="auto"/>
        <w:jc w:val="both"/>
        <w:rPr>
          <w:rFonts w:asciiTheme="minorHAnsi" w:hAnsiTheme="minorHAnsi" w:cstheme="minorHAnsi"/>
          <w:sz w:val="21"/>
          <w:szCs w:val="21"/>
          <w:lang w:val="es-ES_tradnl"/>
        </w:rPr>
      </w:pPr>
    </w:p>
    <w:p w:rsidR="00267A57" w:rsidRPr="00CC4C57" w:rsidRDefault="00267A57" w:rsidP="00267A57">
      <w:pPr>
        <w:pStyle w:val="Normal1"/>
        <w:tabs>
          <w:tab w:val="left" w:pos="0"/>
        </w:tabs>
        <w:spacing w:line="259" w:lineRule="auto"/>
        <w:jc w:val="both"/>
        <w:rPr>
          <w:rFonts w:asciiTheme="minorHAnsi" w:eastAsia="Calibri" w:hAnsiTheme="minorHAnsi" w:cstheme="minorHAnsi"/>
          <w:b/>
          <w:sz w:val="21"/>
          <w:szCs w:val="21"/>
        </w:rPr>
      </w:pPr>
      <w:r w:rsidRPr="00CC4C57">
        <w:rPr>
          <w:rFonts w:asciiTheme="minorHAnsi" w:hAnsiTheme="minorHAnsi" w:cstheme="minorHAnsi"/>
          <w:sz w:val="21"/>
          <w:szCs w:val="21"/>
        </w:rPr>
        <w:t>No habiendo otro punto por desahogar, el Presidente del</w:t>
      </w:r>
      <w:r>
        <w:rPr>
          <w:rFonts w:asciiTheme="minorHAnsi" w:hAnsiTheme="minorHAnsi" w:cstheme="minorHAnsi"/>
          <w:sz w:val="21"/>
          <w:szCs w:val="21"/>
        </w:rPr>
        <w:t xml:space="preserve"> CPS concluyó la sesión a las </w:t>
      </w:r>
      <w:r w:rsidR="00FF0517">
        <w:rPr>
          <w:rFonts w:asciiTheme="minorHAnsi" w:hAnsiTheme="minorHAnsi" w:cstheme="minorHAnsi"/>
          <w:sz w:val="21"/>
          <w:szCs w:val="21"/>
        </w:rPr>
        <w:t>11:27 once horas con veintisiet</w:t>
      </w:r>
      <w:r>
        <w:rPr>
          <w:rFonts w:asciiTheme="minorHAnsi" w:hAnsiTheme="minorHAnsi" w:cstheme="minorHAnsi"/>
          <w:sz w:val="21"/>
          <w:szCs w:val="21"/>
        </w:rPr>
        <w:t xml:space="preserve">e minutos del </w:t>
      </w:r>
      <w:r w:rsidR="00A93D4B">
        <w:rPr>
          <w:rFonts w:asciiTheme="minorHAnsi" w:hAnsiTheme="minorHAnsi" w:cstheme="minorHAnsi"/>
          <w:sz w:val="21"/>
          <w:szCs w:val="21"/>
        </w:rPr>
        <w:t xml:space="preserve">26 </w:t>
      </w:r>
      <w:r w:rsidR="00FF0517">
        <w:rPr>
          <w:rFonts w:asciiTheme="minorHAnsi" w:hAnsiTheme="minorHAnsi" w:cstheme="minorHAnsi"/>
          <w:sz w:val="21"/>
          <w:szCs w:val="21"/>
        </w:rPr>
        <w:t>veintiséis</w:t>
      </w:r>
      <w:r w:rsidR="00A93D4B">
        <w:rPr>
          <w:rFonts w:asciiTheme="minorHAnsi" w:hAnsiTheme="minorHAnsi" w:cstheme="minorHAnsi"/>
          <w:sz w:val="21"/>
          <w:szCs w:val="21"/>
        </w:rPr>
        <w:t xml:space="preserve"> de octubre</w:t>
      </w:r>
      <w:r>
        <w:rPr>
          <w:rFonts w:asciiTheme="minorHAnsi" w:hAnsiTheme="minorHAnsi" w:cstheme="minorHAnsi"/>
          <w:sz w:val="21"/>
          <w:szCs w:val="21"/>
        </w:rPr>
        <w:t xml:space="preserve"> </w:t>
      </w:r>
      <w:r w:rsidRPr="00CC4C57">
        <w:rPr>
          <w:rFonts w:asciiTheme="minorHAnsi" w:hAnsiTheme="minorHAnsi" w:cstheme="minorHAnsi"/>
          <w:sz w:val="21"/>
          <w:szCs w:val="21"/>
        </w:rPr>
        <w:t xml:space="preserve">de 2022 dos mil veintidós la </w:t>
      </w:r>
      <w:r>
        <w:rPr>
          <w:rFonts w:asciiTheme="minorHAnsi" w:hAnsiTheme="minorHAnsi" w:cstheme="minorHAnsi"/>
          <w:sz w:val="21"/>
          <w:szCs w:val="21"/>
        </w:rPr>
        <w:t xml:space="preserve">Décima </w:t>
      </w:r>
      <w:r w:rsidRPr="00CC4C57">
        <w:rPr>
          <w:rFonts w:asciiTheme="minorHAnsi" w:hAnsiTheme="minorHAnsi" w:cstheme="minorHAnsi"/>
          <w:sz w:val="21"/>
          <w:szCs w:val="21"/>
        </w:rPr>
        <w:t>Sesión Ordinaria del CPS levantándose para constancia la presente acta.</w:t>
      </w:r>
    </w:p>
    <w:p w:rsidR="00267A57" w:rsidRPr="00CC4C57" w:rsidRDefault="00267A57" w:rsidP="00267A57">
      <w:pPr>
        <w:pStyle w:val="Normal1"/>
        <w:spacing w:line="259" w:lineRule="auto"/>
        <w:ind w:left="709"/>
        <w:jc w:val="both"/>
        <w:rPr>
          <w:rFonts w:asciiTheme="minorHAnsi" w:eastAsia="Calibri" w:hAnsiTheme="minorHAnsi" w:cstheme="minorHAnsi"/>
          <w:b/>
          <w:sz w:val="21"/>
          <w:szCs w:val="21"/>
        </w:rPr>
      </w:pPr>
    </w:p>
    <w:p w:rsidR="00267A57" w:rsidRPr="00CC4C57" w:rsidRDefault="00267A57" w:rsidP="00267A57">
      <w:pPr>
        <w:pStyle w:val="Normal1"/>
        <w:spacing w:line="259" w:lineRule="auto"/>
        <w:ind w:left="709"/>
        <w:jc w:val="both"/>
        <w:rPr>
          <w:rFonts w:asciiTheme="minorHAnsi" w:eastAsia="Calibri" w:hAnsiTheme="minorHAnsi" w:cstheme="minorHAnsi"/>
          <w:b/>
          <w:sz w:val="21"/>
          <w:szCs w:val="21"/>
        </w:rPr>
      </w:pPr>
    </w:p>
    <w:p w:rsidR="00267A57" w:rsidRPr="00CC4C57" w:rsidRDefault="00267A57" w:rsidP="00267A57">
      <w:pPr>
        <w:pStyle w:val="Normal1"/>
        <w:spacing w:line="259" w:lineRule="auto"/>
        <w:jc w:val="both"/>
        <w:rPr>
          <w:rFonts w:asciiTheme="minorHAnsi" w:eastAsia="Calibri" w:hAnsiTheme="minorHAnsi" w:cstheme="minorHAnsi"/>
          <w:b/>
          <w:sz w:val="21"/>
          <w:szCs w:val="21"/>
        </w:rPr>
      </w:pPr>
    </w:p>
    <w:p w:rsidR="00267A57" w:rsidRPr="00CC4C57" w:rsidRDefault="00267A57" w:rsidP="00267A57">
      <w:pPr>
        <w:pStyle w:val="Normal1"/>
        <w:spacing w:line="259" w:lineRule="auto"/>
        <w:rPr>
          <w:rFonts w:asciiTheme="minorHAnsi" w:eastAsia="Calibri" w:hAnsiTheme="minorHAnsi" w:cstheme="minorHAnsi"/>
          <w:sz w:val="21"/>
          <w:szCs w:val="21"/>
        </w:rPr>
      </w:pPr>
    </w:p>
    <w:p w:rsidR="00267A57" w:rsidRPr="00CC4C57" w:rsidRDefault="00267A57" w:rsidP="00267A57">
      <w:pPr>
        <w:spacing w:line="239" w:lineRule="auto"/>
        <w:ind w:right="-15"/>
        <w:jc w:val="center"/>
        <w:rPr>
          <w:rFonts w:asciiTheme="minorHAnsi" w:hAnsiTheme="minorHAnsi" w:cstheme="minorHAnsi"/>
          <w:b/>
          <w:sz w:val="21"/>
          <w:szCs w:val="21"/>
        </w:rPr>
      </w:pPr>
      <w:r w:rsidRPr="00CC4C57">
        <w:rPr>
          <w:rFonts w:asciiTheme="minorHAnsi" w:hAnsiTheme="minorHAnsi" w:cstheme="minorHAnsi"/>
          <w:b/>
          <w:sz w:val="21"/>
          <w:szCs w:val="21"/>
        </w:rPr>
        <w:t>Jesús Ibarra Cárdenas</w:t>
      </w:r>
    </w:p>
    <w:p w:rsidR="00267A57" w:rsidRPr="00CC4C57" w:rsidRDefault="00267A57" w:rsidP="00267A57">
      <w:pPr>
        <w:pStyle w:val="Normal1"/>
        <w:spacing w:line="259" w:lineRule="auto"/>
        <w:ind w:right="-15"/>
        <w:jc w:val="center"/>
        <w:rPr>
          <w:rFonts w:asciiTheme="minorHAnsi" w:hAnsiTheme="minorHAnsi" w:cstheme="minorHAnsi"/>
          <w:sz w:val="21"/>
          <w:szCs w:val="21"/>
        </w:rPr>
      </w:pPr>
      <w:r w:rsidRPr="00CC4C57">
        <w:rPr>
          <w:rFonts w:asciiTheme="minorHAnsi" w:hAnsiTheme="minorHAnsi" w:cstheme="minorHAnsi"/>
          <w:sz w:val="21"/>
          <w:szCs w:val="21"/>
        </w:rPr>
        <w:t>Presidente</w:t>
      </w:r>
    </w:p>
    <w:p w:rsidR="00267A57" w:rsidRPr="00CC4C57" w:rsidRDefault="00267A57" w:rsidP="00267A57">
      <w:pPr>
        <w:pStyle w:val="Normal1"/>
        <w:spacing w:line="259" w:lineRule="auto"/>
        <w:ind w:right="-15"/>
        <w:jc w:val="center"/>
        <w:rPr>
          <w:rFonts w:asciiTheme="minorHAnsi" w:hAnsiTheme="minorHAnsi" w:cstheme="minorHAnsi"/>
          <w:sz w:val="21"/>
          <w:szCs w:val="21"/>
        </w:rPr>
      </w:pPr>
    </w:p>
    <w:p w:rsidR="00267A57" w:rsidRPr="00CC4C57" w:rsidRDefault="00267A57" w:rsidP="00267A57">
      <w:pPr>
        <w:pStyle w:val="Normal1"/>
        <w:spacing w:line="259" w:lineRule="auto"/>
        <w:ind w:right="-15"/>
        <w:rPr>
          <w:rFonts w:asciiTheme="minorHAnsi" w:hAnsiTheme="minorHAnsi" w:cstheme="minorHAnsi"/>
          <w:sz w:val="21"/>
          <w:szCs w:val="21"/>
        </w:rPr>
      </w:pPr>
    </w:p>
    <w:p w:rsidR="00267A57" w:rsidRPr="00CC4C57" w:rsidRDefault="00267A57" w:rsidP="00267A57">
      <w:pPr>
        <w:pStyle w:val="Normal1"/>
        <w:spacing w:line="259" w:lineRule="auto"/>
        <w:ind w:right="-15"/>
        <w:rPr>
          <w:rFonts w:asciiTheme="minorHAnsi" w:hAnsiTheme="minorHAnsi" w:cstheme="minorHAnsi"/>
          <w:sz w:val="21"/>
          <w:szCs w:val="21"/>
        </w:rPr>
      </w:pPr>
    </w:p>
    <w:p w:rsidR="00267A57" w:rsidRPr="00CC4C57" w:rsidRDefault="00267A57" w:rsidP="00267A57">
      <w:pPr>
        <w:pStyle w:val="Normal1"/>
        <w:spacing w:line="259" w:lineRule="auto"/>
        <w:ind w:right="-15"/>
        <w:jc w:val="center"/>
        <w:rPr>
          <w:rFonts w:asciiTheme="minorHAnsi" w:hAnsiTheme="minorHAnsi" w:cstheme="minorHAnsi"/>
          <w:sz w:val="21"/>
          <w:szCs w:val="21"/>
        </w:rPr>
      </w:pPr>
      <w:r w:rsidRPr="00CC4C57">
        <w:rPr>
          <w:rFonts w:asciiTheme="minorHAnsi" w:hAnsiTheme="minorHAnsi" w:cstheme="minorHAnsi"/>
          <w:sz w:val="21"/>
          <w:szCs w:val="21"/>
        </w:rPr>
        <w:t xml:space="preserve">                                                                                     </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35"/>
      </w:tblGrid>
      <w:tr w:rsidR="00267A57" w:rsidRPr="00CC4C57" w:rsidTr="00267A57">
        <w:tc>
          <w:tcPr>
            <w:tcW w:w="4334" w:type="dxa"/>
          </w:tcPr>
          <w:p w:rsidR="00267A57" w:rsidRPr="00CC4C57" w:rsidRDefault="00267A57" w:rsidP="00267A57">
            <w:pPr>
              <w:spacing w:line="239" w:lineRule="auto"/>
              <w:ind w:right="-15"/>
              <w:jc w:val="center"/>
              <w:rPr>
                <w:rFonts w:asciiTheme="minorHAnsi" w:hAnsiTheme="minorHAnsi" w:cstheme="minorHAnsi"/>
                <w:b/>
                <w:sz w:val="21"/>
                <w:szCs w:val="21"/>
              </w:rPr>
            </w:pPr>
            <w:r w:rsidRPr="00CC4C57">
              <w:rPr>
                <w:rFonts w:asciiTheme="minorHAnsi" w:hAnsiTheme="minorHAnsi" w:cstheme="minorHAnsi"/>
                <w:b/>
                <w:sz w:val="21"/>
                <w:szCs w:val="21"/>
              </w:rPr>
              <w:t xml:space="preserve">Nancy </w:t>
            </w:r>
            <w:r w:rsidRPr="00CC4C57">
              <w:rPr>
                <w:rFonts w:asciiTheme="minorHAnsi" w:hAnsiTheme="minorHAnsi" w:cstheme="minorHAnsi"/>
                <w:b/>
                <w:sz w:val="21"/>
                <w:szCs w:val="21"/>
                <w:lang w:val="es-ES_tradnl"/>
              </w:rPr>
              <w:t>García Vázquez</w:t>
            </w:r>
          </w:p>
          <w:p w:rsidR="00267A57" w:rsidRPr="00CC4C57" w:rsidRDefault="00267A57" w:rsidP="00267A57">
            <w:pPr>
              <w:pStyle w:val="Normal1"/>
              <w:spacing w:line="259" w:lineRule="auto"/>
              <w:ind w:right="-15"/>
              <w:jc w:val="center"/>
              <w:rPr>
                <w:rFonts w:asciiTheme="minorHAnsi" w:hAnsiTheme="minorHAnsi" w:cstheme="minorHAnsi"/>
                <w:sz w:val="21"/>
                <w:szCs w:val="21"/>
              </w:rPr>
            </w:pPr>
            <w:r w:rsidRPr="00CC4C57">
              <w:rPr>
                <w:rFonts w:asciiTheme="minorHAnsi" w:hAnsiTheme="minorHAnsi" w:cstheme="minorHAnsi"/>
                <w:sz w:val="21"/>
                <w:szCs w:val="21"/>
              </w:rPr>
              <w:t>Integrante</w:t>
            </w:r>
          </w:p>
        </w:tc>
        <w:tc>
          <w:tcPr>
            <w:tcW w:w="4335" w:type="dxa"/>
          </w:tcPr>
          <w:p w:rsidR="00267A57" w:rsidRPr="00CC4C57" w:rsidRDefault="00267A57" w:rsidP="00267A57">
            <w:pPr>
              <w:pStyle w:val="Normal1"/>
              <w:spacing w:line="259" w:lineRule="auto"/>
              <w:ind w:right="-15"/>
              <w:jc w:val="center"/>
              <w:rPr>
                <w:rFonts w:asciiTheme="minorHAnsi" w:hAnsiTheme="minorHAnsi" w:cstheme="minorHAnsi"/>
                <w:sz w:val="21"/>
                <w:szCs w:val="21"/>
              </w:rPr>
            </w:pPr>
            <w:r w:rsidRPr="00CC4C57">
              <w:rPr>
                <w:rFonts w:asciiTheme="minorHAnsi" w:hAnsiTheme="minorHAnsi" w:cstheme="minorHAnsi"/>
                <w:b/>
                <w:sz w:val="21"/>
                <w:szCs w:val="21"/>
              </w:rPr>
              <w:t>David Gómez Álvarez</w:t>
            </w:r>
          </w:p>
          <w:p w:rsidR="00267A57" w:rsidRPr="00CC4C57" w:rsidRDefault="00267A57" w:rsidP="00267A57">
            <w:pPr>
              <w:pStyle w:val="Normal1"/>
              <w:spacing w:line="259" w:lineRule="auto"/>
              <w:ind w:right="-15"/>
              <w:jc w:val="center"/>
              <w:rPr>
                <w:rFonts w:asciiTheme="minorHAnsi" w:hAnsiTheme="minorHAnsi" w:cstheme="minorHAnsi"/>
                <w:sz w:val="21"/>
                <w:szCs w:val="21"/>
              </w:rPr>
            </w:pPr>
            <w:r w:rsidRPr="00CC4C57">
              <w:rPr>
                <w:rFonts w:asciiTheme="minorHAnsi" w:hAnsiTheme="minorHAnsi" w:cstheme="minorHAnsi"/>
                <w:sz w:val="21"/>
                <w:szCs w:val="21"/>
              </w:rPr>
              <w:t>Integrante</w:t>
            </w:r>
          </w:p>
          <w:p w:rsidR="00267A57" w:rsidRPr="00CC4C57" w:rsidRDefault="00267A57" w:rsidP="00267A57">
            <w:pPr>
              <w:pStyle w:val="Normal1"/>
              <w:spacing w:line="259" w:lineRule="auto"/>
              <w:ind w:right="-15"/>
              <w:jc w:val="center"/>
              <w:rPr>
                <w:rFonts w:asciiTheme="minorHAnsi" w:hAnsiTheme="minorHAnsi" w:cstheme="minorHAnsi"/>
                <w:sz w:val="21"/>
                <w:szCs w:val="21"/>
              </w:rPr>
            </w:pPr>
          </w:p>
          <w:p w:rsidR="00267A57" w:rsidRPr="00CC4C57" w:rsidRDefault="00267A57" w:rsidP="00267A57">
            <w:pPr>
              <w:pStyle w:val="Normal1"/>
              <w:spacing w:line="259" w:lineRule="auto"/>
              <w:ind w:right="-15"/>
              <w:jc w:val="center"/>
              <w:rPr>
                <w:rFonts w:asciiTheme="minorHAnsi" w:hAnsiTheme="minorHAnsi" w:cstheme="minorHAnsi"/>
                <w:sz w:val="21"/>
                <w:szCs w:val="21"/>
              </w:rPr>
            </w:pPr>
          </w:p>
          <w:p w:rsidR="00267A57" w:rsidRPr="00CC4C57" w:rsidRDefault="00267A57" w:rsidP="00267A57">
            <w:pPr>
              <w:pStyle w:val="Normal1"/>
              <w:spacing w:line="259" w:lineRule="auto"/>
              <w:ind w:right="-15"/>
              <w:jc w:val="center"/>
              <w:rPr>
                <w:rFonts w:asciiTheme="minorHAnsi" w:hAnsiTheme="minorHAnsi" w:cstheme="minorHAnsi"/>
                <w:sz w:val="21"/>
                <w:szCs w:val="21"/>
              </w:rPr>
            </w:pPr>
          </w:p>
          <w:p w:rsidR="00267A57" w:rsidRPr="00CC4C57" w:rsidRDefault="00267A57" w:rsidP="00267A57">
            <w:pPr>
              <w:pStyle w:val="Normal1"/>
              <w:spacing w:line="259" w:lineRule="auto"/>
              <w:ind w:right="-15"/>
              <w:rPr>
                <w:rFonts w:asciiTheme="minorHAnsi" w:hAnsiTheme="minorHAnsi" w:cstheme="minorHAnsi"/>
                <w:sz w:val="21"/>
                <w:szCs w:val="21"/>
              </w:rPr>
            </w:pPr>
          </w:p>
          <w:p w:rsidR="00267A57" w:rsidRPr="00CC4C57" w:rsidRDefault="00267A57" w:rsidP="00267A57">
            <w:pPr>
              <w:pStyle w:val="Normal1"/>
              <w:spacing w:line="259" w:lineRule="auto"/>
              <w:ind w:right="-15"/>
              <w:jc w:val="center"/>
              <w:rPr>
                <w:rFonts w:asciiTheme="minorHAnsi" w:hAnsiTheme="minorHAnsi" w:cstheme="minorHAnsi"/>
                <w:sz w:val="21"/>
                <w:szCs w:val="21"/>
              </w:rPr>
            </w:pPr>
          </w:p>
        </w:tc>
      </w:tr>
      <w:tr w:rsidR="00267A57" w:rsidRPr="00CC4C57" w:rsidTr="00267A57">
        <w:tc>
          <w:tcPr>
            <w:tcW w:w="4334" w:type="dxa"/>
          </w:tcPr>
          <w:p w:rsidR="00267A57" w:rsidRPr="00CC4C57" w:rsidRDefault="00267A57" w:rsidP="00267A57">
            <w:pPr>
              <w:spacing w:line="239" w:lineRule="auto"/>
              <w:ind w:right="-15"/>
              <w:jc w:val="center"/>
              <w:rPr>
                <w:rFonts w:asciiTheme="minorHAnsi" w:hAnsiTheme="minorHAnsi" w:cstheme="minorHAnsi"/>
                <w:b/>
                <w:sz w:val="21"/>
                <w:szCs w:val="21"/>
                <w:lang w:val="pt-BR"/>
              </w:rPr>
            </w:pPr>
            <w:r w:rsidRPr="00CC4C57">
              <w:rPr>
                <w:rFonts w:asciiTheme="minorHAnsi" w:hAnsiTheme="minorHAnsi" w:cstheme="minorHAnsi"/>
                <w:b/>
                <w:sz w:val="21"/>
                <w:szCs w:val="21"/>
                <w:lang w:val="pt-BR"/>
              </w:rPr>
              <w:t xml:space="preserve">Pedro Vicente Viveros Reyes  </w:t>
            </w:r>
          </w:p>
          <w:p w:rsidR="00267A57" w:rsidRPr="00CC4C57" w:rsidRDefault="00267A57" w:rsidP="00267A57">
            <w:pPr>
              <w:pStyle w:val="Normal1"/>
              <w:spacing w:line="259" w:lineRule="auto"/>
              <w:ind w:right="-15"/>
              <w:jc w:val="center"/>
              <w:rPr>
                <w:rFonts w:asciiTheme="minorHAnsi" w:eastAsia="Calibri" w:hAnsiTheme="minorHAnsi" w:cstheme="minorHAnsi"/>
                <w:sz w:val="21"/>
                <w:szCs w:val="21"/>
                <w:lang w:val="pt-BR"/>
              </w:rPr>
            </w:pPr>
            <w:r w:rsidRPr="00CC4C57">
              <w:rPr>
                <w:rFonts w:asciiTheme="minorHAnsi" w:hAnsiTheme="minorHAnsi" w:cstheme="minorHAnsi"/>
                <w:sz w:val="21"/>
                <w:szCs w:val="21"/>
                <w:lang w:val="pt-BR"/>
              </w:rPr>
              <w:t>Integrante</w:t>
            </w:r>
          </w:p>
        </w:tc>
        <w:tc>
          <w:tcPr>
            <w:tcW w:w="4335" w:type="dxa"/>
          </w:tcPr>
          <w:p w:rsidR="00267A57" w:rsidRPr="00CC4C57" w:rsidRDefault="00267A57" w:rsidP="00267A57">
            <w:pPr>
              <w:spacing w:line="239" w:lineRule="auto"/>
              <w:ind w:right="-15"/>
              <w:jc w:val="center"/>
              <w:rPr>
                <w:rFonts w:asciiTheme="minorHAnsi" w:hAnsiTheme="minorHAnsi" w:cstheme="minorHAnsi"/>
                <w:b/>
                <w:sz w:val="21"/>
                <w:szCs w:val="21"/>
              </w:rPr>
            </w:pPr>
            <w:r w:rsidRPr="00CC4C57">
              <w:rPr>
                <w:rFonts w:asciiTheme="minorHAnsi" w:hAnsiTheme="minorHAnsi" w:cstheme="minorHAnsi"/>
                <w:sz w:val="21"/>
                <w:szCs w:val="21"/>
                <w:lang w:val="pt-BR"/>
              </w:rPr>
              <w:t xml:space="preserve"> </w:t>
            </w:r>
            <w:r w:rsidRPr="00CC4C57">
              <w:rPr>
                <w:rFonts w:asciiTheme="minorHAnsi" w:hAnsiTheme="minorHAnsi" w:cstheme="minorHAnsi"/>
                <w:b/>
                <w:sz w:val="21"/>
                <w:szCs w:val="21"/>
              </w:rPr>
              <w:t>Neyra Josefa Godoy Rodríguez</w:t>
            </w:r>
          </w:p>
          <w:p w:rsidR="00267A57" w:rsidRPr="00CC4C57" w:rsidRDefault="00267A57" w:rsidP="00267A57">
            <w:pPr>
              <w:pStyle w:val="Normal1"/>
              <w:spacing w:line="259" w:lineRule="auto"/>
              <w:ind w:right="-15"/>
              <w:jc w:val="center"/>
              <w:rPr>
                <w:rFonts w:asciiTheme="minorHAnsi" w:hAnsiTheme="minorHAnsi" w:cstheme="minorHAnsi"/>
                <w:sz w:val="21"/>
                <w:szCs w:val="21"/>
              </w:rPr>
            </w:pPr>
            <w:r w:rsidRPr="00CC4C57">
              <w:rPr>
                <w:rFonts w:asciiTheme="minorHAnsi" w:hAnsiTheme="minorHAnsi" w:cstheme="minorHAnsi"/>
                <w:sz w:val="21"/>
                <w:szCs w:val="21"/>
              </w:rPr>
              <w:t>Integrante</w:t>
            </w:r>
          </w:p>
        </w:tc>
      </w:tr>
    </w:tbl>
    <w:p w:rsidR="00236918" w:rsidRDefault="00236918"/>
    <w:sectPr w:rsidR="00236918" w:rsidSect="00267A57">
      <w:headerReference w:type="default" r:id="rId7"/>
      <w:footerReference w:type="default" r:id="rId8"/>
      <w:pgSz w:w="12240" w:h="15840" w:code="1"/>
      <w:pgMar w:top="1701" w:right="1750" w:bottom="1701"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000" w:rsidRDefault="006E3000">
      <w:pPr>
        <w:spacing w:line="240" w:lineRule="auto"/>
      </w:pPr>
      <w:r>
        <w:separator/>
      </w:r>
    </w:p>
  </w:endnote>
  <w:endnote w:type="continuationSeparator" w:id="0">
    <w:p w:rsidR="006E3000" w:rsidRDefault="006E3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683629084"/>
      <w:docPartObj>
        <w:docPartGallery w:val="Page Numbers (Bottom of Page)"/>
        <w:docPartUnique/>
      </w:docPartObj>
    </w:sdtPr>
    <w:sdtEndPr/>
    <w:sdtContent>
      <w:sdt>
        <w:sdtPr>
          <w:rPr>
            <w:rFonts w:asciiTheme="minorHAnsi" w:hAnsiTheme="minorHAnsi" w:cstheme="minorHAnsi"/>
            <w:sz w:val="18"/>
            <w:szCs w:val="18"/>
          </w:rPr>
          <w:id w:val="-1819326756"/>
          <w:docPartObj>
            <w:docPartGallery w:val="Page Numbers (Top of Page)"/>
            <w:docPartUnique/>
          </w:docPartObj>
        </w:sdtPr>
        <w:sdtEndPr/>
        <w:sdtContent>
          <w:p w:rsidR="00B23B5B" w:rsidRPr="00840FCB" w:rsidRDefault="00B23B5B" w:rsidP="00267A57">
            <w:pPr>
              <w:pStyle w:val="Piedepgina"/>
              <w:jc w:val="center"/>
              <w:rPr>
                <w:rFonts w:asciiTheme="minorHAnsi" w:hAnsiTheme="minorHAnsi" w:cstheme="minorHAnsi"/>
                <w:sz w:val="18"/>
                <w:szCs w:val="18"/>
              </w:rPr>
            </w:pPr>
            <w:r w:rsidRPr="00840FCB">
              <w:rPr>
                <w:rFonts w:asciiTheme="minorHAnsi" w:hAnsiTheme="minorHAnsi" w:cstheme="minorHAnsi"/>
                <w:sz w:val="18"/>
                <w:szCs w:val="18"/>
                <w:lang w:val="es-ES"/>
              </w:rPr>
              <w:t xml:space="preserve">Página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PAGE</w:instrText>
            </w:r>
            <w:r w:rsidRPr="00840FCB">
              <w:rPr>
                <w:rFonts w:asciiTheme="minorHAnsi" w:hAnsiTheme="minorHAnsi" w:cstheme="minorHAnsi"/>
                <w:b/>
                <w:bCs/>
                <w:sz w:val="18"/>
                <w:szCs w:val="18"/>
              </w:rPr>
              <w:fldChar w:fldCharType="separate"/>
            </w:r>
            <w:r w:rsidR="00990320">
              <w:rPr>
                <w:rFonts w:asciiTheme="minorHAnsi" w:hAnsiTheme="minorHAnsi" w:cstheme="minorHAnsi"/>
                <w:b/>
                <w:bCs/>
                <w:noProof/>
                <w:sz w:val="18"/>
                <w:szCs w:val="18"/>
              </w:rPr>
              <w:t>9</w:t>
            </w:r>
            <w:r w:rsidRPr="00840FCB">
              <w:rPr>
                <w:rFonts w:asciiTheme="minorHAnsi" w:hAnsiTheme="minorHAnsi" w:cstheme="minorHAnsi"/>
                <w:b/>
                <w:bCs/>
                <w:sz w:val="18"/>
                <w:szCs w:val="18"/>
              </w:rPr>
              <w:fldChar w:fldCharType="end"/>
            </w:r>
            <w:r w:rsidRPr="00840FCB">
              <w:rPr>
                <w:rFonts w:asciiTheme="minorHAnsi" w:hAnsiTheme="minorHAnsi" w:cstheme="minorHAnsi"/>
                <w:sz w:val="18"/>
                <w:szCs w:val="18"/>
                <w:lang w:val="es-ES"/>
              </w:rPr>
              <w:t xml:space="preserve"> de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NUMPAGES</w:instrText>
            </w:r>
            <w:r w:rsidRPr="00840FCB">
              <w:rPr>
                <w:rFonts w:asciiTheme="minorHAnsi" w:hAnsiTheme="minorHAnsi" w:cstheme="minorHAnsi"/>
                <w:b/>
                <w:bCs/>
                <w:sz w:val="18"/>
                <w:szCs w:val="18"/>
              </w:rPr>
              <w:fldChar w:fldCharType="separate"/>
            </w:r>
            <w:r w:rsidR="00990320">
              <w:rPr>
                <w:rFonts w:asciiTheme="minorHAnsi" w:hAnsiTheme="minorHAnsi" w:cstheme="minorHAnsi"/>
                <w:b/>
                <w:bCs/>
                <w:noProof/>
                <w:sz w:val="18"/>
                <w:szCs w:val="18"/>
              </w:rPr>
              <w:t>9</w:t>
            </w:r>
            <w:r w:rsidRPr="00840FCB">
              <w:rPr>
                <w:rFonts w:asciiTheme="minorHAnsi" w:hAnsiTheme="minorHAnsi" w:cstheme="minorHAnsi"/>
                <w:b/>
                <w:bCs/>
                <w:sz w:val="18"/>
                <w:szCs w:val="18"/>
              </w:rPr>
              <w:fldChar w:fldCharType="end"/>
            </w:r>
          </w:p>
        </w:sdtContent>
      </w:sdt>
    </w:sdtContent>
  </w:sdt>
  <w:sdt>
    <w:sdtPr>
      <w:rPr>
        <w:rFonts w:ascii="Arial Narrow" w:hAnsi="Arial Narrow"/>
        <w:sz w:val="18"/>
        <w:szCs w:val="18"/>
        <w:lang w:val="es-ES"/>
      </w:rPr>
      <w:id w:val="-1434888227"/>
      <w:docPartObj>
        <w:docPartGallery w:val="Page Numbers (Top of Page)"/>
        <w:docPartUnique/>
      </w:docPartObj>
    </w:sdtPr>
    <w:sdtEndPr/>
    <w:sdtContent>
      <w:p w:rsidR="00B23B5B" w:rsidRDefault="00B23B5B" w:rsidP="00267A57">
        <w:pPr>
          <w:jc w:val="center"/>
        </w:pPr>
      </w:p>
      <w:p w:rsidR="00B23B5B" w:rsidRPr="00B053A9" w:rsidRDefault="006E3000" w:rsidP="00267A57">
        <w:pPr>
          <w:jc w:val="center"/>
          <w:rPr>
            <w:rFonts w:ascii="Arial Narrow" w:hAnsi="Arial Narrow"/>
            <w:sz w:val="18"/>
            <w:szCs w:val="18"/>
            <w:lang w:val="es-ES"/>
          </w:rPr>
        </w:pPr>
      </w:p>
    </w:sdtContent>
  </w:sdt>
  <w:p w:rsidR="00B23B5B" w:rsidRDefault="00B23B5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000" w:rsidRDefault="006E3000">
      <w:pPr>
        <w:spacing w:line="240" w:lineRule="auto"/>
      </w:pPr>
      <w:r>
        <w:separator/>
      </w:r>
    </w:p>
  </w:footnote>
  <w:footnote w:type="continuationSeparator" w:id="0">
    <w:p w:rsidR="006E3000" w:rsidRDefault="006E30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B5B" w:rsidRDefault="00B23B5B" w:rsidP="00267A57">
    <w:pPr>
      <w:pStyle w:val="Normal1"/>
      <w:tabs>
        <w:tab w:val="left" w:pos="6120"/>
      </w:tabs>
      <w:ind w:left="-142"/>
      <w:rPr>
        <w:rFonts w:asciiTheme="minorHAnsi" w:eastAsia="Calibri" w:hAnsiTheme="minorHAnsi" w:cstheme="minorHAnsi"/>
        <w:b/>
        <w:bCs/>
        <w:sz w:val="16"/>
        <w:szCs w:val="16"/>
      </w:rPr>
    </w:pPr>
    <w:r>
      <w:rPr>
        <w:noProof/>
        <w:color w:val="5B9BD5"/>
        <w:sz w:val="21"/>
        <w:szCs w:val="21"/>
      </w:rPr>
      <w:drawing>
        <wp:inline distT="0" distB="0" distL="0" distR="0" wp14:anchorId="111F437B" wp14:editId="776C80CD">
          <wp:extent cx="4222065" cy="6000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rotWithShape="1">
                  <a:blip r:embed="rId1">
                    <a:extLst>
                      <a:ext uri="{28A0092B-C50C-407E-A947-70E740481C1C}">
                        <a14:useLocalDpi xmlns:a14="http://schemas.microsoft.com/office/drawing/2010/main" val="0"/>
                      </a:ext>
                    </a:extLst>
                  </a:blip>
                  <a:srcRect t="23932" b="26286"/>
                  <a:stretch/>
                </pic:blipFill>
                <pic:spPr bwMode="auto">
                  <a:xfrm>
                    <a:off x="0" y="0"/>
                    <a:ext cx="4281658" cy="608545"/>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p>
  <w:p w:rsidR="00B23B5B" w:rsidRPr="00516E05" w:rsidRDefault="00B23B5B" w:rsidP="00267A57">
    <w:pPr>
      <w:pStyle w:val="Normal1"/>
      <w:tabs>
        <w:tab w:val="left" w:pos="6120"/>
      </w:tabs>
      <w:jc w:val="right"/>
      <w:rPr>
        <w:rFonts w:asciiTheme="minorHAnsi" w:eastAsia="Calibri" w:hAnsiTheme="minorHAnsi" w:cstheme="minorHAnsi"/>
        <w:b/>
        <w:bCs/>
        <w:sz w:val="16"/>
        <w:szCs w:val="16"/>
      </w:rPr>
    </w:pPr>
    <w:r>
      <w:rPr>
        <w:noProof/>
        <w:color w:val="5B9BD5"/>
        <w:sz w:val="21"/>
        <w:szCs w:val="21"/>
      </w:rPr>
      <w:drawing>
        <wp:anchor distT="0" distB="0" distL="114300" distR="114300" simplePos="0" relativeHeight="251659264" behindDoc="0" locked="0" layoutInCell="1" allowOverlap="1" wp14:anchorId="18961E61" wp14:editId="521823E9">
          <wp:simplePos x="0" y="0"/>
          <wp:positionH relativeFrom="column">
            <wp:posOffset>3936040</wp:posOffset>
          </wp:positionH>
          <wp:positionV relativeFrom="paragraph">
            <wp:posOffset>140615</wp:posOffset>
          </wp:positionV>
          <wp:extent cx="2867386" cy="45719"/>
          <wp:effectExtent l="0" t="0" r="0" b="0"/>
          <wp:wrapTopAndBottom/>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r w:rsidRPr="006528E6">
      <w:rPr>
        <w:rFonts w:asciiTheme="minorHAnsi" w:eastAsia="Calibri" w:hAnsiTheme="minorHAnsi" w:cstheme="minorHAnsi"/>
        <w:b/>
        <w:bCs/>
        <w:sz w:val="16"/>
        <w:szCs w:val="16"/>
      </w:rPr>
      <w:t>Acta del Comité de Participación</w:t>
    </w:r>
    <w:r>
      <w:rPr>
        <w:rFonts w:ascii="Arial Narrow" w:eastAsia="Calibri" w:hAnsi="Arial Narrow" w:cstheme="majorHAnsi"/>
        <w:b/>
        <w:bCs/>
        <w:sz w:val="18"/>
        <w:szCs w:val="18"/>
      </w:rPr>
      <w:t xml:space="preserve"> </w:t>
    </w:r>
    <w:r w:rsidRPr="006528E6">
      <w:rPr>
        <w:rFonts w:asciiTheme="minorHAnsi" w:eastAsia="Calibri" w:hAnsiTheme="minorHAnsi" w:cstheme="minorHAnsi"/>
        <w:b/>
        <w:bCs/>
        <w:sz w:val="16"/>
        <w:szCs w:val="16"/>
      </w:rPr>
      <w:t xml:space="preserve">Social </w:t>
    </w:r>
  </w:p>
  <w:p w:rsidR="00B23B5B" w:rsidRDefault="00B23B5B" w:rsidP="00267A57">
    <w:pPr>
      <w:pStyle w:val="Normal1"/>
      <w:tabs>
        <w:tab w:val="right" w:pos="9360"/>
      </w:tabs>
      <w:rPr>
        <w:rFonts w:ascii="Arial Narrow" w:eastAsia="Calibri" w:hAnsi="Arial Narrow" w:cstheme="majorHAnsi"/>
        <w:sz w:val="18"/>
        <w:szCs w:val="18"/>
      </w:rPr>
    </w:pPr>
  </w:p>
  <w:p w:rsidR="00B23B5B" w:rsidRPr="001E65CE" w:rsidRDefault="00B23B5B" w:rsidP="00267A57">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4F5"/>
    <w:multiLevelType w:val="hybridMultilevel"/>
    <w:tmpl w:val="01961B22"/>
    <w:lvl w:ilvl="0" w:tplc="45789438">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24416FD"/>
    <w:multiLevelType w:val="hybridMultilevel"/>
    <w:tmpl w:val="50BEE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480D96"/>
    <w:multiLevelType w:val="hybridMultilevel"/>
    <w:tmpl w:val="5E1EF9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F75455"/>
    <w:multiLevelType w:val="hybridMultilevel"/>
    <w:tmpl w:val="30AA570E"/>
    <w:lvl w:ilvl="0" w:tplc="B582B304">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101C3582"/>
    <w:multiLevelType w:val="hybridMultilevel"/>
    <w:tmpl w:val="6B3E836A"/>
    <w:lvl w:ilvl="0" w:tplc="080A000F">
      <w:start w:val="1"/>
      <w:numFmt w:val="decimal"/>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15:restartNumberingAfterBreak="0">
    <w:nsid w:val="148E4D29"/>
    <w:multiLevelType w:val="hybridMultilevel"/>
    <w:tmpl w:val="E474F402"/>
    <w:lvl w:ilvl="0" w:tplc="B582B304">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A051F9"/>
    <w:multiLevelType w:val="hybridMultilevel"/>
    <w:tmpl w:val="0CF6B194"/>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7" w15:restartNumberingAfterBreak="0">
    <w:nsid w:val="18D97951"/>
    <w:multiLevelType w:val="hybridMultilevel"/>
    <w:tmpl w:val="515CA074"/>
    <w:lvl w:ilvl="0" w:tplc="1FEC20D6">
      <w:start w:val="1"/>
      <w:numFmt w:val="decimal"/>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8" w15:restartNumberingAfterBreak="0">
    <w:nsid w:val="19575C90"/>
    <w:multiLevelType w:val="hybridMultilevel"/>
    <w:tmpl w:val="9C2E06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8C2971"/>
    <w:multiLevelType w:val="hybridMultilevel"/>
    <w:tmpl w:val="07E654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F53709"/>
    <w:multiLevelType w:val="hybridMultilevel"/>
    <w:tmpl w:val="3EA4A78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238966E3"/>
    <w:multiLevelType w:val="hybridMultilevel"/>
    <w:tmpl w:val="B6DCA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054516"/>
    <w:multiLevelType w:val="hybridMultilevel"/>
    <w:tmpl w:val="0A42CE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083015"/>
    <w:multiLevelType w:val="hybridMultilevel"/>
    <w:tmpl w:val="07E654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755285"/>
    <w:multiLevelType w:val="hybridMultilevel"/>
    <w:tmpl w:val="96A84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4A6E39"/>
    <w:multiLevelType w:val="hybridMultilevel"/>
    <w:tmpl w:val="BCDE2FE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6" w15:restartNumberingAfterBreak="0">
    <w:nsid w:val="3DF4058B"/>
    <w:multiLevelType w:val="hybridMultilevel"/>
    <w:tmpl w:val="C79E79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AD05234"/>
    <w:multiLevelType w:val="hybridMultilevel"/>
    <w:tmpl w:val="B5527B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50047CE0"/>
    <w:multiLevelType w:val="hybridMultilevel"/>
    <w:tmpl w:val="08D0975E"/>
    <w:lvl w:ilvl="0" w:tplc="82CA0FF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170727F"/>
    <w:multiLevelType w:val="hybridMultilevel"/>
    <w:tmpl w:val="DA06C1CA"/>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4981C8C"/>
    <w:multiLevelType w:val="hybridMultilevel"/>
    <w:tmpl w:val="AC8263FA"/>
    <w:lvl w:ilvl="0" w:tplc="A61049C4">
      <w:start w:val="1"/>
      <w:numFmt w:val="upperRoman"/>
      <w:lvlText w:val="%1."/>
      <w:lvlJc w:val="righ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1" w15:restartNumberingAfterBreak="0">
    <w:nsid w:val="577E521F"/>
    <w:multiLevelType w:val="hybridMultilevel"/>
    <w:tmpl w:val="867A73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1534AC"/>
    <w:multiLevelType w:val="hybridMultilevel"/>
    <w:tmpl w:val="BCA6A4C4"/>
    <w:lvl w:ilvl="0" w:tplc="5D3AE710">
      <w:start w:val="1"/>
      <w:numFmt w:val="decimal"/>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15:restartNumberingAfterBreak="0">
    <w:nsid w:val="5AF53CBC"/>
    <w:multiLevelType w:val="hybridMultilevel"/>
    <w:tmpl w:val="8E76EC9E"/>
    <w:lvl w:ilvl="0" w:tplc="A76C51D4">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0BC5720"/>
    <w:multiLevelType w:val="hybridMultilevel"/>
    <w:tmpl w:val="5F3E57E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860670"/>
    <w:multiLevelType w:val="hybridMultilevel"/>
    <w:tmpl w:val="3042DA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706AC4"/>
    <w:multiLevelType w:val="hybridMultilevel"/>
    <w:tmpl w:val="8F9E4AA0"/>
    <w:lvl w:ilvl="0" w:tplc="A1A4C2E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2242634"/>
    <w:multiLevelType w:val="hybridMultilevel"/>
    <w:tmpl w:val="BBC856E8"/>
    <w:lvl w:ilvl="0" w:tplc="015EDC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64A398F"/>
    <w:multiLevelType w:val="hybridMultilevel"/>
    <w:tmpl w:val="AAAAD0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BD02BA9"/>
    <w:multiLevelType w:val="hybridMultilevel"/>
    <w:tmpl w:val="39E2F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9"/>
  </w:num>
  <w:num w:numId="4">
    <w:abstractNumId w:val="26"/>
  </w:num>
  <w:num w:numId="5">
    <w:abstractNumId w:val="13"/>
  </w:num>
  <w:num w:numId="6">
    <w:abstractNumId w:val="29"/>
  </w:num>
  <w:num w:numId="7">
    <w:abstractNumId w:val="23"/>
  </w:num>
  <w:num w:numId="8">
    <w:abstractNumId w:val="2"/>
  </w:num>
  <w:num w:numId="9">
    <w:abstractNumId w:val="0"/>
  </w:num>
  <w:num w:numId="10">
    <w:abstractNumId w:val="18"/>
  </w:num>
  <w:num w:numId="11">
    <w:abstractNumId w:val="4"/>
  </w:num>
  <w:num w:numId="12">
    <w:abstractNumId w:val="9"/>
  </w:num>
  <w:num w:numId="13">
    <w:abstractNumId w:val="6"/>
  </w:num>
  <w:num w:numId="14">
    <w:abstractNumId w:val="17"/>
  </w:num>
  <w:num w:numId="15">
    <w:abstractNumId w:val="16"/>
  </w:num>
  <w:num w:numId="16">
    <w:abstractNumId w:val="10"/>
  </w:num>
  <w:num w:numId="17">
    <w:abstractNumId w:val="1"/>
  </w:num>
  <w:num w:numId="18">
    <w:abstractNumId w:val="25"/>
  </w:num>
  <w:num w:numId="19">
    <w:abstractNumId w:val="11"/>
  </w:num>
  <w:num w:numId="20">
    <w:abstractNumId w:val="3"/>
  </w:num>
  <w:num w:numId="21">
    <w:abstractNumId w:val="8"/>
  </w:num>
  <w:num w:numId="22">
    <w:abstractNumId w:val="5"/>
  </w:num>
  <w:num w:numId="23">
    <w:abstractNumId w:val="22"/>
  </w:num>
  <w:num w:numId="24">
    <w:abstractNumId w:val="27"/>
  </w:num>
  <w:num w:numId="25">
    <w:abstractNumId w:val="7"/>
  </w:num>
  <w:num w:numId="26">
    <w:abstractNumId w:val="20"/>
  </w:num>
  <w:num w:numId="27">
    <w:abstractNumId w:val="15"/>
  </w:num>
  <w:num w:numId="28">
    <w:abstractNumId w:val="28"/>
  </w:num>
  <w:num w:numId="29">
    <w:abstractNumId w:val="2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A57"/>
    <w:rsid w:val="000505ED"/>
    <w:rsid w:val="00062719"/>
    <w:rsid w:val="00084667"/>
    <w:rsid w:val="00096D80"/>
    <w:rsid w:val="000B5086"/>
    <w:rsid w:val="000C3111"/>
    <w:rsid w:val="000E5307"/>
    <w:rsid w:val="00113188"/>
    <w:rsid w:val="0011375F"/>
    <w:rsid w:val="00135F93"/>
    <w:rsid w:val="0014561D"/>
    <w:rsid w:val="00204D30"/>
    <w:rsid w:val="00217030"/>
    <w:rsid w:val="00236918"/>
    <w:rsid w:val="00267A57"/>
    <w:rsid w:val="00294751"/>
    <w:rsid w:val="002F3153"/>
    <w:rsid w:val="00363457"/>
    <w:rsid w:val="003C7A61"/>
    <w:rsid w:val="004107C2"/>
    <w:rsid w:val="004349B6"/>
    <w:rsid w:val="004827F6"/>
    <w:rsid w:val="0050625B"/>
    <w:rsid w:val="00507395"/>
    <w:rsid w:val="00581651"/>
    <w:rsid w:val="00584083"/>
    <w:rsid w:val="00584B6F"/>
    <w:rsid w:val="00596C6B"/>
    <w:rsid w:val="006159DC"/>
    <w:rsid w:val="00631B26"/>
    <w:rsid w:val="00632416"/>
    <w:rsid w:val="0063360A"/>
    <w:rsid w:val="006659CE"/>
    <w:rsid w:val="00667894"/>
    <w:rsid w:val="006B2796"/>
    <w:rsid w:val="006B443D"/>
    <w:rsid w:val="006E3000"/>
    <w:rsid w:val="006F658B"/>
    <w:rsid w:val="00737CE9"/>
    <w:rsid w:val="00742A57"/>
    <w:rsid w:val="00794E17"/>
    <w:rsid w:val="00796453"/>
    <w:rsid w:val="007F48CE"/>
    <w:rsid w:val="00827E02"/>
    <w:rsid w:val="008C7890"/>
    <w:rsid w:val="009053E5"/>
    <w:rsid w:val="0095226B"/>
    <w:rsid w:val="00956C10"/>
    <w:rsid w:val="00976776"/>
    <w:rsid w:val="00982F13"/>
    <w:rsid w:val="00983F18"/>
    <w:rsid w:val="00990320"/>
    <w:rsid w:val="009A22EA"/>
    <w:rsid w:val="00A1119F"/>
    <w:rsid w:val="00A31FFA"/>
    <w:rsid w:val="00A54FC1"/>
    <w:rsid w:val="00A649A5"/>
    <w:rsid w:val="00A6746C"/>
    <w:rsid w:val="00A83D80"/>
    <w:rsid w:val="00A93D4B"/>
    <w:rsid w:val="00AB12CE"/>
    <w:rsid w:val="00AB52C9"/>
    <w:rsid w:val="00AC2415"/>
    <w:rsid w:val="00AD7C2C"/>
    <w:rsid w:val="00AE56EF"/>
    <w:rsid w:val="00B00B89"/>
    <w:rsid w:val="00B23B5B"/>
    <w:rsid w:val="00B50116"/>
    <w:rsid w:val="00B62BF2"/>
    <w:rsid w:val="00B723DA"/>
    <w:rsid w:val="00B7626F"/>
    <w:rsid w:val="00B9662A"/>
    <w:rsid w:val="00BB11A3"/>
    <w:rsid w:val="00BD49BB"/>
    <w:rsid w:val="00BD6329"/>
    <w:rsid w:val="00C106B1"/>
    <w:rsid w:val="00C11CA6"/>
    <w:rsid w:val="00C23CDE"/>
    <w:rsid w:val="00CA6C7E"/>
    <w:rsid w:val="00CD7359"/>
    <w:rsid w:val="00D07589"/>
    <w:rsid w:val="00D171FF"/>
    <w:rsid w:val="00DC6F9D"/>
    <w:rsid w:val="00DD3FF4"/>
    <w:rsid w:val="00DE4E35"/>
    <w:rsid w:val="00E86569"/>
    <w:rsid w:val="00EB584B"/>
    <w:rsid w:val="00EC2825"/>
    <w:rsid w:val="00EE0938"/>
    <w:rsid w:val="00EE1FBD"/>
    <w:rsid w:val="00EF1A45"/>
    <w:rsid w:val="00EF39CE"/>
    <w:rsid w:val="00EF5BC7"/>
    <w:rsid w:val="00F523E6"/>
    <w:rsid w:val="00FD2706"/>
    <w:rsid w:val="00FD7BF1"/>
    <w:rsid w:val="00FE4A41"/>
    <w:rsid w:val="00FE5C26"/>
    <w:rsid w:val="00FF0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85205"/>
  <w15:chartTrackingRefBased/>
  <w15:docId w15:val="{9D1B25B0-EF3A-42BF-AD5F-163EF717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A57"/>
    <w:pPr>
      <w:spacing w:after="0" w:line="276" w:lineRule="auto"/>
    </w:pPr>
    <w:rPr>
      <w:rFonts w:ascii="Arial" w:eastAsia="Arial" w:hAnsi="Arial" w:cs="Arial"/>
      <w:lang w:eastAsia="es-MX"/>
    </w:rPr>
  </w:style>
  <w:style w:type="paragraph" w:styleId="Ttulo1">
    <w:name w:val="heading 1"/>
    <w:basedOn w:val="Normal"/>
    <w:next w:val="Normal"/>
    <w:link w:val="Ttulo1Car"/>
    <w:uiPriority w:val="9"/>
    <w:qFormat/>
    <w:rsid w:val="00267A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267A5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ar"/>
    <w:qFormat/>
    <w:rsid w:val="00267A57"/>
    <w:pPr>
      <w:keepNext/>
      <w:spacing w:line="240" w:lineRule="auto"/>
      <w:outlineLvl w:val="5"/>
    </w:pPr>
    <w:rPr>
      <w:rFonts w:ascii="Arial Narrow" w:eastAsia="Times New Roman" w:hAnsi="Arial Narrow" w:cs="Times New Roman"/>
      <w:b/>
      <w:sz w:val="19"/>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7A57"/>
    <w:rPr>
      <w:rFonts w:asciiTheme="majorHAnsi" w:eastAsiaTheme="majorEastAsia" w:hAnsiTheme="majorHAnsi" w:cstheme="majorBidi"/>
      <w:color w:val="2E74B5" w:themeColor="accent1" w:themeShade="BF"/>
      <w:sz w:val="32"/>
      <w:szCs w:val="32"/>
      <w:lang w:eastAsia="es-MX"/>
    </w:rPr>
  </w:style>
  <w:style w:type="character" w:customStyle="1" w:styleId="Ttulo3Car">
    <w:name w:val="Título 3 Car"/>
    <w:basedOn w:val="Fuentedeprrafopredeter"/>
    <w:link w:val="Ttulo3"/>
    <w:uiPriority w:val="9"/>
    <w:semiHidden/>
    <w:rsid w:val="00267A57"/>
    <w:rPr>
      <w:rFonts w:asciiTheme="majorHAnsi" w:eastAsiaTheme="majorEastAsia" w:hAnsiTheme="majorHAnsi" w:cstheme="majorBidi"/>
      <w:color w:val="1F4D78" w:themeColor="accent1" w:themeShade="7F"/>
      <w:sz w:val="24"/>
      <w:szCs w:val="24"/>
      <w:lang w:eastAsia="es-MX"/>
    </w:rPr>
  </w:style>
  <w:style w:type="character" w:customStyle="1" w:styleId="Ttulo6Car">
    <w:name w:val="Título 6 Car"/>
    <w:basedOn w:val="Fuentedeprrafopredeter"/>
    <w:link w:val="Ttulo6"/>
    <w:rsid w:val="00267A57"/>
    <w:rPr>
      <w:rFonts w:ascii="Arial Narrow" w:eastAsia="Times New Roman" w:hAnsi="Arial Narrow" w:cs="Times New Roman"/>
      <w:b/>
      <w:sz w:val="19"/>
      <w:szCs w:val="20"/>
      <w:lang w:val="es-ES_tradnl" w:eastAsia="es-MX"/>
    </w:rPr>
  </w:style>
  <w:style w:type="paragraph" w:customStyle="1" w:styleId="Normal1">
    <w:name w:val="Normal1"/>
    <w:rsid w:val="00267A57"/>
    <w:pPr>
      <w:spacing w:after="0" w:line="276" w:lineRule="auto"/>
    </w:pPr>
    <w:rPr>
      <w:rFonts w:ascii="Arial" w:eastAsia="Arial" w:hAnsi="Arial" w:cs="Arial"/>
      <w:lang w:eastAsia="es-MX"/>
    </w:rPr>
  </w:style>
  <w:style w:type="table" w:styleId="Tablaconcuadrcula">
    <w:name w:val="Table Grid"/>
    <w:basedOn w:val="Tablanormal"/>
    <w:uiPriority w:val="39"/>
    <w:rsid w:val="00267A57"/>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267A5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67A57"/>
    <w:rPr>
      <w:rFonts w:ascii="Arial" w:eastAsia="Arial" w:hAnsi="Arial" w:cs="Arial"/>
      <w:lang w:eastAsia="es-MX"/>
    </w:rPr>
  </w:style>
  <w:style w:type="paragraph" w:styleId="Prrafodelista">
    <w:name w:val="List Paragraph"/>
    <w:basedOn w:val="Normal"/>
    <w:uiPriority w:val="34"/>
    <w:qFormat/>
    <w:rsid w:val="00267A57"/>
    <w:pPr>
      <w:ind w:left="720"/>
      <w:contextualSpacing/>
    </w:pPr>
  </w:style>
  <w:style w:type="paragraph" w:styleId="Encabezado">
    <w:name w:val="header"/>
    <w:basedOn w:val="Normal"/>
    <w:link w:val="EncabezadoCar"/>
    <w:uiPriority w:val="99"/>
    <w:rsid w:val="00267A57"/>
    <w:pPr>
      <w:widowControl w:val="0"/>
      <w:tabs>
        <w:tab w:val="center" w:pos="4320"/>
        <w:tab w:val="right" w:pos="8640"/>
      </w:tabs>
      <w:spacing w:line="240" w:lineRule="auto"/>
      <w:jc w:val="both"/>
    </w:pPr>
    <w:rPr>
      <w:rFonts w:ascii="Times New Roman" w:eastAsia="Times New Roman" w:hAnsi="Times New Roman" w:cs="Times New Roman"/>
      <w:sz w:val="24"/>
      <w:szCs w:val="20"/>
      <w:lang w:val="en-US" w:eastAsia="es-ES"/>
    </w:rPr>
  </w:style>
  <w:style w:type="character" w:customStyle="1" w:styleId="EncabezadoCar">
    <w:name w:val="Encabezado Car"/>
    <w:basedOn w:val="Fuentedeprrafopredeter"/>
    <w:link w:val="Encabezado"/>
    <w:uiPriority w:val="99"/>
    <w:rsid w:val="00267A57"/>
    <w:rPr>
      <w:rFonts w:ascii="Times New Roman" w:eastAsia="Times New Roman" w:hAnsi="Times New Roman" w:cs="Times New Roman"/>
      <w:sz w:val="24"/>
      <w:szCs w:val="20"/>
      <w:lang w:val="en-US" w:eastAsia="es-ES"/>
    </w:rPr>
  </w:style>
  <w:style w:type="paragraph" w:customStyle="1" w:styleId="1">
    <w:name w:val="1"/>
    <w:basedOn w:val="Normal"/>
    <w:link w:val="1Car"/>
    <w:rsid w:val="00267A57"/>
    <w:pPr>
      <w:tabs>
        <w:tab w:val="left" w:pos="1260"/>
      </w:tabs>
      <w:spacing w:line="360" w:lineRule="atLeast"/>
      <w:ind w:firstLine="720"/>
      <w:jc w:val="both"/>
    </w:pPr>
    <w:rPr>
      <w:rFonts w:ascii="Times" w:eastAsia="Times New Roman" w:hAnsi="Times" w:cs="Times New Roman"/>
      <w:snapToGrid w:val="0"/>
      <w:sz w:val="24"/>
      <w:szCs w:val="20"/>
      <w:lang w:val="es-ES_tradnl" w:eastAsia="es-ES"/>
    </w:rPr>
  </w:style>
  <w:style w:type="character" w:customStyle="1" w:styleId="1Car">
    <w:name w:val="1 Car"/>
    <w:basedOn w:val="Fuentedeprrafopredeter"/>
    <w:link w:val="1"/>
    <w:rsid w:val="00267A57"/>
    <w:rPr>
      <w:rFonts w:ascii="Times" w:eastAsia="Times New Roman" w:hAnsi="Times" w:cs="Times New Roman"/>
      <w:snapToGrid w:val="0"/>
      <w:sz w:val="24"/>
      <w:szCs w:val="20"/>
      <w:lang w:val="es-ES_tradnl" w:eastAsia="es-ES"/>
    </w:rPr>
  </w:style>
  <w:style w:type="paragraph" w:customStyle="1" w:styleId="titulo">
    <w:name w:val="titulo"/>
    <w:basedOn w:val="Normal"/>
    <w:rsid w:val="00267A57"/>
    <w:pPr>
      <w:spacing w:line="360" w:lineRule="atLeast"/>
      <w:jc w:val="center"/>
    </w:pPr>
    <w:rPr>
      <w:rFonts w:ascii="Times" w:eastAsia="Times New Roman" w:hAnsi="Times" w:cs="Times New Roman"/>
      <w:b/>
      <w:smallCaps/>
      <w:noProof/>
      <w:snapToGrid w:val="0"/>
      <w:spacing w:val="100"/>
      <w:sz w:val="20"/>
      <w:szCs w:val="20"/>
      <w:lang w:val="es-ES_tradnl" w:eastAsia="es-ES"/>
    </w:rPr>
  </w:style>
  <w:style w:type="paragraph" w:styleId="Textoindependiente2">
    <w:name w:val="Body Text 2"/>
    <w:basedOn w:val="Normal"/>
    <w:link w:val="Textoindependiente2Car"/>
    <w:rsid w:val="00267A57"/>
    <w:pPr>
      <w:spacing w:after="120" w:line="480" w:lineRule="auto"/>
    </w:pPr>
    <w:rPr>
      <w:rFonts w:eastAsia="Times" w:cs="Times New Roman"/>
      <w:sz w:val="24"/>
      <w:szCs w:val="20"/>
      <w:lang w:val="es-ES_tradnl" w:eastAsia="es-ES"/>
    </w:rPr>
  </w:style>
  <w:style w:type="character" w:customStyle="1" w:styleId="Textoindependiente2Car">
    <w:name w:val="Texto independiente 2 Car"/>
    <w:basedOn w:val="Fuentedeprrafopredeter"/>
    <w:link w:val="Textoindependiente2"/>
    <w:rsid w:val="00267A57"/>
    <w:rPr>
      <w:rFonts w:ascii="Arial" w:eastAsia="Times" w:hAnsi="Arial" w:cs="Times New Roman"/>
      <w:sz w:val="24"/>
      <w:szCs w:val="20"/>
      <w:lang w:val="es-ES_tradnl" w:eastAsia="es-ES"/>
    </w:rPr>
  </w:style>
  <w:style w:type="character" w:styleId="Textoennegrita">
    <w:name w:val="Strong"/>
    <w:basedOn w:val="Fuentedeprrafopredeter"/>
    <w:uiPriority w:val="22"/>
    <w:qFormat/>
    <w:rsid w:val="00267A57"/>
    <w:rPr>
      <w:b/>
      <w:bCs/>
    </w:rPr>
  </w:style>
  <w:style w:type="paragraph" w:styleId="NormalWeb">
    <w:name w:val="Normal (Web)"/>
    <w:basedOn w:val="Normal"/>
    <w:uiPriority w:val="99"/>
    <w:unhideWhenUsed/>
    <w:rsid w:val="00267A57"/>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267A57"/>
    <w:rPr>
      <w:color w:val="0000FF"/>
      <w:u w:val="single"/>
    </w:rPr>
  </w:style>
  <w:style w:type="character" w:customStyle="1" w:styleId="il">
    <w:name w:val="il"/>
    <w:basedOn w:val="Fuentedeprrafopredeter"/>
    <w:rsid w:val="00267A57"/>
  </w:style>
  <w:style w:type="character" w:styleId="nfasis">
    <w:name w:val="Emphasis"/>
    <w:basedOn w:val="Fuentedeprrafopredeter"/>
    <w:uiPriority w:val="20"/>
    <w:qFormat/>
    <w:rsid w:val="00267A57"/>
    <w:rPr>
      <w:i/>
      <w:iCs/>
    </w:rPr>
  </w:style>
  <w:style w:type="paragraph" w:styleId="Textodeglobo">
    <w:name w:val="Balloon Text"/>
    <w:basedOn w:val="Normal"/>
    <w:link w:val="TextodegloboCar"/>
    <w:uiPriority w:val="99"/>
    <w:semiHidden/>
    <w:unhideWhenUsed/>
    <w:rsid w:val="00267A57"/>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67A57"/>
    <w:rPr>
      <w:rFonts w:ascii="Times New Roman" w:eastAsia="Arial" w:hAnsi="Times New Roman" w:cs="Times New Roman"/>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08515">
      <w:bodyDiv w:val="1"/>
      <w:marLeft w:val="0"/>
      <w:marRight w:val="0"/>
      <w:marTop w:val="0"/>
      <w:marBottom w:val="0"/>
      <w:divBdr>
        <w:top w:val="none" w:sz="0" w:space="0" w:color="auto"/>
        <w:left w:val="none" w:sz="0" w:space="0" w:color="auto"/>
        <w:bottom w:val="none" w:sz="0" w:space="0" w:color="auto"/>
        <w:right w:val="none" w:sz="0" w:space="0" w:color="auto"/>
      </w:divBdr>
    </w:div>
    <w:div w:id="113444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4108</Words>
  <Characters>22597</Characters>
  <Application>Microsoft Office Word</Application>
  <DocSecurity>0</DocSecurity>
  <Lines>188</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Vera Alvarez</dc:creator>
  <cp:keywords/>
  <dc:description/>
  <cp:lastModifiedBy>Diana Vera Alvarez</cp:lastModifiedBy>
  <cp:revision>2</cp:revision>
  <dcterms:created xsi:type="dcterms:W3CDTF">2022-11-07T21:12:00Z</dcterms:created>
  <dcterms:modified xsi:type="dcterms:W3CDTF">2022-11-07T21:12:00Z</dcterms:modified>
</cp:coreProperties>
</file>