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26CB" w14:textId="77777777" w:rsidR="007D79BA" w:rsidRPr="00BF12E6" w:rsidRDefault="007D79BA" w:rsidP="007D79BA">
      <w:pPr>
        <w:jc w:val="center"/>
        <w:rPr>
          <w:rFonts w:asciiTheme="minorHAnsi" w:hAnsiTheme="minorHAnsi" w:cstheme="minorHAnsi"/>
          <w:b/>
          <w:bCs/>
          <w:smallCaps/>
          <w:color w:val="000000"/>
          <w:sz w:val="21"/>
          <w:szCs w:val="21"/>
        </w:rPr>
      </w:pPr>
      <w:bookmarkStart w:id="0" w:name="_GoBack"/>
      <w:bookmarkEnd w:id="0"/>
    </w:p>
    <w:p w14:paraId="62830486" w14:textId="77777777" w:rsidR="007D79BA" w:rsidRPr="00BF12E6" w:rsidRDefault="007D79BA" w:rsidP="007D79BA">
      <w:pPr>
        <w:jc w:val="center"/>
        <w:rPr>
          <w:rFonts w:asciiTheme="minorHAnsi" w:hAnsiTheme="minorHAnsi" w:cstheme="minorHAnsi"/>
          <w:b/>
          <w:bCs/>
          <w:smallCaps/>
          <w:color w:val="000000"/>
          <w:sz w:val="21"/>
          <w:szCs w:val="21"/>
        </w:rPr>
      </w:pPr>
      <w:r w:rsidRPr="00BF12E6">
        <w:rPr>
          <w:rFonts w:asciiTheme="minorHAnsi" w:hAnsiTheme="minorHAnsi" w:cstheme="minorHAnsi"/>
          <w:b/>
          <w:bCs/>
          <w:smallCaps/>
          <w:color w:val="000000"/>
          <w:sz w:val="21"/>
          <w:szCs w:val="21"/>
        </w:rPr>
        <w:t>Acta de Sesión Ordinaria</w:t>
      </w:r>
    </w:p>
    <w:p w14:paraId="57516D28" w14:textId="77777777" w:rsidR="007D79BA" w:rsidRPr="00BF12E6" w:rsidRDefault="007D79BA" w:rsidP="007D79BA">
      <w:pPr>
        <w:jc w:val="center"/>
        <w:rPr>
          <w:rFonts w:asciiTheme="minorHAnsi" w:hAnsiTheme="minorHAnsi" w:cstheme="minorHAnsi"/>
          <w:b/>
          <w:bCs/>
          <w:smallCaps/>
          <w:color w:val="000000"/>
          <w:sz w:val="21"/>
          <w:szCs w:val="21"/>
        </w:rPr>
      </w:pPr>
      <w:r w:rsidRPr="00BF12E6">
        <w:rPr>
          <w:rFonts w:asciiTheme="minorHAnsi" w:hAnsiTheme="minorHAnsi" w:cstheme="minorHAnsi"/>
          <w:b/>
          <w:bCs/>
          <w:smallCaps/>
          <w:color w:val="000000"/>
          <w:sz w:val="21"/>
          <w:szCs w:val="21"/>
        </w:rPr>
        <w:t>Comité de Participación Social del Sistema Anticorrupción del Estado de Jalisco</w:t>
      </w:r>
    </w:p>
    <w:p w14:paraId="69D5879F" w14:textId="77777777" w:rsidR="007D79BA" w:rsidRPr="00BF12E6" w:rsidRDefault="007D79BA" w:rsidP="007D79BA">
      <w:pPr>
        <w:jc w:val="center"/>
        <w:rPr>
          <w:rFonts w:asciiTheme="minorHAnsi" w:hAnsiTheme="minorHAnsi" w:cstheme="minorHAnsi"/>
          <w:b/>
          <w:bCs/>
          <w:smallCaps/>
          <w:color w:val="000000"/>
          <w:sz w:val="21"/>
          <w:szCs w:val="21"/>
        </w:rPr>
      </w:pPr>
      <w:r w:rsidRPr="00BF12E6">
        <w:rPr>
          <w:rFonts w:asciiTheme="minorHAnsi" w:hAnsiTheme="minorHAnsi" w:cstheme="minorHAnsi"/>
          <w:b/>
          <w:bCs/>
          <w:smallCaps/>
          <w:color w:val="000000"/>
          <w:sz w:val="21"/>
          <w:szCs w:val="21"/>
        </w:rPr>
        <w:t>1 de noviembre de 2022</w:t>
      </w:r>
    </w:p>
    <w:p w14:paraId="3FC0D4C6" w14:textId="77777777" w:rsidR="007D79BA" w:rsidRPr="00BF12E6" w:rsidRDefault="007D79BA" w:rsidP="007D79BA">
      <w:pPr>
        <w:rPr>
          <w:rFonts w:asciiTheme="minorHAnsi" w:hAnsiTheme="minorHAnsi" w:cstheme="minorHAnsi"/>
          <w:b/>
          <w:bCs/>
          <w:smallCaps/>
          <w:color w:val="000000"/>
          <w:sz w:val="21"/>
          <w:szCs w:val="21"/>
        </w:rPr>
      </w:pPr>
    </w:p>
    <w:p w14:paraId="63AF8CFD" w14:textId="70219CC0" w:rsidR="007D79BA" w:rsidRPr="00BF12E6" w:rsidRDefault="007D79BA" w:rsidP="007D79BA">
      <w:pPr>
        <w:pStyle w:val="1"/>
        <w:spacing w:line="276" w:lineRule="auto"/>
        <w:ind w:right="-284" w:firstLine="0"/>
        <w:rPr>
          <w:rFonts w:asciiTheme="minorHAnsi" w:hAnsiTheme="minorHAnsi" w:cstheme="minorHAnsi"/>
          <w:sz w:val="21"/>
          <w:szCs w:val="21"/>
        </w:rPr>
      </w:pPr>
      <w:r w:rsidRPr="00BF12E6">
        <w:rPr>
          <w:rFonts w:asciiTheme="minorHAnsi" w:hAnsiTheme="minorHAnsi" w:cstheme="minorHAnsi"/>
          <w:sz w:val="21"/>
          <w:szCs w:val="21"/>
        </w:rPr>
        <w:t>En la S</w:t>
      </w:r>
      <w:r w:rsidRPr="00BF12E6">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BF12E6">
        <w:rPr>
          <w:rFonts w:asciiTheme="minorHAnsi" w:hAnsiTheme="minorHAnsi" w:cstheme="minorHAnsi"/>
          <w:sz w:val="21"/>
          <w:szCs w:val="21"/>
        </w:rPr>
        <w:t xml:space="preserve">Guadalajara, Jalisco, siendo las 14:30 </w:t>
      </w:r>
      <w:r w:rsidR="005C7453">
        <w:rPr>
          <w:rFonts w:asciiTheme="minorHAnsi" w:hAnsiTheme="minorHAnsi" w:cstheme="minorHAnsi"/>
          <w:sz w:val="21"/>
          <w:szCs w:val="21"/>
        </w:rPr>
        <w:t>catorce</w:t>
      </w:r>
      <w:r w:rsidR="005C7453" w:rsidRPr="00BF12E6">
        <w:rPr>
          <w:rFonts w:asciiTheme="minorHAnsi" w:hAnsiTheme="minorHAnsi" w:cstheme="minorHAnsi"/>
          <w:sz w:val="21"/>
          <w:szCs w:val="21"/>
        </w:rPr>
        <w:t xml:space="preserve"> </w:t>
      </w:r>
      <w:r w:rsidRPr="00BF12E6">
        <w:rPr>
          <w:rFonts w:asciiTheme="minorHAnsi" w:hAnsiTheme="minorHAnsi" w:cstheme="minorHAnsi"/>
          <w:sz w:val="21"/>
          <w:szCs w:val="21"/>
        </w:rPr>
        <w:t xml:space="preserve">horas con treinta minutos del </w:t>
      </w:r>
      <w:r w:rsidRPr="00BF12E6">
        <w:rPr>
          <w:rFonts w:asciiTheme="minorHAnsi" w:hAnsiTheme="minorHAnsi" w:cstheme="minorHAnsi"/>
          <w:b/>
          <w:sz w:val="21"/>
          <w:szCs w:val="21"/>
        </w:rPr>
        <w:t>martes 1 (uno) de noviembre de 2022 dos mil veintidós</w:t>
      </w:r>
      <w:r w:rsidRPr="00BF12E6">
        <w:rPr>
          <w:rFonts w:asciiTheme="minorHAnsi" w:hAnsiTheme="minorHAnsi" w:cstheme="minorHAnsi"/>
          <w:sz w:val="21"/>
          <w:szCs w:val="21"/>
        </w:rPr>
        <w:t xml:space="preserve">, se celebró la </w:t>
      </w:r>
      <w:r w:rsidRPr="00BF12E6">
        <w:rPr>
          <w:rFonts w:asciiTheme="minorHAnsi" w:hAnsiTheme="minorHAnsi" w:cstheme="minorHAnsi"/>
          <w:b/>
          <w:sz w:val="21"/>
          <w:szCs w:val="21"/>
        </w:rPr>
        <w:t>Primera Sesión Ordinaria</w:t>
      </w:r>
      <w:r w:rsidRPr="00BF12E6">
        <w:rPr>
          <w:rFonts w:asciiTheme="minorHAnsi" w:hAnsiTheme="minorHAnsi" w:cstheme="minorHAnsi"/>
          <w:sz w:val="21"/>
          <w:szCs w:val="21"/>
        </w:rPr>
        <w:t xml:space="preserve"> del Comité de Participació</w:t>
      </w:r>
      <w:r w:rsidRPr="00BF12E6">
        <w:rPr>
          <w:rFonts w:asciiTheme="minorHAnsi" w:eastAsia="Calibri" w:hAnsiTheme="minorHAnsi" w:cstheme="minorHAnsi"/>
          <w:sz w:val="21"/>
          <w:szCs w:val="21"/>
        </w:rPr>
        <w:t>n Social (CPS) del Sistema Estatal Anticorrupción del Estado de Jalisco</w:t>
      </w:r>
      <w:r w:rsidR="0042545B" w:rsidRPr="00BF12E6">
        <w:rPr>
          <w:rFonts w:asciiTheme="minorHAnsi" w:eastAsia="Calibri" w:hAnsiTheme="minorHAnsi" w:cstheme="minorHAnsi"/>
          <w:sz w:val="21"/>
          <w:szCs w:val="21"/>
        </w:rPr>
        <w:t xml:space="preserve"> correspondiente a la gestió</w:t>
      </w:r>
      <w:r w:rsidR="0042545B" w:rsidRPr="00AE668F">
        <w:rPr>
          <w:rFonts w:asciiTheme="minorHAnsi" w:hAnsiTheme="minorHAnsi" w:cstheme="minorHAnsi"/>
          <w:sz w:val="21"/>
          <w:szCs w:val="21"/>
        </w:rPr>
        <w:t>n 2022-2023</w:t>
      </w:r>
      <w:r w:rsidRPr="00BF12E6">
        <w:rPr>
          <w:rFonts w:asciiTheme="minorHAnsi" w:hAnsiTheme="minorHAnsi" w:cstheme="minorHAnsi"/>
          <w:sz w:val="21"/>
          <w:szCs w:val="21"/>
        </w:rPr>
        <w:t xml:space="preserve">, </w:t>
      </w:r>
      <w:r w:rsidRPr="002E1D81">
        <w:rPr>
          <w:rFonts w:asciiTheme="minorHAnsi" w:hAnsiTheme="minorHAnsi" w:cstheme="minorHAnsi"/>
          <w:sz w:val="21"/>
          <w:szCs w:val="21"/>
        </w:rPr>
        <w:t xml:space="preserve">convocada por el doctor Jesús Ibarra Cárdenas, en su carácter de </w:t>
      </w:r>
      <w:r w:rsidRPr="002E1D81">
        <w:rPr>
          <w:rFonts w:asciiTheme="minorHAnsi" w:hAnsiTheme="minorHAnsi" w:cstheme="minorHAnsi"/>
          <w:b/>
          <w:sz w:val="21"/>
          <w:szCs w:val="21"/>
        </w:rPr>
        <w:t>Presidente</w:t>
      </w:r>
      <w:r w:rsidRPr="00BF12E6">
        <w:rPr>
          <w:rFonts w:asciiTheme="minorHAnsi" w:hAnsiTheme="minorHAnsi" w:cstheme="minorHAnsi"/>
          <w:sz w:val="21"/>
          <w:szCs w:val="21"/>
        </w:rPr>
        <w:t xml:space="preserve"> del Comité.</w:t>
      </w:r>
    </w:p>
    <w:p w14:paraId="60C0B6AD" w14:textId="77777777" w:rsidR="007D79BA" w:rsidRPr="00BF12E6" w:rsidRDefault="007D79BA" w:rsidP="007D79BA">
      <w:pPr>
        <w:pStyle w:val="1"/>
        <w:spacing w:line="276" w:lineRule="auto"/>
        <w:ind w:right="-284" w:firstLine="0"/>
        <w:rPr>
          <w:rFonts w:asciiTheme="minorHAnsi" w:hAnsiTheme="minorHAnsi" w:cstheme="minorHAnsi"/>
          <w:sz w:val="21"/>
          <w:szCs w:val="21"/>
        </w:rPr>
      </w:pPr>
    </w:p>
    <w:p w14:paraId="5C2CF2D9" w14:textId="77777777" w:rsidR="007D79BA" w:rsidRPr="00BF12E6" w:rsidRDefault="007D79BA" w:rsidP="007D79BA">
      <w:pPr>
        <w:pStyle w:val="1"/>
        <w:spacing w:line="276" w:lineRule="auto"/>
        <w:ind w:right="-284" w:firstLine="0"/>
        <w:rPr>
          <w:rFonts w:asciiTheme="minorHAnsi" w:hAnsiTheme="minorHAnsi" w:cstheme="minorHAnsi"/>
          <w:b/>
          <w:smallCaps/>
          <w:sz w:val="21"/>
          <w:szCs w:val="21"/>
        </w:rPr>
      </w:pPr>
      <w:r w:rsidRPr="00BF12E6">
        <w:rPr>
          <w:rFonts w:asciiTheme="minorHAnsi" w:hAnsiTheme="minorHAnsi" w:cstheme="minorHAnsi"/>
          <w:b/>
          <w:smallCaps/>
          <w:sz w:val="21"/>
          <w:szCs w:val="21"/>
        </w:rPr>
        <w:t>I. Lista de asistencia</w:t>
      </w:r>
    </w:p>
    <w:p w14:paraId="436D4D2B" w14:textId="77777777" w:rsidR="007D79BA" w:rsidRPr="00BF12E6" w:rsidRDefault="007D79BA" w:rsidP="007D79BA">
      <w:pPr>
        <w:pStyle w:val="1"/>
        <w:spacing w:line="276" w:lineRule="auto"/>
        <w:ind w:right="-284" w:firstLine="0"/>
        <w:rPr>
          <w:rFonts w:asciiTheme="minorHAnsi" w:hAnsiTheme="minorHAnsi" w:cstheme="minorHAnsi"/>
          <w:sz w:val="21"/>
          <w:szCs w:val="21"/>
        </w:rPr>
      </w:pPr>
    </w:p>
    <w:p w14:paraId="53363865" w14:textId="77777777" w:rsidR="007D79BA" w:rsidRPr="00BF12E6" w:rsidRDefault="007D79BA" w:rsidP="007D79BA">
      <w:pPr>
        <w:pStyle w:val="1"/>
        <w:spacing w:line="276" w:lineRule="auto"/>
        <w:ind w:right="-284" w:firstLine="0"/>
        <w:rPr>
          <w:rFonts w:asciiTheme="minorHAnsi" w:hAnsiTheme="minorHAnsi" w:cstheme="minorHAnsi"/>
          <w:b/>
          <w:sz w:val="21"/>
          <w:szCs w:val="21"/>
        </w:rPr>
      </w:pPr>
      <w:r w:rsidRPr="00BF12E6">
        <w:rPr>
          <w:rFonts w:asciiTheme="minorHAnsi" w:hAnsiTheme="minorHAnsi" w:cstheme="minorHAnsi"/>
          <w:sz w:val="21"/>
          <w:szCs w:val="21"/>
        </w:rPr>
        <w:t>En primer término, la Dra. Nancy García Vázquez, integrante del CPS solicitó a la Mtra. Diana Vera Álvarez, Secretaria de Acuerdos, pasara la lista de asistencia entre las y los integrantes del Comité, para dar fe de la presencia de las y los ciudadanos</w:t>
      </w:r>
      <w:r w:rsidRPr="00BF12E6">
        <w:rPr>
          <w:rFonts w:asciiTheme="minorHAnsi" w:hAnsiTheme="minorHAnsi" w:cstheme="minorHAnsi"/>
          <w:b/>
          <w:sz w:val="21"/>
          <w:szCs w:val="21"/>
        </w:rPr>
        <w:t xml:space="preserve"> Nancy García Vázquez, David Gómez-Álvarez, </w:t>
      </w:r>
      <w:r w:rsidR="0042545B" w:rsidRPr="00BF12E6">
        <w:rPr>
          <w:rFonts w:asciiTheme="minorHAnsi" w:hAnsiTheme="minorHAnsi" w:cstheme="minorHAnsi"/>
          <w:b/>
          <w:sz w:val="21"/>
          <w:szCs w:val="21"/>
        </w:rPr>
        <w:t xml:space="preserve">Pedro Vicente Viveros Reyes, </w:t>
      </w:r>
      <w:r w:rsidRPr="00BF12E6">
        <w:rPr>
          <w:rFonts w:asciiTheme="minorHAnsi" w:hAnsiTheme="minorHAnsi" w:cstheme="minorHAnsi"/>
          <w:b/>
          <w:sz w:val="21"/>
          <w:szCs w:val="21"/>
        </w:rPr>
        <w:t>Neyra Josefa Godoy Rodríguez y Miguel Ángel Hernández Velázquez.</w:t>
      </w:r>
      <w:r w:rsidRPr="00BF12E6">
        <w:rPr>
          <w:rFonts w:asciiTheme="minorHAnsi" w:hAnsiTheme="minorHAnsi" w:cstheme="minorHAnsi"/>
          <w:color w:val="4D5156"/>
          <w:sz w:val="21"/>
          <w:szCs w:val="21"/>
          <w:shd w:val="clear" w:color="auto" w:fill="FFFFFF"/>
        </w:rPr>
        <w:t> </w:t>
      </w:r>
    </w:p>
    <w:p w14:paraId="621E695C" w14:textId="77777777" w:rsidR="007D79BA" w:rsidRPr="00BF12E6" w:rsidRDefault="007D79BA" w:rsidP="007D79BA">
      <w:pPr>
        <w:pStyle w:val="1"/>
        <w:spacing w:line="276" w:lineRule="auto"/>
        <w:ind w:right="-284" w:firstLine="0"/>
        <w:rPr>
          <w:rFonts w:asciiTheme="minorHAnsi" w:hAnsiTheme="minorHAnsi" w:cstheme="minorHAnsi"/>
          <w:sz w:val="21"/>
          <w:szCs w:val="21"/>
        </w:rPr>
      </w:pPr>
    </w:p>
    <w:p w14:paraId="43BCD320" w14:textId="75F46BA7" w:rsidR="007D79BA" w:rsidRPr="00BF12E6" w:rsidRDefault="007D79BA" w:rsidP="007D79BA">
      <w:pPr>
        <w:pStyle w:val="1"/>
        <w:spacing w:line="276" w:lineRule="auto"/>
        <w:ind w:right="-284" w:firstLine="0"/>
        <w:rPr>
          <w:rFonts w:asciiTheme="minorHAnsi" w:hAnsiTheme="minorHAnsi" w:cstheme="minorHAnsi"/>
          <w:sz w:val="21"/>
          <w:szCs w:val="21"/>
        </w:rPr>
      </w:pPr>
      <w:r w:rsidRPr="00BF12E6">
        <w:rPr>
          <w:rFonts w:asciiTheme="minorHAnsi" w:hAnsiTheme="minorHAnsi" w:cstheme="minorHAnsi"/>
          <w:sz w:val="21"/>
          <w:szCs w:val="21"/>
        </w:rPr>
        <w:t>La Secretaria de Acuerdos dio cuenta de lo anterior al Plen</w:t>
      </w:r>
      <w:r w:rsidR="0042545B" w:rsidRPr="00BF12E6">
        <w:rPr>
          <w:rFonts w:asciiTheme="minorHAnsi" w:hAnsiTheme="minorHAnsi" w:cstheme="minorHAnsi"/>
          <w:sz w:val="21"/>
          <w:szCs w:val="21"/>
        </w:rPr>
        <w:t>o e informó de la presencia de</w:t>
      </w:r>
      <w:r w:rsidR="004E0842">
        <w:rPr>
          <w:rFonts w:asciiTheme="minorHAnsi" w:hAnsiTheme="minorHAnsi" w:cstheme="minorHAnsi"/>
          <w:sz w:val="21"/>
          <w:szCs w:val="21"/>
        </w:rPr>
        <w:t xml:space="preserve"> las y</w:t>
      </w:r>
      <w:r w:rsidR="0042545B" w:rsidRPr="00BF12E6">
        <w:rPr>
          <w:rFonts w:asciiTheme="minorHAnsi" w:hAnsiTheme="minorHAnsi" w:cstheme="minorHAnsi"/>
          <w:sz w:val="21"/>
          <w:szCs w:val="21"/>
        </w:rPr>
        <w:t xml:space="preserve"> </w:t>
      </w:r>
      <w:r w:rsidRPr="00BF12E6">
        <w:rPr>
          <w:rFonts w:asciiTheme="minorHAnsi" w:hAnsiTheme="minorHAnsi" w:cstheme="minorHAnsi"/>
          <w:sz w:val="21"/>
          <w:szCs w:val="21"/>
        </w:rPr>
        <w:t xml:space="preserve">los </w:t>
      </w:r>
      <w:r w:rsidR="0042545B" w:rsidRPr="00BF12E6">
        <w:rPr>
          <w:rFonts w:asciiTheme="minorHAnsi" w:hAnsiTheme="minorHAnsi" w:cstheme="minorHAnsi"/>
          <w:b/>
          <w:sz w:val="21"/>
          <w:szCs w:val="21"/>
        </w:rPr>
        <w:t xml:space="preserve">5 cinco </w:t>
      </w:r>
      <w:r w:rsidRPr="00BF12E6">
        <w:rPr>
          <w:rFonts w:asciiTheme="minorHAnsi" w:hAnsiTheme="minorHAnsi" w:cstheme="minorHAnsi"/>
          <w:b/>
          <w:sz w:val="21"/>
          <w:szCs w:val="21"/>
        </w:rPr>
        <w:t>integrantes del Comité con nombramiento vigente</w:t>
      </w:r>
      <w:r w:rsidRPr="00BF12E6">
        <w:rPr>
          <w:rFonts w:asciiTheme="minorHAnsi" w:hAnsiTheme="minorHAnsi" w:cstheme="minorHAnsi"/>
          <w:sz w:val="21"/>
          <w:szCs w:val="21"/>
        </w:rPr>
        <w:t>; en virtud de lo anterior el</w:t>
      </w:r>
      <w:r w:rsidRPr="00BF12E6">
        <w:rPr>
          <w:rFonts w:asciiTheme="minorHAnsi" w:hAnsiTheme="minorHAnsi" w:cstheme="minorHAnsi"/>
          <w:b/>
          <w:sz w:val="21"/>
          <w:szCs w:val="21"/>
        </w:rPr>
        <w:t xml:space="preserve"> Presidente</w:t>
      </w:r>
      <w:r w:rsidRPr="00BF12E6">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sidR="0042545B" w:rsidRPr="00BF12E6">
        <w:rPr>
          <w:rFonts w:asciiTheme="minorHAnsi" w:hAnsiTheme="minorHAnsi" w:cstheme="minorHAnsi"/>
          <w:b/>
          <w:smallCaps/>
          <w:sz w:val="21"/>
          <w:szCs w:val="21"/>
        </w:rPr>
        <w:t>Primera</w:t>
      </w:r>
      <w:r w:rsidRPr="00BF12E6">
        <w:rPr>
          <w:rFonts w:asciiTheme="minorHAnsi" w:hAnsiTheme="minorHAnsi" w:cstheme="minorHAnsi"/>
          <w:b/>
          <w:smallCaps/>
          <w:sz w:val="21"/>
          <w:szCs w:val="21"/>
        </w:rPr>
        <w:t xml:space="preserve"> Sesión Ordinaria</w:t>
      </w:r>
      <w:r w:rsidRPr="00BF12E6">
        <w:rPr>
          <w:rFonts w:asciiTheme="minorHAnsi" w:hAnsiTheme="minorHAnsi" w:cstheme="minorHAnsi"/>
          <w:sz w:val="21"/>
          <w:szCs w:val="21"/>
        </w:rPr>
        <w:t xml:space="preserve"> del mismo, por lo que a partir de tal principio serán legales y válidos los acuerdos que en esta se tomaron. Acto seguido se propuso el siguiente Orden del día:</w:t>
      </w:r>
    </w:p>
    <w:p w14:paraId="3DFC5143" w14:textId="77777777" w:rsidR="007D79BA" w:rsidRPr="00BF12E6" w:rsidRDefault="007D79BA" w:rsidP="007D79BA">
      <w:pPr>
        <w:rPr>
          <w:rFonts w:asciiTheme="minorHAnsi" w:hAnsiTheme="minorHAnsi" w:cstheme="minorHAnsi"/>
          <w:b/>
          <w:bCs/>
          <w:smallCaps/>
          <w:color w:val="000000"/>
          <w:sz w:val="21"/>
          <w:szCs w:val="21"/>
        </w:rPr>
      </w:pPr>
    </w:p>
    <w:p w14:paraId="13C63AA1" w14:textId="77777777" w:rsidR="007D79BA" w:rsidRPr="00BF12E6" w:rsidRDefault="007D79BA" w:rsidP="007D79BA">
      <w:pPr>
        <w:pStyle w:val="1"/>
        <w:spacing w:line="240" w:lineRule="auto"/>
        <w:ind w:firstLine="0"/>
        <w:rPr>
          <w:rFonts w:asciiTheme="minorHAnsi" w:hAnsiTheme="minorHAnsi" w:cstheme="minorHAnsi"/>
          <w:b/>
          <w:smallCaps/>
          <w:sz w:val="21"/>
          <w:szCs w:val="21"/>
        </w:rPr>
      </w:pPr>
      <w:r w:rsidRPr="00BF12E6">
        <w:rPr>
          <w:rFonts w:asciiTheme="minorHAnsi" w:hAnsiTheme="minorHAnsi" w:cstheme="minorHAnsi"/>
          <w:b/>
          <w:smallCaps/>
          <w:sz w:val="21"/>
          <w:szCs w:val="21"/>
        </w:rPr>
        <w:t>II. Orden del día</w:t>
      </w:r>
    </w:p>
    <w:p w14:paraId="36C3EA50" w14:textId="77777777" w:rsidR="007D79BA" w:rsidRPr="00BF12E6" w:rsidRDefault="007D79BA" w:rsidP="007D79BA">
      <w:pPr>
        <w:rPr>
          <w:rFonts w:asciiTheme="minorHAnsi" w:hAnsiTheme="minorHAnsi" w:cstheme="minorHAnsi"/>
          <w:b/>
          <w:bCs/>
          <w:smallCaps/>
          <w:color w:val="000000"/>
          <w:sz w:val="21"/>
          <w:szCs w:val="2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7D79BA" w:rsidRPr="00BF12E6" w14:paraId="5188DD2F" w14:textId="77777777" w:rsidTr="00055596">
        <w:trPr>
          <w:jc w:val="center"/>
        </w:trPr>
        <w:tc>
          <w:tcPr>
            <w:tcW w:w="846" w:type="dxa"/>
          </w:tcPr>
          <w:p w14:paraId="1500BEE8" w14:textId="77777777" w:rsidR="007D79BA" w:rsidRPr="00BF12E6" w:rsidRDefault="007D79BA" w:rsidP="00055596">
            <w:pPr>
              <w:spacing w:line="240" w:lineRule="auto"/>
              <w:jc w:val="center"/>
              <w:rPr>
                <w:rFonts w:asciiTheme="minorHAnsi" w:hAnsiTheme="minorHAnsi" w:cstheme="minorHAnsi"/>
                <w:b/>
                <w:smallCaps/>
                <w:sz w:val="21"/>
                <w:szCs w:val="21"/>
              </w:rPr>
            </w:pPr>
            <w:r w:rsidRPr="00BF12E6">
              <w:rPr>
                <w:rFonts w:asciiTheme="minorHAnsi" w:hAnsiTheme="minorHAnsi" w:cstheme="minorHAnsi"/>
                <w:b/>
                <w:smallCaps/>
                <w:sz w:val="21"/>
                <w:szCs w:val="21"/>
              </w:rPr>
              <w:t>I.</w:t>
            </w:r>
          </w:p>
        </w:tc>
        <w:tc>
          <w:tcPr>
            <w:tcW w:w="8363" w:type="dxa"/>
          </w:tcPr>
          <w:p w14:paraId="58A87477" w14:textId="77777777" w:rsidR="007D79BA" w:rsidRPr="00BF12E6" w:rsidRDefault="007D79BA" w:rsidP="00055596">
            <w:pPr>
              <w:spacing w:line="240" w:lineRule="auto"/>
              <w:ind w:right="-234"/>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Lista de asistencia, declaración de quórum y apertura de sesión.</w:t>
            </w:r>
          </w:p>
        </w:tc>
      </w:tr>
      <w:tr w:rsidR="007D79BA" w:rsidRPr="00BF12E6" w14:paraId="5FD3B653" w14:textId="77777777" w:rsidTr="00055596">
        <w:trPr>
          <w:jc w:val="center"/>
        </w:trPr>
        <w:tc>
          <w:tcPr>
            <w:tcW w:w="846" w:type="dxa"/>
          </w:tcPr>
          <w:p w14:paraId="0A9A39C1" w14:textId="77777777" w:rsidR="007D79BA" w:rsidRPr="00BF12E6" w:rsidRDefault="007D79BA" w:rsidP="00055596">
            <w:pPr>
              <w:pStyle w:val="Ttulo6"/>
              <w:jc w:val="center"/>
              <w:rPr>
                <w:rFonts w:asciiTheme="minorHAnsi" w:hAnsiTheme="minorHAnsi" w:cstheme="minorHAnsi"/>
                <w:smallCaps/>
                <w:sz w:val="21"/>
                <w:szCs w:val="21"/>
              </w:rPr>
            </w:pPr>
            <w:r w:rsidRPr="00BF12E6">
              <w:rPr>
                <w:rFonts w:asciiTheme="minorHAnsi" w:hAnsiTheme="minorHAnsi" w:cstheme="minorHAnsi"/>
                <w:smallCaps/>
                <w:sz w:val="21"/>
                <w:szCs w:val="21"/>
              </w:rPr>
              <w:t>II.</w:t>
            </w:r>
          </w:p>
        </w:tc>
        <w:tc>
          <w:tcPr>
            <w:tcW w:w="8363" w:type="dxa"/>
          </w:tcPr>
          <w:p w14:paraId="59A6673F" w14:textId="77777777" w:rsidR="007D79BA" w:rsidRPr="00BF12E6" w:rsidRDefault="007D79BA" w:rsidP="00055596">
            <w:pPr>
              <w:spacing w:line="240" w:lineRule="auto"/>
              <w:ind w:right="-234"/>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 xml:space="preserve">Aprobación del orden del día. </w:t>
            </w:r>
          </w:p>
        </w:tc>
      </w:tr>
      <w:tr w:rsidR="007D79BA" w:rsidRPr="00BF12E6" w14:paraId="35F999DB" w14:textId="77777777" w:rsidTr="00055596">
        <w:trPr>
          <w:jc w:val="center"/>
        </w:trPr>
        <w:tc>
          <w:tcPr>
            <w:tcW w:w="846" w:type="dxa"/>
          </w:tcPr>
          <w:p w14:paraId="58067135" w14:textId="77777777" w:rsidR="007D79BA" w:rsidRPr="00BF12E6" w:rsidRDefault="0042545B" w:rsidP="0042545B">
            <w:pPr>
              <w:pStyle w:val="Ttulo6"/>
              <w:jc w:val="center"/>
              <w:rPr>
                <w:rFonts w:asciiTheme="minorHAnsi" w:hAnsiTheme="minorHAnsi" w:cstheme="minorHAnsi"/>
                <w:smallCaps/>
                <w:sz w:val="21"/>
                <w:szCs w:val="21"/>
              </w:rPr>
            </w:pPr>
            <w:r w:rsidRPr="00BF12E6">
              <w:rPr>
                <w:rFonts w:asciiTheme="minorHAnsi" w:hAnsiTheme="minorHAnsi" w:cstheme="minorHAnsi"/>
                <w:smallCaps/>
                <w:sz w:val="21"/>
                <w:szCs w:val="21"/>
              </w:rPr>
              <w:t xml:space="preserve"> </w:t>
            </w:r>
            <w:r w:rsidR="007D79BA" w:rsidRPr="00BF12E6">
              <w:rPr>
                <w:rFonts w:asciiTheme="minorHAnsi" w:hAnsiTheme="minorHAnsi" w:cstheme="minorHAnsi"/>
                <w:smallCaps/>
                <w:sz w:val="21"/>
                <w:szCs w:val="21"/>
              </w:rPr>
              <w:t>III.</w:t>
            </w:r>
          </w:p>
        </w:tc>
        <w:tc>
          <w:tcPr>
            <w:tcW w:w="8363" w:type="dxa"/>
          </w:tcPr>
          <w:p w14:paraId="0A31DD0B" w14:textId="69BB7FF0" w:rsidR="007D79BA" w:rsidRPr="00BF12E6" w:rsidRDefault="0042545B" w:rsidP="0042545B">
            <w:pPr>
              <w:spacing w:line="240" w:lineRule="auto"/>
              <w:ind w:right="49"/>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Acuerdo para el nombramiento de la presidencia del CPS para el periodo 2022-2023 y toma de protesta ante</w:t>
            </w:r>
            <w:r w:rsidR="004E0842">
              <w:rPr>
                <w:rFonts w:asciiTheme="minorHAnsi" w:hAnsiTheme="minorHAnsi" w:cstheme="minorHAnsi"/>
                <w:sz w:val="21"/>
                <w:szCs w:val="21"/>
                <w:lang w:val="es-ES_tradnl"/>
              </w:rPr>
              <w:t xml:space="preserve"> las y</w:t>
            </w:r>
            <w:r w:rsidRPr="00BF12E6">
              <w:rPr>
                <w:rFonts w:asciiTheme="minorHAnsi" w:hAnsiTheme="minorHAnsi" w:cstheme="minorHAnsi"/>
                <w:sz w:val="21"/>
                <w:szCs w:val="21"/>
                <w:lang w:val="es-ES_tradnl"/>
              </w:rPr>
              <w:t xml:space="preserve"> los Integrantes del CPS. </w:t>
            </w:r>
          </w:p>
        </w:tc>
      </w:tr>
      <w:tr w:rsidR="0042545B" w:rsidRPr="00BF12E6" w14:paraId="056EE8A6" w14:textId="77777777" w:rsidTr="00055596">
        <w:trPr>
          <w:jc w:val="center"/>
        </w:trPr>
        <w:tc>
          <w:tcPr>
            <w:tcW w:w="846" w:type="dxa"/>
          </w:tcPr>
          <w:p w14:paraId="43903C80" w14:textId="77777777" w:rsidR="0042545B" w:rsidRPr="00BF12E6" w:rsidRDefault="0042545B" w:rsidP="0042545B">
            <w:pPr>
              <w:pStyle w:val="Ttulo6"/>
              <w:jc w:val="center"/>
              <w:rPr>
                <w:rFonts w:asciiTheme="minorHAnsi" w:hAnsiTheme="minorHAnsi" w:cstheme="minorHAnsi"/>
                <w:smallCaps/>
                <w:sz w:val="21"/>
                <w:szCs w:val="21"/>
              </w:rPr>
            </w:pPr>
            <w:r w:rsidRPr="00BF12E6">
              <w:rPr>
                <w:rFonts w:asciiTheme="minorHAnsi" w:hAnsiTheme="minorHAnsi" w:cstheme="minorHAnsi"/>
                <w:smallCaps/>
                <w:sz w:val="21"/>
                <w:szCs w:val="21"/>
              </w:rPr>
              <w:t>IV.</w:t>
            </w:r>
          </w:p>
        </w:tc>
        <w:tc>
          <w:tcPr>
            <w:tcW w:w="8363" w:type="dxa"/>
          </w:tcPr>
          <w:p w14:paraId="0F6DE174" w14:textId="77777777" w:rsidR="0042545B" w:rsidRPr="00BF12E6" w:rsidRDefault="0042545B" w:rsidP="0042545B">
            <w:pPr>
              <w:spacing w:line="240" w:lineRule="auto"/>
              <w:ind w:right="60"/>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Asuntos varios.</w:t>
            </w:r>
          </w:p>
        </w:tc>
      </w:tr>
      <w:tr w:rsidR="0042545B" w:rsidRPr="00BF12E6" w14:paraId="4FC0E44C" w14:textId="77777777" w:rsidTr="00055596">
        <w:trPr>
          <w:trHeight w:val="136"/>
          <w:jc w:val="center"/>
        </w:trPr>
        <w:tc>
          <w:tcPr>
            <w:tcW w:w="846" w:type="dxa"/>
          </w:tcPr>
          <w:p w14:paraId="0ADFE30D" w14:textId="77777777" w:rsidR="0042545B" w:rsidRPr="00BF12E6" w:rsidRDefault="0042545B" w:rsidP="0042545B">
            <w:pPr>
              <w:pStyle w:val="Ttulo6"/>
              <w:jc w:val="center"/>
              <w:rPr>
                <w:rFonts w:asciiTheme="minorHAnsi" w:hAnsiTheme="minorHAnsi" w:cstheme="minorHAnsi"/>
                <w:smallCaps/>
                <w:sz w:val="21"/>
                <w:szCs w:val="21"/>
              </w:rPr>
            </w:pPr>
            <w:r w:rsidRPr="00BF12E6">
              <w:rPr>
                <w:rFonts w:asciiTheme="minorHAnsi" w:hAnsiTheme="minorHAnsi" w:cstheme="minorHAnsi"/>
                <w:smallCaps/>
                <w:sz w:val="21"/>
                <w:szCs w:val="21"/>
              </w:rPr>
              <w:t>V.</w:t>
            </w:r>
          </w:p>
        </w:tc>
        <w:tc>
          <w:tcPr>
            <w:tcW w:w="8363" w:type="dxa"/>
          </w:tcPr>
          <w:p w14:paraId="4A162CC8" w14:textId="77777777" w:rsidR="0042545B" w:rsidRPr="00BF12E6" w:rsidRDefault="0042545B" w:rsidP="0042545B">
            <w:pPr>
              <w:spacing w:line="240" w:lineRule="auto"/>
              <w:ind w:right="60"/>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Acuerdos.</w:t>
            </w:r>
          </w:p>
        </w:tc>
      </w:tr>
      <w:tr w:rsidR="0042545B" w:rsidRPr="00BF12E6" w14:paraId="6CB0A715" w14:textId="77777777" w:rsidTr="00055596">
        <w:trPr>
          <w:jc w:val="center"/>
        </w:trPr>
        <w:tc>
          <w:tcPr>
            <w:tcW w:w="846" w:type="dxa"/>
          </w:tcPr>
          <w:p w14:paraId="36032A2D" w14:textId="77777777" w:rsidR="0042545B" w:rsidRPr="00BF12E6" w:rsidRDefault="0042545B" w:rsidP="0042545B">
            <w:pPr>
              <w:pStyle w:val="Ttulo6"/>
              <w:jc w:val="center"/>
              <w:rPr>
                <w:rFonts w:asciiTheme="minorHAnsi" w:hAnsiTheme="minorHAnsi" w:cstheme="minorHAnsi"/>
                <w:smallCaps/>
                <w:sz w:val="21"/>
                <w:szCs w:val="21"/>
              </w:rPr>
            </w:pPr>
            <w:r w:rsidRPr="00BF12E6">
              <w:rPr>
                <w:rFonts w:asciiTheme="minorHAnsi" w:hAnsiTheme="minorHAnsi" w:cstheme="minorHAnsi"/>
                <w:smallCaps/>
                <w:sz w:val="21"/>
                <w:szCs w:val="21"/>
              </w:rPr>
              <w:t>VI.</w:t>
            </w:r>
          </w:p>
        </w:tc>
        <w:tc>
          <w:tcPr>
            <w:tcW w:w="8363" w:type="dxa"/>
          </w:tcPr>
          <w:p w14:paraId="3275CFC6" w14:textId="77777777" w:rsidR="0042545B" w:rsidRPr="00BF12E6" w:rsidRDefault="0042545B" w:rsidP="0042545B">
            <w:pPr>
              <w:spacing w:line="240" w:lineRule="auto"/>
              <w:ind w:right="60"/>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Clausura de la sesión.</w:t>
            </w:r>
          </w:p>
        </w:tc>
      </w:tr>
    </w:tbl>
    <w:p w14:paraId="5006CDC2" w14:textId="77777777" w:rsidR="007D79BA" w:rsidRPr="00BF12E6" w:rsidRDefault="007D79BA" w:rsidP="007D79BA">
      <w:pPr>
        <w:ind w:right="-234"/>
        <w:jc w:val="both"/>
        <w:rPr>
          <w:rFonts w:asciiTheme="minorHAnsi" w:eastAsia="Times" w:hAnsiTheme="minorHAnsi" w:cstheme="minorHAnsi"/>
          <w:sz w:val="21"/>
          <w:szCs w:val="21"/>
          <w:lang w:val="es-ES_tradnl" w:eastAsia="es-ES"/>
        </w:rPr>
      </w:pPr>
    </w:p>
    <w:p w14:paraId="30107281" w14:textId="6D2223DF" w:rsidR="007D79BA" w:rsidRDefault="0042545B" w:rsidP="007D79BA">
      <w:pPr>
        <w:ind w:right="-284"/>
        <w:jc w:val="both"/>
        <w:rPr>
          <w:rFonts w:asciiTheme="minorHAnsi" w:eastAsia="Times" w:hAnsiTheme="minorHAnsi" w:cstheme="minorHAnsi"/>
          <w:sz w:val="21"/>
          <w:szCs w:val="21"/>
          <w:lang w:val="es-ES_tradnl" w:eastAsia="es-ES"/>
        </w:rPr>
      </w:pPr>
      <w:r w:rsidRPr="00BF12E6">
        <w:rPr>
          <w:rFonts w:asciiTheme="minorHAnsi" w:eastAsia="Times" w:hAnsiTheme="minorHAnsi" w:cstheme="minorHAnsi"/>
          <w:sz w:val="21"/>
          <w:szCs w:val="21"/>
          <w:lang w:val="es-ES_tradnl" w:eastAsia="es-ES"/>
        </w:rPr>
        <w:t xml:space="preserve">En uso de la voz, la </w:t>
      </w:r>
      <w:r w:rsidR="004E0842">
        <w:rPr>
          <w:rFonts w:asciiTheme="minorHAnsi" w:eastAsia="Times" w:hAnsiTheme="minorHAnsi" w:cstheme="minorHAnsi"/>
          <w:sz w:val="21"/>
          <w:szCs w:val="21"/>
          <w:lang w:val="es-ES_tradnl" w:eastAsia="es-ES"/>
        </w:rPr>
        <w:t>D</w:t>
      </w:r>
      <w:r w:rsidRPr="00BF12E6">
        <w:rPr>
          <w:rFonts w:asciiTheme="minorHAnsi" w:eastAsia="Times" w:hAnsiTheme="minorHAnsi" w:cstheme="minorHAnsi"/>
          <w:sz w:val="21"/>
          <w:szCs w:val="21"/>
          <w:lang w:val="es-ES_tradnl" w:eastAsia="es-ES"/>
        </w:rPr>
        <w:t>ra. Nancy García Vázquez</w:t>
      </w:r>
      <w:r w:rsidR="007D79BA" w:rsidRPr="00BF12E6">
        <w:rPr>
          <w:rFonts w:asciiTheme="minorHAnsi" w:eastAsia="Times" w:hAnsiTheme="minorHAnsi" w:cstheme="minorHAnsi"/>
          <w:sz w:val="21"/>
          <w:szCs w:val="21"/>
          <w:lang w:val="es-ES_tradnl" w:eastAsia="es-ES"/>
        </w:rPr>
        <w:t>, puso a consideración de</w:t>
      </w:r>
      <w:r w:rsidR="004E0842">
        <w:rPr>
          <w:rFonts w:asciiTheme="minorHAnsi" w:eastAsia="Times" w:hAnsiTheme="minorHAnsi" w:cstheme="minorHAnsi"/>
          <w:sz w:val="21"/>
          <w:szCs w:val="21"/>
          <w:lang w:val="es-ES_tradnl" w:eastAsia="es-ES"/>
        </w:rPr>
        <w:t xml:space="preserve"> las y</w:t>
      </w:r>
      <w:r w:rsidR="007D79BA" w:rsidRPr="00BF12E6">
        <w:rPr>
          <w:rFonts w:asciiTheme="minorHAnsi" w:eastAsia="Times" w:hAnsiTheme="minorHAnsi" w:cstheme="minorHAnsi"/>
          <w:sz w:val="21"/>
          <w:szCs w:val="21"/>
          <w:lang w:val="es-ES_tradnl" w:eastAsia="es-ES"/>
        </w:rPr>
        <w:t xml:space="preserve"> los integrantes el orden del día</w:t>
      </w:r>
      <w:r w:rsidR="004E0842">
        <w:rPr>
          <w:rFonts w:asciiTheme="minorHAnsi" w:eastAsia="Times" w:hAnsiTheme="minorHAnsi" w:cstheme="minorHAnsi"/>
          <w:sz w:val="21"/>
          <w:szCs w:val="21"/>
          <w:lang w:val="es-ES_tradnl" w:eastAsia="es-ES"/>
        </w:rPr>
        <w:t xml:space="preserve">, mismo que fue </w:t>
      </w:r>
      <w:r w:rsidR="007D79BA" w:rsidRPr="00BF12E6">
        <w:rPr>
          <w:rFonts w:asciiTheme="minorHAnsi" w:eastAsia="Times" w:hAnsiTheme="minorHAnsi" w:cstheme="minorHAnsi"/>
          <w:b/>
          <w:smallCaps/>
          <w:sz w:val="21"/>
          <w:szCs w:val="21"/>
          <w:lang w:val="es-ES_tradnl" w:eastAsia="es-ES"/>
        </w:rPr>
        <w:t>aprobad</w:t>
      </w:r>
      <w:r w:rsidR="004E0842">
        <w:rPr>
          <w:rFonts w:asciiTheme="minorHAnsi" w:eastAsia="Times" w:hAnsiTheme="minorHAnsi" w:cstheme="minorHAnsi"/>
          <w:b/>
          <w:smallCaps/>
          <w:sz w:val="21"/>
          <w:szCs w:val="21"/>
          <w:lang w:val="es-ES_tradnl" w:eastAsia="es-ES"/>
        </w:rPr>
        <w:t>o</w:t>
      </w:r>
      <w:r w:rsidR="007D79BA" w:rsidRPr="00BF12E6">
        <w:rPr>
          <w:rFonts w:asciiTheme="minorHAnsi" w:eastAsia="Times" w:hAnsiTheme="minorHAnsi" w:cstheme="minorHAnsi"/>
          <w:b/>
          <w:smallCaps/>
          <w:sz w:val="21"/>
          <w:szCs w:val="21"/>
          <w:lang w:val="es-ES_tradnl" w:eastAsia="es-ES"/>
        </w:rPr>
        <w:t xml:space="preserve"> por unanimidad en votación económica, </w:t>
      </w:r>
      <w:r w:rsidR="007D79BA" w:rsidRPr="00BF12E6">
        <w:rPr>
          <w:rFonts w:asciiTheme="minorHAnsi" w:eastAsia="Times" w:hAnsiTheme="minorHAnsi" w:cstheme="minorHAnsi"/>
          <w:sz w:val="21"/>
          <w:szCs w:val="21"/>
          <w:lang w:val="es-ES_tradnl" w:eastAsia="es-ES"/>
        </w:rPr>
        <w:t>quedando firmes los siguientes:</w:t>
      </w:r>
    </w:p>
    <w:p w14:paraId="02058F57" w14:textId="77777777" w:rsidR="00BF12E6" w:rsidRDefault="00BF12E6" w:rsidP="007D79BA">
      <w:pPr>
        <w:ind w:right="-284"/>
        <w:jc w:val="both"/>
        <w:rPr>
          <w:rFonts w:asciiTheme="minorHAnsi" w:eastAsia="Times" w:hAnsiTheme="minorHAnsi" w:cstheme="minorHAnsi"/>
          <w:sz w:val="21"/>
          <w:szCs w:val="21"/>
          <w:lang w:val="es-ES_tradnl" w:eastAsia="es-ES"/>
        </w:rPr>
      </w:pPr>
    </w:p>
    <w:p w14:paraId="02EDAA2C" w14:textId="77777777" w:rsidR="004E0842" w:rsidRDefault="004E0842" w:rsidP="007D79BA">
      <w:pPr>
        <w:ind w:right="-284"/>
        <w:jc w:val="both"/>
        <w:rPr>
          <w:rFonts w:asciiTheme="minorHAnsi" w:eastAsia="Times" w:hAnsiTheme="minorHAnsi" w:cstheme="minorHAnsi"/>
          <w:sz w:val="21"/>
          <w:szCs w:val="21"/>
          <w:lang w:val="es-ES_tradnl" w:eastAsia="es-ES"/>
        </w:rPr>
      </w:pPr>
    </w:p>
    <w:p w14:paraId="72A5FB53" w14:textId="77777777" w:rsidR="004E0842" w:rsidRPr="00BF12E6" w:rsidRDefault="004E0842" w:rsidP="007D79BA">
      <w:pPr>
        <w:ind w:right="-284"/>
        <w:jc w:val="both"/>
        <w:rPr>
          <w:rFonts w:asciiTheme="minorHAnsi" w:eastAsia="Times" w:hAnsiTheme="minorHAnsi" w:cstheme="minorHAnsi"/>
          <w:sz w:val="21"/>
          <w:szCs w:val="21"/>
          <w:lang w:val="es-ES_tradnl" w:eastAsia="es-ES"/>
        </w:rPr>
      </w:pPr>
    </w:p>
    <w:p w14:paraId="2A58B33B" w14:textId="77777777" w:rsidR="007D79BA" w:rsidRDefault="007D79BA" w:rsidP="00BF12E6">
      <w:pPr>
        <w:pStyle w:val="titulo"/>
        <w:outlineLvl w:val="0"/>
        <w:rPr>
          <w:rFonts w:asciiTheme="minorHAnsi" w:hAnsiTheme="minorHAnsi" w:cstheme="minorHAnsi"/>
          <w:sz w:val="21"/>
          <w:szCs w:val="21"/>
        </w:rPr>
      </w:pPr>
      <w:r w:rsidRPr="00BF12E6">
        <w:rPr>
          <w:rFonts w:asciiTheme="minorHAnsi" w:hAnsiTheme="minorHAnsi" w:cstheme="minorHAnsi"/>
          <w:sz w:val="21"/>
          <w:szCs w:val="21"/>
        </w:rPr>
        <w:lastRenderedPageBreak/>
        <w:t>Asuntos y Acuerdos:</w:t>
      </w:r>
    </w:p>
    <w:p w14:paraId="64A798D6" w14:textId="77777777" w:rsidR="004E0842" w:rsidRPr="00BF12E6" w:rsidRDefault="004E0842" w:rsidP="00BF12E6">
      <w:pPr>
        <w:pStyle w:val="titulo"/>
        <w:outlineLvl w:val="0"/>
        <w:rPr>
          <w:rFonts w:asciiTheme="minorHAnsi" w:hAnsiTheme="minorHAnsi" w:cstheme="minorHAnsi"/>
          <w:sz w:val="21"/>
          <w:szCs w:val="21"/>
        </w:rPr>
      </w:pPr>
    </w:p>
    <w:p w14:paraId="27E0A1E0" w14:textId="0C9F3A10" w:rsidR="0042545B" w:rsidRPr="00BF12E6" w:rsidRDefault="0042545B" w:rsidP="0042545B">
      <w:pPr>
        <w:pStyle w:val="1"/>
        <w:numPr>
          <w:ilvl w:val="0"/>
          <w:numId w:val="7"/>
        </w:numPr>
        <w:tabs>
          <w:tab w:val="clear" w:pos="1260"/>
          <w:tab w:val="left" w:pos="284"/>
        </w:tabs>
        <w:spacing w:line="276" w:lineRule="auto"/>
        <w:ind w:left="142" w:right="-284" w:hanging="142"/>
        <w:rPr>
          <w:rFonts w:asciiTheme="minorHAnsi" w:hAnsiTheme="minorHAnsi" w:cstheme="minorHAnsi"/>
          <w:b/>
          <w:smallCaps/>
          <w:sz w:val="21"/>
          <w:szCs w:val="21"/>
        </w:rPr>
      </w:pPr>
      <w:r w:rsidRPr="00BF12E6">
        <w:rPr>
          <w:rFonts w:asciiTheme="minorHAnsi" w:hAnsiTheme="minorHAnsi" w:cstheme="minorHAnsi"/>
          <w:b/>
          <w:smallCaps/>
          <w:sz w:val="21"/>
          <w:szCs w:val="21"/>
        </w:rPr>
        <w:t xml:space="preserve">Acuerdo para el nombramiento de la presidencia del CPS para el periodo 2022 - 2023 y toma de protesta ante </w:t>
      </w:r>
      <w:r w:rsidR="004E0842">
        <w:rPr>
          <w:rFonts w:asciiTheme="minorHAnsi" w:hAnsiTheme="minorHAnsi" w:cstheme="minorHAnsi"/>
          <w:b/>
          <w:smallCaps/>
          <w:sz w:val="21"/>
          <w:szCs w:val="21"/>
        </w:rPr>
        <w:t xml:space="preserve">las y </w:t>
      </w:r>
      <w:r w:rsidRPr="00BF12E6">
        <w:rPr>
          <w:rFonts w:asciiTheme="minorHAnsi" w:hAnsiTheme="minorHAnsi" w:cstheme="minorHAnsi"/>
          <w:b/>
          <w:smallCaps/>
          <w:sz w:val="21"/>
          <w:szCs w:val="21"/>
        </w:rPr>
        <w:t>los Integrantes del CPS.</w:t>
      </w:r>
    </w:p>
    <w:p w14:paraId="6FAEC4C5" w14:textId="77777777" w:rsidR="009C6442" w:rsidRPr="00BF12E6" w:rsidRDefault="009C6442" w:rsidP="009C6442">
      <w:pPr>
        <w:pStyle w:val="1"/>
        <w:tabs>
          <w:tab w:val="clear" w:pos="1260"/>
          <w:tab w:val="left" w:pos="284"/>
        </w:tabs>
        <w:spacing w:line="276" w:lineRule="auto"/>
        <w:ind w:right="-284"/>
        <w:rPr>
          <w:rFonts w:asciiTheme="minorHAnsi" w:hAnsiTheme="minorHAnsi" w:cstheme="minorHAnsi"/>
          <w:b/>
          <w:smallCaps/>
          <w:sz w:val="21"/>
          <w:szCs w:val="21"/>
        </w:rPr>
      </w:pPr>
    </w:p>
    <w:p w14:paraId="1EBFB4D3" w14:textId="5B6D9848" w:rsidR="009C6442" w:rsidRPr="00BF12E6" w:rsidRDefault="00E1287B" w:rsidP="00E1287B">
      <w:pPr>
        <w:pStyle w:val="Normal1"/>
        <w:spacing w:line="259" w:lineRule="auto"/>
        <w:ind w:right="-235"/>
        <w:jc w:val="both"/>
        <w:rPr>
          <w:rFonts w:asciiTheme="minorHAnsi" w:eastAsia="Times New Roman" w:hAnsiTheme="minorHAnsi" w:cstheme="minorHAnsi"/>
          <w:sz w:val="21"/>
          <w:szCs w:val="21"/>
          <w:lang w:val="es-ES" w:eastAsia="es-ES"/>
        </w:rPr>
      </w:pPr>
      <w:r w:rsidRPr="00BF12E6">
        <w:rPr>
          <w:rFonts w:asciiTheme="minorHAnsi" w:hAnsiTheme="minorHAnsi" w:cstheme="minorHAnsi"/>
          <w:sz w:val="21"/>
          <w:szCs w:val="21"/>
          <w:lang w:val="es-ES_tradnl"/>
        </w:rPr>
        <w:t>Dentro de este punto del orden del día, la Dra. Nancy García consultó si alguien tenía algún comentario o propuesta al respecto. A lo que, en</w:t>
      </w:r>
      <w:r w:rsidR="009C6442" w:rsidRPr="00BF12E6">
        <w:rPr>
          <w:rFonts w:asciiTheme="minorHAnsi" w:hAnsiTheme="minorHAnsi" w:cstheme="minorHAnsi"/>
          <w:sz w:val="21"/>
          <w:szCs w:val="21"/>
        </w:rPr>
        <w:t xml:space="preserve"> uso de la voz, el Dr. David Gómez</w:t>
      </w:r>
      <w:r w:rsidR="002E1D81">
        <w:rPr>
          <w:rFonts w:asciiTheme="minorHAnsi" w:hAnsiTheme="minorHAnsi" w:cstheme="minorHAnsi"/>
          <w:sz w:val="21"/>
          <w:szCs w:val="21"/>
        </w:rPr>
        <w:t>-</w:t>
      </w:r>
      <w:r w:rsidR="009C6442" w:rsidRPr="00BF12E6">
        <w:rPr>
          <w:rFonts w:asciiTheme="minorHAnsi" w:hAnsiTheme="minorHAnsi" w:cstheme="minorHAnsi"/>
          <w:sz w:val="21"/>
          <w:szCs w:val="21"/>
        </w:rPr>
        <w:t>Álvarez sugirió</w:t>
      </w:r>
      <w:r w:rsidR="009C6442" w:rsidRPr="00BF12E6">
        <w:rPr>
          <w:rFonts w:asciiTheme="minorHAnsi" w:hAnsiTheme="minorHAnsi" w:cstheme="minorHAnsi"/>
          <w:sz w:val="21"/>
          <w:szCs w:val="21"/>
          <w:lang w:val="es-ES_tradnl"/>
        </w:rPr>
        <w:t xml:space="preserve"> que</w:t>
      </w:r>
      <w:r w:rsidR="004E0842">
        <w:rPr>
          <w:rFonts w:asciiTheme="minorHAnsi" w:hAnsiTheme="minorHAnsi" w:cstheme="minorHAnsi"/>
          <w:sz w:val="21"/>
          <w:szCs w:val="21"/>
          <w:lang w:val="es-ES_tradnl"/>
        </w:rPr>
        <w:t>,</w:t>
      </w:r>
      <w:r w:rsidR="009C6442" w:rsidRPr="00BF12E6">
        <w:rPr>
          <w:rFonts w:asciiTheme="minorHAnsi" w:hAnsiTheme="minorHAnsi" w:cstheme="minorHAnsi"/>
          <w:sz w:val="21"/>
          <w:szCs w:val="21"/>
          <w:lang w:val="es-ES_tradnl"/>
        </w:rPr>
        <w:t xml:space="preserve"> como en años anteriores, el nombramiento de quien</w:t>
      </w:r>
      <w:r w:rsidRPr="00BF12E6">
        <w:rPr>
          <w:rFonts w:asciiTheme="minorHAnsi" w:hAnsiTheme="minorHAnsi" w:cstheme="minorHAnsi"/>
          <w:sz w:val="21"/>
          <w:szCs w:val="21"/>
        </w:rPr>
        <w:t xml:space="preserve"> ocupe la presidencia se realice</w:t>
      </w:r>
      <w:r w:rsidR="009C6442" w:rsidRPr="00BF12E6">
        <w:rPr>
          <w:rFonts w:asciiTheme="minorHAnsi" w:hAnsiTheme="minorHAnsi" w:cstheme="minorHAnsi"/>
          <w:sz w:val="21"/>
          <w:szCs w:val="21"/>
          <w:lang w:val="es-ES_tradnl"/>
        </w:rPr>
        <w:t xml:space="preserve"> de acuerdo a lo estipulado a la fracción XIX del artículo 21 de la Ley del Sistema Anticorrupción del Estado de Jalisco que refiere que el CPS tendrá la atribución de nombrar de entre sus miembros. De igual forma, </w:t>
      </w:r>
      <w:r w:rsidR="004E0842">
        <w:rPr>
          <w:rFonts w:asciiTheme="minorHAnsi" w:hAnsiTheme="minorHAnsi" w:cstheme="minorHAnsi"/>
          <w:sz w:val="21"/>
          <w:szCs w:val="21"/>
          <w:lang w:val="es-ES_tradnl"/>
        </w:rPr>
        <w:t xml:space="preserve">señaló que </w:t>
      </w:r>
      <w:r w:rsidR="002E1D81">
        <w:rPr>
          <w:rFonts w:asciiTheme="minorHAnsi" w:hAnsiTheme="minorHAnsi" w:cstheme="minorHAnsi"/>
          <w:sz w:val="21"/>
          <w:szCs w:val="21"/>
          <w:lang w:val="es-ES_tradnl"/>
        </w:rPr>
        <w:t>“</w:t>
      </w:r>
      <w:r w:rsidR="009C6442" w:rsidRPr="00BF12E6">
        <w:rPr>
          <w:rFonts w:asciiTheme="minorHAnsi" w:hAnsiTheme="minorHAnsi" w:cstheme="minorHAnsi"/>
          <w:sz w:val="21"/>
          <w:szCs w:val="21"/>
          <w:lang w:val="es-ES_tradnl"/>
        </w:rPr>
        <w:t>el artículo 19.1 de la ley referida establece que</w:t>
      </w:r>
      <w:r w:rsidR="009C6442" w:rsidRPr="00BF12E6">
        <w:rPr>
          <w:rFonts w:asciiTheme="minorHAnsi" w:eastAsia="Times New Roman" w:hAnsiTheme="minorHAnsi" w:cstheme="minorHAnsi"/>
          <w:sz w:val="21"/>
          <w:szCs w:val="21"/>
          <w:lang w:val="es-ES" w:eastAsia="es-ES"/>
        </w:rPr>
        <w:t xml:space="preserve"> las y los integrantes del CPS</w:t>
      </w:r>
      <w:r w:rsidR="009C6442" w:rsidRPr="00BF12E6">
        <w:rPr>
          <w:rFonts w:asciiTheme="minorHAnsi" w:eastAsia="Times New Roman" w:hAnsiTheme="minorHAnsi" w:cstheme="minorHAnsi"/>
          <w:sz w:val="21"/>
          <w:szCs w:val="21"/>
          <w:lang w:eastAsia="es-ES"/>
        </w:rPr>
        <w:t xml:space="preserve"> se</w:t>
      </w:r>
      <w:r w:rsidR="009C6442" w:rsidRPr="00BF12E6">
        <w:rPr>
          <w:rFonts w:asciiTheme="minorHAnsi" w:eastAsia="Times New Roman" w:hAnsiTheme="minorHAnsi" w:cstheme="minorHAnsi"/>
          <w:sz w:val="21"/>
          <w:szCs w:val="21"/>
          <w:lang w:val="es-ES" w:eastAsia="es-ES"/>
        </w:rPr>
        <w:t xml:space="preserve"> rotarán anualmente la representación ante el Comité Coordinador, atendiendo a la antigüedad que tengan en el CPS, es decir, le corresponde a la Dra. Nancy García Vázquez ocupar la presidencia del CPS en la gestión 2022-2023</w:t>
      </w:r>
      <w:r w:rsidR="002E1D81">
        <w:rPr>
          <w:rFonts w:asciiTheme="minorHAnsi" w:eastAsia="Times New Roman" w:hAnsiTheme="minorHAnsi" w:cstheme="minorHAnsi"/>
          <w:sz w:val="21"/>
          <w:szCs w:val="21"/>
          <w:lang w:val="es-ES" w:eastAsia="es-ES"/>
        </w:rPr>
        <w:t>”</w:t>
      </w:r>
      <w:r w:rsidR="009C6442" w:rsidRPr="00BF12E6">
        <w:rPr>
          <w:rFonts w:asciiTheme="minorHAnsi" w:eastAsia="Times New Roman" w:hAnsiTheme="minorHAnsi" w:cstheme="minorHAnsi"/>
          <w:sz w:val="21"/>
          <w:szCs w:val="21"/>
          <w:lang w:val="es-ES" w:eastAsia="es-ES"/>
        </w:rPr>
        <w:t>.</w:t>
      </w:r>
    </w:p>
    <w:p w14:paraId="3B88D4D9" w14:textId="77777777" w:rsidR="00E1287B" w:rsidRPr="00BF12E6" w:rsidRDefault="00E1287B" w:rsidP="00E1287B">
      <w:pPr>
        <w:pStyle w:val="Normal1"/>
        <w:spacing w:line="259" w:lineRule="auto"/>
        <w:ind w:right="-235"/>
        <w:jc w:val="both"/>
        <w:rPr>
          <w:rFonts w:asciiTheme="minorHAnsi" w:eastAsia="Times New Roman" w:hAnsiTheme="minorHAnsi" w:cstheme="minorHAnsi"/>
          <w:sz w:val="21"/>
          <w:szCs w:val="21"/>
          <w:lang w:val="es-ES" w:eastAsia="es-ES"/>
        </w:rPr>
      </w:pPr>
    </w:p>
    <w:p w14:paraId="0B5A6CA4" w14:textId="3E28D1F7" w:rsidR="00E1287B" w:rsidRPr="00BF12E6" w:rsidRDefault="00E1287B" w:rsidP="00E1287B">
      <w:pPr>
        <w:pStyle w:val="Normal1"/>
        <w:spacing w:line="259" w:lineRule="auto"/>
        <w:ind w:right="-235"/>
        <w:jc w:val="both"/>
        <w:rPr>
          <w:rFonts w:asciiTheme="minorHAnsi" w:eastAsia="Calibri" w:hAnsiTheme="minorHAnsi" w:cstheme="minorHAnsi"/>
          <w:sz w:val="21"/>
          <w:szCs w:val="21"/>
        </w:rPr>
      </w:pPr>
      <w:r w:rsidRPr="00BF12E6">
        <w:rPr>
          <w:rFonts w:asciiTheme="minorHAnsi" w:eastAsia="Calibri" w:hAnsiTheme="minorHAnsi" w:cstheme="minorHAnsi"/>
          <w:sz w:val="21"/>
          <w:szCs w:val="21"/>
        </w:rPr>
        <w:t xml:space="preserve">En uso de la voz, la Dra. Nancy García puso a consideración la propuesta del Dr. David </w:t>
      </w:r>
      <w:r w:rsidR="002E1D81" w:rsidRPr="00BF12E6">
        <w:rPr>
          <w:rFonts w:asciiTheme="minorHAnsi" w:eastAsia="Calibri" w:hAnsiTheme="minorHAnsi" w:cstheme="minorHAnsi"/>
          <w:sz w:val="21"/>
          <w:szCs w:val="21"/>
        </w:rPr>
        <w:t>Gómez</w:t>
      </w:r>
      <w:r w:rsidR="002E1D81">
        <w:rPr>
          <w:rFonts w:asciiTheme="minorHAnsi" w:eastAsia="Calibri" w:hAnsiTheme="minorHAnsi" w:cstheme="minorHAnsi"/>
          <w:sz w:val="21"/>
          <w:szCs w:val="21"/>
        </w:rPr>
        <w:t>-</w:t>
      </w:r>
      <w:r w:rsidRPr="00BF12E6">
        <w:rPr>
          <w:rFonts w:asciiTheme="minorHAnsi" w:eastAsia="Calibri" w:hAnsiTheme="minorHAnsi" w:cstheme="minorHAnsi"/>
          <w:sz w:val="21"/>
          <w:szCs w:val="21"/>
        </w:rPr>
        <w:t xml:space="preserve">Álvarez. </w:t>
      </w:r>
      <w:r w:rsidRPr="00BF12E6">
        <w:rPr>
          <w:rFonts w:asciiTheme="minorHAnsi" w:hAnsiTheme="minorHAnsi" w:cstheme="minorHAnsi"/>
          <w:sz w:val="21"/>
          <w:szCs w:val="21"/>
          <w:lang w:val="es-ES"/>
        </w:rPr>
        <w:t xml:space="preserve">Por lo que, con los votos de las y los Consejeros </w:t>
      </w:r>
      <w:r w:rsidRPr="00BF12E6">
        <w:rPr>
          <w:rFonts w:asciiTheme="minorHAnsi" w:hAnsiTheme="minorHAnsi" w:cstheme="minorHAnsi"/>
          <w:b/>
          <w:smallCaps/>
          <w:sz w:val="21"/>
          <w:szCs w:val="21"/>
        </w:rPr>
        <w:t>Nancy García Vázquez, Pedro Vicente Viveros Reyes,</w:t>
      </w:r>
      <w:r w:rsidRPr="00BF12E6">
        <w:rPr>
          <w:rFonts w:asciiTheme="minorHAnsi" w:eastAsia="Calibri" w:hAnsiTheme="minorHAnsi" w:cstheme="minorHAnsi"/>
          <w:b/>
          <w:smallCaps/>
          <w:sz w:val="21"/>
          <w:szCs w:val="21"/>
        </w:rPr>
        <w:t xml:space="preserve"> </w:t>
      </w:r>
      <w:r w:rsidRPr="00BF12E6">
        <w:rPr>
          <w:rFonts w:asciiTheme="minorHAnsi" w:hAnsiTheme="minorHAnsi" w:cstheme="minorHAnsi"/>
          <w:b/>
          <w:smallCaps/>
          <w:sz w:val="21"/>
          <w:szCs w:val="21"/>
        </w:rPr>
        <w:t>David Gómez</w:t>
      </w:r>
      <w:r w:rsidR="002E1D81">
        <w:rPr>
          <w:rFonts w:asciiTheme="minorHAnsi" w:hAnsiTheme="minorHAnsi" w:cstheme="minorHAnsi"/>
          <w:b/>
          <w:smallCaps/>
          <w:sz w:val="21"/>
          <w:szCs w:val="21"/>
        </w:rPr>
        <w:t>-</w:t>
      </w:r>
      <w:r w:rsidRPr="00BF12E6">
        <w:rPr>
          <w:rFonts w:asciiTheme="minorHAnsi" w:hAnsiTheme="minorHAnsi" w:cstheme="minorHAnsi"/>
          <w:b/>
          <w:smallCaps/>
          <w:sz w:val="21"/>
          <w:szCs w:val="21"/>
        </w:rPr>
        <w:t>Álvarez,</w:t>
      </w:r>
      <w:r w:rsidRPr="00BF12E6">
        <w:rPr>
          <w:rFonts w:asciiTheme="minorHAnsi" w:eastAsia="Calibri" w:hAnsiTheme="minorHAnsi" w:cstheme="minorHAnsi"/>
          <w:b/>
          <w:smallCaps/>
          <w:sz w:val="21"/>
          <w:szCs w:val="21"/>
        </w:rPr>
        <w:t xml:space="preserve"> </w:t>
      </w:r>
      <w:r w:rsidRPr="00BF12E6">
        <w:rPr>
          <w:rFonts w:asciiTheme="minorHAnsi" w:hAnsiTheme="minorHAnsi" w:cstheme="minorHAnsi"/>
          <w:b/>
          <w:smallCaps/>
          <w:sz w:val="21"/>
          <w:szCs w:val="21"/>
        </w:rPr>
        <w:t>Neyra Josefa Godoy Rodríguez y Miguel Ángel Hernández Velázquez</w:t>
      </w:r>
      <w:r w:rsidR="002E1D81">
        <w:rPr>
          <w:rFonts w:asciiTheme="minorHAnsi" w:hAnsiTheme="minorHAnsi" w:cstheme="minorHAnsi"/>
          <w:b/>
          <w:smallCaps/>
          <w:sz w:val="21"/>
          <w:szCs w:val="21"/>
        </w:rPr>
        <w:t>,</w:t>
      </w:r>
      <w:r w:rsidRPr="00BF12E6">
        <w:rPr>
          <w:rFonts w:asciiTheme="minorHAnsi" w:hAnsiTheme="minorHAnsi" w:cstheme="minorHAnsi"/>
          <w:b/>
          <w:smallCaps/>
          <w:sz w:val="21"/>
          <w:szCs w:val="21"/>
        </w:rPr>
        <w:t xml:space="preserve"> </w:t>
      </w:r>
      <w:r w:rsidR="004E01E4" w:rsidRPr="00BF12E6">
        <w:rPr>
          <w:rFonts w:asciiTheme="minorHAnsi" w:hAnsiTheme="minorHAnsi" w:cstheme="minorHAnsi"/>
          <w:b/>
          <w:smallCaps/>
          <w:sz w:val="21"/>
          <w:szCs w:val="21"/>
        </w:rPr>
        <w:t>en votación nominal</w:t>
      </w:r>
      <w:r w:rsidR="002E1D81">
        <w:rPr>
          <w:rFonts w:asciiTheme="minorHAnsi" w:hAnsiTheme="minorHAnsi" w:cstheme="minorHAnsi"/>
          <w:b/>
          <w:smallCaps/>
          <w:sz w:val="21"/>
          <w:szCs w:val="21"/>
        </w:rPr>
        <w:t>,</w:t>
      </w:r>
      <w:r w:rsidR="004E01E4" w:rsidRPr="00BF12E6">
        <w:rPr>
          <w:rFonts w:asciiTheme="minorHAnsi" w:hAnsiTheme="minorHAnsi" w:cstheme="minorHAnsi"/>
          <w:b/>
          <w:smallCaps/>
          <w:sz w:val="21"/>
          <w:szCs w:val="21"/>
        </w:rPr>
        <w:t xml:space="preserve"> </w:t>
      </w:r>
      <w:r w:rsidRPr="00BF12E6">
        <w:rPr>
          <w:rFonts w:asciiTheme="minorHAnsi" w:hAnsiTheme="minorHAnsi" w:cstheme="minorHAnsi"/>
          <w:b/>
          <w:smallCaps/>
          <w:sz w:val="21"/>
          <w:szCs w:val="21"/>
        </w:rPr>
        <w:t>se</w:t>
      </w:r>
      <w:r w:rsidRPr="00BF12E6">
        <w:rPr>
          <w:rFonts w:asciiTheme="minorHAnsi" w:hAnsiTheme="minorHAnsi" w:cstheme="minorHAnsi"/>
          <w:b/>
          <w:smallCaps/>
          <w:sz w:val="21"/>
          <w:szCs w:val="21"/>
          <w:lang w:val="es-ES"/>
        </w:rPr>
        <w:t xml:space="preserve"> </w:t>
      </w:r>
      <w:r w:rsidR="00BF12E6" w:rsidRPr="00BF12E6">
        <w:rPr>
          <w:rFonts w:asciiTheme="minorHAnsi" w:hAnsiTheme="minorHAnsi" w:cstheme="minorHAnsi"/>
          <w:b/>
          <w:smallCaps/>
          <w:sz w:val="21"/>
          <w:szCs w:val="21"/>
          <w:lang w:val="es-ES"/>
        </w:rPr>
        <w:t>acordó</w:t>
      </w:r>
      <w:r w:rsidRPr="00BF12E6">
        <w:rPr>
          <w:rFonts w:asciiTheme="minorHAnsi" w:hAnsiTheme="minorHAnsi" w:cstheme="minorHAnsi"/>
          <w:b/>
          <w:smallCaps/>
          <w:sz w:val="21"/>
          <w:szCs w:val="21"/>
          <w:lang w:val="es-ES"/>
        </w:rPr>
        <w:t xml:space="preserve"> por unanimidad </w:t>
      </w:r>
      <w:r w:rsidRPr="00BF12E6">
        <w:rPr>
          <w:rFonts w:asciiTheme="minorHAnsi" w:eastAsia="Calibri" w:hAnsiTheme="minorHAnsi" w:cstheme="minorHAnsi"/>
          <w:b/>
          <w:smallCaps/>
          <w:sz w:val="21"/>
          <w:szCs w:val="21"/>
        </w:rPr>
        <w:t>el nombramiento de la Dra. Nancy García Vázquez como presidenta del CPS para el periodo comprendido del 1 de noviembre de 2022 al 31 de octubre de 2023 (gestión 2022-2023).</w:t>
      </w:r>
    </w:p>
    <w:p w14:paraId="270680F5" w14:textId="77777777" w:rsidR="00E1287B" w:rsidRPr="00BF12E6" w:rsidRDefault="00E1287B" w:rsidP="00E1287B">
      <w:pPr>
        <w:pStyle w:val="Normal1"/>
        <w:spacing w:line="259" w:lineRule="auto"/>
        <w:ind w:right="-235"/>
        <w:jc w:val="both"/>
        <w:rPr>
          <w:rFonts w:asciiTheme="minorHAnsi" w:eastAsia="Calibri" w:hAnsiTheme="minorHAnsi" w:cstheme="minorHAnsi"/>
          <w:sz w:val="21"/>
          <w:szCs w:val="21"/>
        </w:rPr>
      </w:pPr>
    </w:p>
    <w:p w14:paraId="3F8E0561" w14:textId="77B136B7" w:rsidR="00E1287B" w:rsidRPr="00BF12E6" w:rsidRDefault="00E1287B" w:rsidP="00E1287B">
      <w:pPr>
        <w:pStyle w:val="Normal1"/>
        <w:spacing w:line="259" w:lineRule="auto"/>
        <w:ind w:right="-235"/>
        <w:jc w:val="both"/>
        <w:rPr>
          <w:rFonts w:asciiTheme="minorHAnsi" w:hAnsiTheme="minorHAnsi" w:cstheme="minorHAnsi"/>
          <w:sz w:val="21"/>
          <w:szCs w:val="21"/>
        </w:rPr>
      </w:pPr>
      <w:r w:rsidRPr="00BF12E6">
        <w:rPr>
          <w:rFonts w:asciiTheme="minorHAnsi" w:eastAsia="Calibri" w:hAnsiTheme="minorHAnsi" w:cstheme="minorHAnsi"/>
          <w:sz w:val="21"/>
          <w:szCs w:val="21"/>
        </w:rPr>
        <w:t xml:space="preserve">En uso de la voz, </w:t>
      </w:r>
      <w:r w:rsidRPr="00BF12E6">
        <w:rPr>
          <w:rFonts w:asciiTheme="minorHAnsi" w:hAnsiTheme="minorHAnsi" w:cstheme="minorHAnsi"/>
          <w:sz w:val="21"/>
          <w:szCs w:val="21"/>
        </w:rPr>
        <w:t>el</w:t>
      </w:r>
      <w:r w:rsidR="00D52266" w:rsidRPr="00BF12E6">
        <w:rPr>
          <w:rFonts w:asciiTheme="minorHAnsi" w:hAnsiTheme="minorHAnsi" w:cstheme="minorHAnsi"/>
          <w:sz w:val="21"/>
          <w:szCs w:val="21"/>
        </w:rPr>
        <w:t xml:space="preserve"> Dr. David </w:t>
      </w:r>
      <w:r w:rsidR="002E1D81" w:rsidRPr="00BF12E6">
        <w:rPr>
          <w:rFonts w:asciiTheme="minorHAnsi" w:eastAsia="Calibri" w:hAnsiTheme="minorHAnsi" w:cstheme="minorHAnsi"/>
          <w:sz w:val="21"/>
          <w:szCs w:val="21"/>
        </w:rPr>
        <w:t>Gómez</w:t>
      </w:r>
      <w:r w:rsidR="002E1D81">
        <w:rPr>
          <w:rFonts w:asciiTheme="minorHAnsi" w:eastAsia="Calibri" w:hAnsiTheme="minorHAnsi" w:cstheme="minorHAnsi"/>
          <w:sz w:val="21"/>
          <w:szCs w:val="21"/>
        </w:rPr>
        <w:t>-</w:t>
      </w:r>
      <w:r w:rsidR="002E1D81" w:rsidRPr="00BF12E6">
        <w:rPr>
          <w:rFonts w:asciiTheme="minorHAnsi" w:eastAsia="Calibri" w:hAnsiTheme="minorHAnsi" w:cstheme="minorHAnsi"/>
          <w:sz w:val="21"/>
          <w:szCs w:val="21"/>
        </w:rPr>
        <w:t>Álvarez</w:t>
      </w:r>
      <w:r w:rsidR="002E1D81" w:rsidRPr="00BF12E6" w:rsidDel="002E1D81">
        <w:rPr>
          <w:rFonts w:asciiTheme="minorHAnsi" w:hAnsiTheme="minorHAnsi" w:cstheme="minorHAnsi"/>
          <w:sz w:val="21"/>
          <w:szCs w:val="21"/>
        </w:rPr>
        <w:t xml:space="preserve"> </w:t>
      </w:r>
      <w:r w:rsidR="002E1D81">
        <w:rPr>
          <w:rFonts w:asciiTheme="minorHAnsi" w:hAnsiTheme="minorHAnsi" w:cstheme="minorHAnsi"/>
          <w:sz w:val="21"/>
          <w:szCs w:val="21"/>
        </w:rPr>
        <w:t>tomó</w:t>
      </w:r>
      <w:r w:rsidR="00D52266" w:rsidRPr="00BF12E6">
        <w:rPr>
          <w:rFonts w:asciiTheme="minorHAnsi" w:hAnsiTheme="minorHAnsi" w:cstheme="minorHAnsi"/>
          <w:sz w:val="21"/>
          <w:szCs w:val="21"/>
        </w:rPr>
        <w:t xml:space="preserve"> l</w:t>
      </w:r>
      <w:r w:rsidRPr="00BF12E6">
        <w:rPr>
          <w:rFonts w:asciiTheme="minorHAnsi" w:hAnsiTheme="minorHAnsi" w:cstheme="minorHAnsi"/>
          <w:sz w:val="21"/>
          <w:szCs w:val="21"/>
        </w:rPr>
        <w:t xml:space="preserve">a protesta de </w:t>
      </w:r>
      <w:r w:rsidR="002E1D81">
        <w:rPr>
          <w:rFonts w:asciiTheme="minorHAnsi" w:hAnsiTheme="minorHAnsi" w:cstheme="minorHAnsi"/>
          <w:sz w:val="21"/>
          <w:szCs w:val="21"/>
        </w:rPr>
        <w:t>l</w:t>
      </w:r>
      <w:r w:rsidR="002E1D81" w:rsidRPr="00BF12E6">
        <w:rPr>
          <w:rFonts w:asciiTheme="minorHAnsi" w:hAnsiTheme="minorHAnsi" w:cstheme="minorHAnsi"/>
          <w:sz w:val="21"/>
          <w:szCs w:val="21"/>
        </w:rPr>
        <w:t xml:space="preserve">ey </w:t>
      </w:r>
      <w:r w:rsidRPr="00BF12E6">
        <w:rPr>
          <w:rFonts w:asciiTheme="minorHAnsi" w:hAnsiTheme="minorHAnsi" w:cstheme="minorHAnsi"/>
          <w:sz w:val="21"/>
          <w:szCs w:val="21"/>
        </w:rPr>
        <w:t>a la Dra. Nancy García V</w:t>
      </w:r>
      <w:r w:rsidR="002D046D" w:rsidRPr="00BF12E6">
        <w:rPr>
          <w:rFonts w:asciiTheme="minorHAnsi" w:hAnsiTheme="minorHAnsi" w:cstheme="minorHAnsi"/>
          <w:sz w:val="21"/>
          <w:szCs w:val="21"/>
        </w:rPr>
        <w:t>ázquez</w:t>
      </w:r>
      <w:r w:rsidR="00D52266" w:rsidRPr="00BF12E6">
        <w:rPr>
          <w:rFonts w:asciiTheme="minorHAnsi" w:hAnsiTheme="minorHAnsi" w:cstheme="minorHAnsi"/>
          <w:sz w:val="21"/>
          <w:szCs w:val="21"/>
        </w:rPr>
        <w:t xml:space="preserve">, solicitando se </w:t>
      </w:r>
      <w:r w:rsidR="002E1D81">
        <w:rPr>
          <w:rFonts w:asciiTheme="minorHAnsi" w:hAnsiTheme="minorHAnsi" w:cstheme="minorHAnsi"/>
          <w:sz w:val="21"/>
          <w:szCs w:val="21"/>
        </w:rPr>
        <w:t>pusieran</w:t>
      </w:r>
      <w:r w:rsidR="002E1D81" w:rsidRPr="00BF12E6">
        <w:rPr>
          <w:rFonts w:asciiTheme="minorHAnsi" w:hAnsiTheme="minorHAnsi" w:cstheme="minorHAnsi"/>
          <w:sz w:val="21"/>
          <w:szCs w:val="21"/>
        </w:rPr>
        <w:t xml:space="preserve"> </w:t>
      </w:r>
      <w:r w:rsidR="00D52266" w:rsidRPr="00BF12E6">
        <w:rPr>
          <w:rFonts w:asciiTheme="minorHAnsi" w:hAnsiTheme="minorHAnsi" w:cstheme="minorHAnsi"/>
          <w:sz w:val="21"/>
          <w:szCs w:val="21"/>
        </w:rPr>
        <w:t>de pie</w:t>
      </w:r>
      <w:r w:rsidR="002E1D81">
        <w:rPr>
          <w:rFonts w:asciiTheme="minorHAnsi" w:hAnsiTheme="minorHAnsi" w:cstheme="minorHAnsi"/>
          <w:sz w:val="21"/>
          <w:szCs w:val="21"/>
        </w:rPr>
        <w:t xml:space="preserve"> las y</w:t>
      </w:r>
      <w:r w:rsidR="00D52266" w:rsidRPr="00BF12E6">
        <w:rPr>
          <w:rFonts w:asciiTheme="minorHAnsi" w:hAnsiTheme="minorHAnsi" w:cstheme="minorHAnsi"/>
          <w:sz w:val="21"/>
          <w:szCs w:val="21"/>
        </w:rPr>
        <w:t xml:space="preserve"> los presentes en esta sesión.</w:t>
      </w:r>
      <w:r w:rsidR="002E1D81">
        <w:rPr>
          <w:rFonts w:asciiTheme="minorHAnsi" w:hAnsiTheme="minorHAnsi" w:cstheme="minorHAnsi"/>
          <w:sz w:val="21"/>
          <w:szCs w:val="21"/>
        </w:rPr>
        <w:t xml:space="preserve"> </w:t>
      </w:r>
    </w:p>
    <w:p w14:paraId="467133ED" w14:textId="77777777" w:rsidR="004E01E4" w:rsidRPr="00BF12E6" w:rsidRDefault="004E01E4" w:rsidP="00E1287B">
      <w:pPr>
        <w:pStyle w:val="Normal1"/>
        <w:spacing w:line="259" w:lineRule="auto"/>
        <w:ind w:right="-235"/>
        <w:jc w:val="both"/>
        <w:rPr>
          <w:rFonts w:asciiTheme="minorHAnsi" w:hAnsiTheme="minorHAnsi" w:cstheme="minorHAnsi"/>
          <w:sz w:val="21"/>
          <w:szCs w:val="21"/>
        </w:rPr>
      </w:pPr>
    </w:p>
    <w:p w14:paraId="7FE1F531" w14:textId="77777777" w:rsidR="004E01E4" w:rsidRPr="00BF12E6" w:rsidRDefault="004E01E4" w:rsidP="004E01E4">
      <w:pPr>
        <w:pStyle w:val="Normal1"/>
        <w:spacing w:line="259" w:lineRule="auto"/>
        <w:ind w:right="-235"/>
        <w:jc w:val="center"/>
        <w:rPr>
          <w:rFonts w:asciiTheme="minorHAnsi" w:hAnsiTheme="minorHAnsi" w:cstheme="minorHAnsi"/>
          <w:b/>
          <w:i/>
          <w:sz w:val="19"/>
          <w:szCs w:val="19"/>
        </w:rPr>
      </w:pPr>
      <w:r w:rsidRPr="00BF12E6">
        <w:rPr>
          <w:rFonts w:asciiTheme="minorHAnsi" w:hAnsiTheme="minorHAnsi" w:cstheme="minorHAnsi"/>
          <w:b/>
          <w:i/>
          <w:sz w:val="19"/>
          <w:szCs w:val="19"/>
        </w:rPr>
        <w:t>ACTA DE PROTESTA</w:t>
      </w:r>
    </w:p>
    <w:p w14:paraId="1A8860CC" w14:textId="77777777" w:rsidR="00E1287B" w:rsidRPr="00BF12E6" w:rsidRDefault="00C944A9" w:rsidP="004E01E4">
      <w:pPr>
        <w:pStyle w:val="Normal1"/>
        <w:spacing w:line="259" w:lineRule="auto"/>
        <w:ind w:left="426" w:right="141"/>
        <w:jc w:val="both"/>
        <w:rPr>
          <w:rFonts w:asciiTheme="minorHAnsi" w:eastAsia="Calibri" w:hAnsiTheme="minorHAnsi" w:cstheme="minorHAnsi"/>
          <w:i/>
          <w:sz w:val="19"/>
          <w:szCs w:val="19"/>
        </w:rPr>
      </w:pPr>
      <w:r w:rsidRPr="00BF12E6">
        <w:rPr>
          <w:rFonts w:asciiTheme="minorHAnsi" w:eastAsia="Calibri" w:hAnsiTheme="minorHAnsi" w:cstheme="minorHAnsi"/>
          <w:i/>
          <w:sz w:val="19"/>
          <w:szCs w:val="19"/>
        </w:rPr>
        <w:t xml:space="preserve"> </w:t>
      </w:r>
      <w:r w:rsidR="004E01E4" w:rsidRPr="00BF12E6">
        <w:rPr>
          <w:rFonts w:asciiTheme="minorHAnsi" w:eastAsia="Calibri" w:hAnsiTheme="minorHAnsi" w:cstheme="minorHAnsi"/>
          <w:i/>
          <w:sz w:val="19"/>
          <w:szCs w:val="19"/>
        </w:rPr>
        <w:t>En la ciudad de Guadalajara, Jalisco el día 1 de noviembre de 2022, la Dra. Nancy García Vázquez fue interrogada por el Dr. David Gómez-Alvarez en los siguientes términos:</w:t>
      </w:r>
    </w:p>
    <w:p w14:paraId="7CF63FA8" w14:textId="77777777" w:rsidR="004E01E4" w:rsidRPr="00BF12E6" w:rsidRDefault="004E01E4" w:rsidP="00E1287B">
      <w:pPr>
        <w:pStyle w:val="Normal1"/>
        <w:spacing w:line="259" w:lineRule="auto"/>
        <w:ind w:right="-235"/>
        <w:jc w:val="both"/>
        <w:rPr>
          <w:rFonts w:asciiTheme="minorHAnsi" w:eastAsia="Calibri" w:hAnsiTheme="minorHAnsi" w:cstheme="minorHAnsi"/>
          <w:i/>
          <w:sz w:val="19"/>
          <w:szCs w:val="19"/>
        </w:rPr>
      </w:pPr>
    </w:p>
    <w:p w14:paraId="0DF51029" w14:textId="77777777" w:rsidR="00E1287B" w:rsidRPr="00BF12E6" w:rsidRDefault="00C944A9" w:rsidP="00E1287B">
      <w:pPr>
        <w:pStyle w:val="Normal1"/>
        <w:spacing w:line="259" w:lineRule="auto"/>
        <w:ind w:left="426" w:right="141"/>
        <w:jc w:val="both"/>
        <w:rPr>
          <w:rFonts w:asciiTheme="minorHAnsi" w:hAnsiTheme="minorHAnsi" w:cstheme="minorHAnsi"/>
          <w:bCs/>
          <w:i/>
          <w:sz w:val="19"/>
          <w:szCs w:val="19"/>
        </w:rPr>
      </w:pPr>
      <w:r w:rsidRPr="00BF12E6">
        <w:rPr>
          <w:rFonts w:asciiTheme="minorHAnsi" w:hAnsiTheme="minorHAnsi" w:cstheme="minorHAnsi"/>
          <w:bCs/>
          <w:i/>
          <w:sz w:val="19"/>
          <w:szCs w:val="19"/>
        </w:rPr>
        <w:t>¿</w:t>
      </w:r>
      <w:r w:rsidR="00E1287B" w:rsidRPr="00BF12E6">
        <w:rPr>
          <w:rFonts w:asciiTheme="minorHAnsi" w:hAnsiTheme="minorHAnsi" w:cstheme="minorHAnsi"/>
          <w:bCs/>
          <w:i/>
          <w:sz w:val="19"/>
          <w:szCs w:val="19"/>
        </w:rPr>
        <w:t>Protesta guardar y hacer guardar la Constitución Política de los Estados Unidos Mexicanos, la Constitución Política del Estado de Jalisco y las Leyes que de ellas emanen, así como desempeñar leal y profesionalmente la función ciudadana que se le ha encomendado en el Comité de Participación Social del Sistema Estatal Anticorrupción de Jalisco velando en todo momento por el cumplimiento de los principios de honradez, independencia, imparcialidad, integridad, paridad de género y rendición de cuentas que rigen el ejercicio de ese encargo</w:t>
      </w:r>
      <w:r w:rsidRPr="00BF12E6">
        <w:rPr>
          <w:rFonts w:asciiTheme="minorHAnsi" w:hAnsiTheme="minorHAnsi" w:cstheme="minorHAnsi"/>
          <w:bCs/>
          <w:i/>
          <w:sz w:val="19"/>
          <w:szCs w:val="19"/>
        </w:rPr>
        <w:t>?</w:t>
      </w:r>
    </w:p>
    <w:p w14:paraId="0D79BFC0" w14:textId="77777777" w:rsidR="00C944A9" w:rsidRPr="00BF12E6" w:rsidRDefault="00C944A9" w:rsidP="00E1287B">
      <w:pPr>
        <w:pStyle w:val="Normal1"/>
        <w:spacing w:line="259" w:lineRule="auto"/>
        <w:ind w:left="426" w:right="141"/>
        <w:jc w:val="both"/>
        <w:rPr>
          <w:rFonts w:asciiTheme="minorHAnsi" w:hAnsiTheme="minorHAnsi" w:cstheme="minorHAnsi"/>
          <w:bCs/>
          <w:i/>
          <w:sz w:val="19"/>
          <w:szCs w:val="19"/>
        </w:rPr>
      </w:pPr>
    </w:p>
    <w:p w14:paraId="12BDEDD6" w14:textId="12192ABD" w:rsidR="00386D5F" w:rsidRPr="00BF12E6" w:rsidRDefault="00C944A9" w:rsidP="00E1287B">
      <w:pPr>
        <w:pStyle w:val="Normal1"/>
        <w:spacing w:line="259" w:lineRule="auto"/>
        <w:ind w:left="426" w:right="141"/>
        <w:jc w:val="both"/>
        <w:rPr>
          <w:rFonts w:asciiTheme="minorHAnsi" w:hAnsiTheme="minorHAnsi" w:cstheme="minorHAnsi"/>
          <w:bCs/>
          <w:i/>
          <w:sz w:val="19"/>
          <w:szCs w:val="19"/>
        </w:rPr>
      </w:pPr>
      <w:r w:rsidRPr="00BF12E6">
        <w:rPr>
          <w:rFonts w:asciiTheme="minorHAnsi" w:hAnsiTheme="minorHAnsi" w:cstheme="minorHAnsi"/>
          <w:bCs/>
          <w:i/>
          <w:sz w:val="19"/>
          <w:szCs w:val="19"/>
        </w:rPr>
        <w:t>Y Habiendo contestado la interesada “S</w:t>
      </w:r>
      <w:r w:rsidR="002E1D81">
        <w:rPr>
          <w:rFonts w:asciiTheme="minorHAnsi" w:hAnsiTheme="minorHAnsi" w:cstheme="minorHAnsi"/>
          <w:bCs/>
          <w:i/>
          <w:sz w:val="19"/>
          <w:szCs w:val="19"/>
        </w:rPr>
        <w:t>Í</w:t>
      </w:r>
      <w:r w:rsidRPr="00BF12E6">
        <w:rPr>
          <w:rFonts w:asciiTheme="minorHAnsi" w:hAnsiTheme="minorHAnsi" w:cstheme="minorHAnsi"/>
          <w:bCs/>
          <w:i/>
          <w:sz w:val="19"/>
          <w:szCs w:val="19"/>
        </w:rPr>
        <w:t xml:space="preserve"> PROTESTO”</w:t>
      </w:r>
      <w:r w:rsidR="00386D5F" w:rsidRPr="00BF12E6">
        <w:rPr>
          <w:rFonts w:asciiTheme="minorHAnsi" w:hAnsiTheme="minorHAnsi" w:cstheme="minorHAnsi"/>
          <w:bCs/>
          <w:i/>
          <w:sz w:val="19"/>
          <w:szCs w:val="19"/>
        </w:rPr>
        <w:t xml:space="preserve"> el propio David Gómez-</w:t>
      </w:r>
      <w:r w:rsidR="002E1D81">
        <w:rPr>
          <w:rFonts w:asciiTheme="minorHAnsi" w:hAnsiTheme="minorHAnsi" w:cstheme="minorHAnsi"/>
          <w:bCs/>
          <w:i/>
          <w:sz w:val="19"/>
          <w:szCs w:val="19"/>
        </w:rPr>
        <w:t>Á</w:t>
      </w:r>
      <w:r w:rsidR="00386D5F" w:rsidRPr="00BF12E6">
        <w:rPr>
          <w:rFonts w:asciiTheme="minorHAnsi" w:hAnsiTheme="minorHAnsi" w:cstheme="minorHAnsi"/>
          <w:bCs/>
          <w:i/>
          <w:sz w:val="19"/>
          <w:szCs w:val="19"/>
        </w:rPr>
        <w:t>lvarez indica: “SI NO LO HICIERE QUE LA NACIÓN Y EL ESTADO SE LO DEMANDEN”.</w:t>
      </w:r>
    </w:p>
    <w:p w14:paraId="1B59F05A" w14:textId="77777777" w:rsidR="00386D5F" w:rsidRPr="00BF12E6" w:rsidRDefault="00386D5F" w:rsidP="00E1287B">
      <w:pPr>
        <w:pStyle w:val="Normal1"/>
        <w:spacing w:line="259" w:lineRule="auto"/>
        <w:ind w:left="426" w:right="141"/>
        <w:jc w:val="both"/>
        <w:rPr>
          <w:rFonts w:asciiTheme="minorHAnsi" w:hAnsiTheme="minorHAnsi" w:cstheme="minorHAnsi"/>
          <w:bCs/>
          <w:i/>
          <w:sz w:val="21"/>
          <w:szCs w:val="21"/>
        </w:rPr>
      </w:pPr>
    </w:p>
    <w:p w14:paraId="64667CB8" w14:textId="6A8948F5" w:rsidR="000760C9" w:rsidRPr="00BF12E6" w:rsidRDefault="000760C9" w:rsidP="00BF12E6">
      <w:pPr>
        <w:pStyle w:val="Normal1"/>
        <w:spacing w:line="259" w:lineRule="auto"/>
        <w:ind w:right="141"/>
        <w:jc w:val="both"/>
        <w:rPr>
          <w:rFonts w:asciiTheme="minorHAnsi" w:hAnsiTheme="minorHAnsi" w:cstheme="minorHAnsi"/>
          <w:bCs/>
          <w:sz w:val="21"/>
          <w:szCs w:val="21"/>
        </w:rPr>
      </w:pPr>
      <w:r w:rsidRPr="00BF12E6">
        <w:rPr>
          <w:rFonts w:asciiTheme="minorHAnsi" w:hAnsiTheme="minorHAnsi" w:cstheme="minorHAnsi"/>
          <w:bCs/>
          <w:sz w:val="21"/>
          <w:szCs w:val="21"/>
        </w:rPr>
        <w:t>El Dr. David Gómez-Álvarez, deseo mucho éxito a la Dra. Nancy García Vázquez en su encomienda.</w:t>
      </w:r>
    </w:p>
    <w:p w14:paraId="4ACB7862" w14:textId="77777777" w:rsidR="000760C9" w:rsidRPr="00BF12E6" w:rsidRDefault="000760C9" w:rsidP="00E1287B">
      <w:pPr>
        <w:pStyle w:val="Normal1"/>
        <w:spacing w:line="259" w:lineRule="auto"/>
        <w:ind w:left="426" w:right="141"/>
        <w:jc w:val="both"/>
        <w:rPr>
          <w:rFonts w:asciiTheme="minorHAnsi" w:hAnsiTheme="minorHAnsi" w:cstheme="minorHAnsi"/>
          <w:bCs/>
          <w:i/>
          <w:sz w:val="21"/>
          <w:szCs w:val="21"/>
        </w:rPr>
      </w:pPr>
    </w:p>
    <w:p w14:paraId="7AD623C3" w14:textId="77777777" w:rsidR="0042545B" w:rsidRPr="00BF12E6" w:rsidRDefault="0042545B" w:rsidP="00BF12E6">
      <w:pPr>
        <w:pStyle w:val="Normal1"/>
        <w:spacing w:line="259" w:lineRule="auto"/>
        <w:ind w:right="141"/>
        <w:jc w:val="both"/>
        <w:rPr>
          <w:rFonts w:asciiTheme="minorHAnsi" w:hAnsiTheme="minorHAnsi" w:cstheme="minorHAnsi"/>
          <w:i/>
          <w:sz w:val="21"/>
          <w:szCs w:val="21"/>
          <w:lang w:val="es-ES_tradnl"/>
        </w:rPr>
      </w:pPr>
    </w:p>
    <w:p w14:paraId="0426D9B8" w14:textId="77777777" w:rsidR="007D79BA" w:rsidRPr="00BF12E6" w:rsidRDefault="007D79BA" w:rsidP="0042545B">
      <w:pPr>
        <w:pStyle w:val="1"/>
        <w:numPr>
          <w:ilvl w:val="0"/>
          <w:numId w:val="7"/>
        </w:numPr>
        <w:tabs>
          <w:tab w:val="clear" w:pos="1260"/>
          <w:tab w:val="left" w:pos="284"/>
        </w:tabs>
        <w:spacing w:line="276" w:lineRule="auto"/>
        <w:ind w:left="142" w:right="-284" w:hanging="142"/>
        <w:rPr>
          <w:rFonts w:asciiTheme="minorHAnsi" w:hAnsiTheme="minorHAnsi" w:cstheme="minorHAnsi"/>
          <w:b/>
          <w:smallCaps/>
          <w:sz w:val="21"/>
          <w:szCs w:val="21"/>
        </w:rPr>
      </w:pPr>
      <w:r w:rsidRPr="00BF12E6">
        <w:rPr>
          <w:rFonts w:asciiTheme="minorHAnsi" w:hAnsiTheme="minorHAnsi" w:cstheme="minorHAnsi"/>
          <w:b/>
          <w:smallCaps/>
          <w:sz w:val="21"/>
          <w:szCs w:val="21"/>
        </w:rPr>
        <w:t xml:space="preserve">Asuntos varios </w:t>
      </w:r>
    </w:p>
    <w:p w14:paraId="617B0E48" w14:textId="77777777" w:rsidR="007D79BA" w:rsidRPr="00BF12E6" w:rsidRDefault="007D79BA" w:rsidP="007D79BA">
      <w:pPr>
        <w:pStyle w:val="Normal1"/>
        <w:spacing w:line="259" w:lineRule="auto"/>
        <w:ind w:right="-235"/>
        <w:jc w:val="both"/>
        <w:rPr>
          <w:rFonts w:asciiTheme="minorHAnsi" w:hAnsiTheme="minorHAnsi" w:cstheme="minorHAnsi"/>
          <w:sz w:val="21"/>
          <w:szCs w:val="21"/>
          <w:lang w:val="es-ES_tradnl"/>
        </w:rPr>
      </w:pPr>
    </w:p>
    <w:p w14:paraId="48DFC0F7" w14:textId="77777777" w:rsidR="007D79BA" w:rsidRPr="00BF12E6" w:rsidRDefault="007D79BA" w:rsidP="007D79BA">
      <w:pPr>
        <w:pStyle w:val="Normal1"/>
        <w:spacing w:line="259" w:lineRule="auto"/>
        <w:ind w:right="-235"/>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lastRenderedPageBreak/>
        <w:t>Dentro de este punto del orden del día, el Dr</w:t>
      </w:r>
      <w:r w:rsidR="000760C9" w:rsidRPr="00BF12E6">
        <w:rPr>
          <w:rFonts w:asciiTheme="minorHAnsi" w:hAnsiTheme="minorHAnsi" w:cstheme="minorHAnsi"/>
          <w:sz w:val="21"/>
          <w:szCs w:val="21"/>
          <w:lang w:val="es-ES_tradnl"/>
        </w:rPr>
        <w:t>a. Nancy García Vázquez</w:t>
      </w:r>
      <w:r w:rsidRPr="00BF12E6">
        <w:rPr>
          <w:rFonts w:asciiTheme="minorHAnsi" w:hAnsiTheme="minorHAnsi" w:cstheme="minorHAnsi"/>
          <w:sz w:val="21"/>
          <w:szCs w:val="21"/>
          <w:lang w:val="es-ES_tradnl"/>
        </w:rPr>
        <w:t xml:space="preserve"> consultó si alguien tenía algún comentario o asunto que tratar.</w:t>
      </w:r>
    </w:p>
    <w:p w14:paraId="4AFA9148" w14:textId="77777777" w:rsidR="007D79BA" w:rsidRPr="00BF12E6" w:rsidRDefault="007D79BA" w:rsidP="007D79BA">
      <w:pPr>
        <w:pStyle w:val="Normal1"/>
        <w:spacing w:line="259" w:lineRule="auto"/>
        <w:jc w:val="both"/>
        <w:rPr>
          <w:rFonts w:asciiTheme="minorHAnsi" w:hAnsiTheme="minorHAnsi" w:cstheme="minorHAnsi"/>
          <w:sz w:val="21"/>
          <w:szCs w:val="21"/>
          <w:lang w:val="es-ES_tradnl"/>
        </w:rPr>
      </w:pPr>
    </w:p>
    <w:p w14:paraId="09A450ED" w14:textId="77777777" w:rsidR="003A5432" w:rsidRPr="00BF12E6" w:rsidRDefault="003A5432" w:rsidP="00412640">
      <w:pPr>
        <w:pStyle w:val="Normal1"/>
        <w:numPr>
          <w:ilvl w:val="0"/>
          <w:numId w:val="4"/>
        </w:numPr>
        <w:spacing w:line="259" w:lineRule="auto"/>
        <w:ind w:left="709" w:right="-142"/>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En uso de la voz, la Lic. Neyra Godoy informó que el día de ayer (31 de octubre de 2022) al filo de las 14:00 catorce horas aproximadamente recibió vía correo electrónico la convocatoria a la novena sesión extraordinaria del Consejo de Participación Ciudadana y Popular para la Gobernanza del estado de Jalisco, que tendrá verificativo vía zoom el día 1 de noviembre de 2022 a las 17:00 diecisiete horas</w:t>
      </w:r>
      <w:r w:rsidR="00412640" w:rsidRPr="00BF12E6">
        <w:rPr>
          <w:rFonts w:asciiTheme="minorHAnsi" w:hAnsiTheme="minorHAnsi" w:cstheme="minorHAnsi"/>
          <w:sz w:val="21"/>
          <w:szCs w:val="21"/>
          <w:lang w:val="es-ES_tradnl"/>
        </w:rPr>
        <w:t>, en dicha convocatoria se incluyen tres puntos, en el que el importante y decisivo versa sobre la p</w:t>
      </w:r>
      <w:r w:rsidRPr="00BF12E6">
        <w:rPr>
          <w:rFonts w:asciiTheme="minorHAnsi" w:hAnsiTheme="minorHAnsi" w:cstheme="minorHAnsi"/>
          <w:sz w:val="21"/>
          <w:szCs w:val="21"/>
          <w:lang w:val="es-ES_tradnl"/>
        </w:rPr>
        <w:t>resentación de la síntesis, comentarios y aprobación del Proyecto de Reglamento interno del Consejo</w:t>
      </w:r>
      <w:r w:rsidR="00412640" w:rsidRPr="00BF12E6">
        <w:rPr>
          <w:rFonts w:asciiTheme="minorHAnsi" w:hAnsiTheme="minorHAnsi" w:cstheme="minorHAnsi"/>
          <w:sz w:val="21"/>
          <w:szCs w:val="21"/>
          <w:lang w:val="es-ES_tradnl"/>
        </w:rPr>
        <w:t xml:space="preserve"> referido, el cual se ha trabajado a lo largo de un par de sesiones a través de una Comisión que se construyó para ello, destacando la participación activa del Instituto Electoral y de Participación Ciudadana del Estado de Jalisco (IEPC Jalisco) y del CPS. </w:t>
      </w:r>
    </w:p>
    <w:p w14:paraId="7FC1386F" w14:textId="77777777" w:rsidR="00412640" w:rsidRPr="00BF12E6" w:rsidRDefault="00412640" w:rsidP="00412640">
      <w:pPr>
        <w:pStyle w:val="Normal1"/>
        <w:spacing w:line="259" w:lineRule="auto"/>
        <w:ind w:left="709" w:right="-142"/>
        <w:jc w:val="both"/>
        <w:rPr>
          <w:rFonts w:asciiTheme="minorHAnsi" w:hAnsiTheme="minorHAnsi" w:cstheme="minorHAnsi"/>
          <w:sz w:val="21"/>
          <w:szCs w:val="21"/>
          <w:lang w:val="es-ES_tradnl"/>
        </w:rPr>
      </w:pPr>
    </w:p>
    <w:p w14:paraId="329EFE33" w14:textId="7D378954" w:rsidR="00032798" w:rsidRPr="00BF12E6" w:rsidRDefault="00412640" w:rsidP="00412640">
      <w:pPr>
        <w:pStyle w:val="Normal1"/>
        <w:spacing w:line="259" w:lineRule="auto"/>
        <w:ind w:left="709" w:right="-142"/>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Concluyó su intervención la Lic. Neyra Godoy mencionando que</w:t>
      </w:r>
      <w:r w:rsidR="002E1D81">
        <w:rPr>
          <w:rFonts w:asciiTheme="minorHAnsi" w:hAnsiTheme="minorHAnsi" w:cstheme="minorHAnsi"/>
          <w:sz w:val="21"/>
          <w:szCs w:val="21"/>
          <w:lang w:val="es-ES_tradnl"/>
        </w:rPr>
        <w:t>,</w:t>
      </w:r>
      <w:r w:rsidRPr="00BF12E6">
        <w:rPr>
          <w:rFonts w:asciiTheme="minorHAnsi" w:hAnsiTheme="minorHAnsi" w:cstheme="minorHAnsi"/>
          <w:sz w:val="21"/>
          <w:szCs w:val="21"/>
          <w:lang w:val="es-ES_tradnl"/>
        </w:rPr>
        <w:t xml:space="preserve"> </w:t>
      </w:r>
      <w:r w:rsidR="00FE11EB" w:rsidRPr="00BF12E6">
        <w:rPr>
          <w:rFonts w:asciiTheme="minorHAnsi" w:hAnsiTheme="minorHAnsi" w:cstheme="minorHAnsi"/>
          <w:sz w:val="21"/>
          <w:szCs w:val="21"/>
          <w:lang w:val="es-ES_tradnl"/>
        </w:rPr>
        <w:t>considerando el cambio de preside</w:t>
      </w:r>
      <w:r w:rsidR="002E1D81">
        <w:rPr>
          <w:rFonts w:asciiTheme="minorHAnsi" w:hAnsiTheme="minorHAnsi" w:cstheme="minorHAnsi"/>
          <w:sz w:val="21"/>
          <w:szCs w:val="21"/>
          <w:lang w:val="es-ES_tradnl"/>
        </w:rPr>
        <w:t>ncia del</w:t>
      </w:r>
      <w:r w:rsidR="00FE11EB" w:rsidRPr="00BF12E6">
        <w:rPr>
          <w:rFonts w:asciiTheme="minorHAnsi" w:hAnsiTheme="minorHAnsi" w:cstheme="minorHAnsi"/>
          <w:sz w:val="21"/>
          <w:szCs w:val="21"/>
          <w:lang w:val="es-ES_tradnl"/>
        </w:rPr>
        <w:t xml:space="preserve"> CPS</w:t>
      </w:r>
      <w:r w:rsidR="002E1D81">
        <w:rPr>
          <w:rFonts w:asciiTheme="minorHAnsi" w:hAnsiTheme="minorHAnsi" w:cstheme="minorHAnsi"/>
          <w:sz w:val="21"/>
          <w:szCs w:val="21"/>
          <w:lang w:val="es-ES_tradnl"/>
        </w:rPr>
        <w:t>,</w:t>
      </w:r>
      <w:r w:rsidR="00FE11EB" w:rsidRPr="00BF12E6">
        <w:rPr>
          <w:rFonts w:asciiTheme="minorHAnsi" w:hAnsiTheme="minorHAnsi" w:cstheme="minorHAnsi"/>
          <w:sz w:val="21"/>
          <w:szCs w:val="21"/>
          <w:lang w:val="es-ES_tradnl"/>
        </w:rPr>
        <w:t xml:space="preserve"> </w:t>
      </w:r>
      <w:r w:rsidR="002E1D81">
        <w:rPr>
          <w:rFonts w:asciiTheme="minorHAnsi" w:hAnsiTheme="minorHAnsi" w:cstheme="minorHAnsi"/>
          <w:sz w:val="21"/>
          <w:szCs w:val="21"/>
          <w:lang w:val="es-ES_tradnl"/>
        </w:rPr>
        <w:t>es</w:t>
      </w:r>
      <w:r w:rsidR="002E1D81" w:rsidRPr="00BF12E6">
        <w:rPr>
          <w:rFonts w:asciiTheme="minorHAnsi" w:hAnsiTheme="minorHAnsi" w:cstheme="minorHAnsi"/>
          <w:sz w:val="21"/>
          <w:szCs w:val="21"/>
          <w:lang w:val="es-ES_tradnl"/>
        </w:rPr>
        <w:t xml:space="preserve"> </w:t>
      </w:r>
      <w:r w:rsidR="00FE11EB" w:rsidRPr="00BF12E6">
        <w:rPr>
          <w:rFonts w:asciiTheme="minorHAnsi" w:hAnsiTheme="minorHAnsi" w:cstheme="minorHAnsi"/>
          <w:sz w:val="21"/>
          <w:szCs w:val="21"/>
          <w:lang w:val="es-ES_tradnl"/>
        </w:rPr>
        <w:t>importante que</w:t>
      </w:r>
      <w:r w:rsidR="002E1D81">
        <w:rPr>
          <w:rFonts w:asciiTheme="minorHAnsi" w:hAnsiTheme="minorHAnsi" w:cstheme="minorHAnsi"/>
          <w:sz w:val="21"/>
          <w:szCs w:val="21"/>
          <w:lang w:val="es-ES_tradnl"/>
        </w:rPr>
        <w:t>,</w:t>
      </w:r>
      <w:r w:rsidR="00FE11EB" w:rsidRPr="00BF12E6">
        <w:rPr>
          <w:rFonts w:asciiTheme="minorHAnsi" w:hAnsiTheme="minorHAnsi" w:cstheme="minorHAnsi"/>
          <w:sz w:val="21"/>
          <w:szCs w:val="21"/>
          <w:lang w:val="es-ES_tradnl"/>
        </w:rPr>
        <w:t xml:space="preserve"> en cumplimiento a lo estipulado en el artículo 11 de la Ley del Sistema de Participación Ciudadana y Popular para la Gobernanza del Estado de Jalisco</w:t>
      </w:r>
      <w:r w:rsidR="002E1D81">
        <w:rPr>
          <w:rFonts w:asciiTheme="minorHAnsi" w:hAnsiTheme="minorHAnsi" w:cstheme="minorHAnsi"/>
          <w:sz w:val="21"/>
          <w:szCs w:val="21"/>
          <w:lang w:val="es-ES_tradnl"/>
        </w:rPr>
        <w:t>,</w:t>
      </w:r>
      <w:r w:rsidR="00FE11EB" w:rsidRPr="00BF12E6">
        <w:rPr>
          <w:rFonts w:asciiTheme="minorHAnsi" w:hAnsiTheme="minorHAnsi" w:cstheme="minorHAnsi"/>
          <w:sz w:val="21"/>
          <w:szCs w:val="21"/>
          <w:lang w:val="es-ES_tradnl"/>
        </w:rPr>
        <w:t xml:space="preserve"> se designe a un titular y a un suplente para integrar al citado Consejo</w:t>
      </w:r>
      <w:r w:rsidR="00032798" w:rsidRPr="00BF12E6">
        <w:rPr>
          <w:rFonts w:asciiTheme="minorHAnsi" w:hAnsiTheme="minorHAnsi" w:cstheme="minorHAnsi"/>
          <w:sz w:val="21"/>
          <w:szCs w:val="21"/>
          <w:lang w:val="es-ES_tradnl"/>
        </w:rPr>
        <w:t>.</w:t>
      </w:r>
    </w:p>
    <w:p w14:paraId="188AB861" w14:textId="77777777" w:rsidR="00032798" w:rsidRPr="00BF12E6" w:rsidRDefault="00032798" w:rsidP="00032798">
      <w:pPr>
        <w:pStyle w:val="Normal1"/>
        <w:spacing w:line="259" w:lineRule="auto"/>
        <w:ind w:right="-235"/>
        <w:jc w:val="both"/>
        <w:rPr>
          <w:rFonts w:asciiTheme="minorHAnsi" w:eastAsia="Times New Roman" w:hAnsiTheme="minorHAnsi" w:cstheme="minorHAnsi"/>
          <w:sz w:val="21"/>
          <w:szCs w:val="21"/>
          <w:lang w:val="es-ES" w:eastAsia="es-ES"/>
        </w:rPr>
      </w:pPr>
    </w:p>
    <w:p w14:paraId="1CD03084" w14:textId="45EAC570" w:rsidR="00D51580" w:rsidRPr="00BF12E6" w:rsidRDefault="00032798" w:rsidP="00B9759B">
      <w:pPr>
        <w:pStyle w:val="Normal1"/>
        <w:spacing w:line="259" w:lineRule="auto"/>
        <w:ind w:left="709" w:right="-142"/>
        <w:jc w:val="both"/>
        <w:rPr>
          <w:rFonts w:asciiTheme="minorHAnsi" w:hAnsiTheme="minorHAnsi" w:cstheme="minorHAnsi"/>
          <w:sz w:val="21"/>
          <w:szCs w:val="21"/>
          <w:lang w:val="es-ES"/>
        </w:rPr>
      </w:pPr>
      <w:r w:rsidRPr="00BF12E6">
        <w:rPr>
          <w:rFonts w:asciiTheme="minorHAnsi" w:eastAsia="Calibri" w:hAnsiTheme="minorHAnsi" w:cstheme="minorHAnsi"/>
          <w:sz w:val="21"/>
          <w:szCs w:val="21"/>
        </w:rPr>
        <w:t xml:space="preserve">En uso de la voz, La Dra. Nancy García puso a consideración los presentes el punto de acuerdo en el que propuso que la Lic. Neyra Godoy </w:t>
      </w:r>
      <w:r w:rsidR="00D51580" w:rsidRPr="00BF12E6">
        <w:rPr>
          <w:rFonts w:asciiTheme="minorHAnsi" w:eastAsia="Calibri" w:hAnsiTheme="minorHAnsi" w:cstheme="minorHAnsi"/>
          <w:sz w:val="21"/>
          <w:szCs w:val="21"/>
        </w:rPr>
        <w:t xml:space="preserve">y </w:t>
      </w:r>
      <w:r w:rsidRPr="00BF12E6">
        <w:rPr>
          <w:rFonts w:asciiTheme="minorHAnsi" w:eastAsia="Calibri" w:hAnsiTheme="minorHAnsi" w:cstheme="minorHAnsi"/>
          <w:sz w:val="21"/>
          <w:szCs w:val="21"/>
        </w:rPr>
        <w:t xml:space="preserve">ella funjan como suplente y titular, respectivamente, en el </w:t>
      </w:r>
      <w:r w:rsidRPr="00BF12E6">
        <w:rPr>
          <w:rFonts w:asciiTheme="minorHAnsi" w:hAnsiTheme="minorHAnsi" w:cstheme="minorHAnsi"/>
          <w:sz w:val="21"/>
          <w:szCs w:val="21"/>
          <w:lang w:val="es-ES_tradnl"/>
        </w:rPr>
        <w:t xml:space="preserve">Consejo de Participación Ciudadana y Popular para la Gobernanza del estado de </w:t>
      </w:r>
      <w:r w:rsidR="00D51580" w:rsidRPr="00BF12E6">
        <w:rPr>
          <w:rFonts w:asciiTheme="minorHAnsi" w:hAnsiTheme="minorHAnsi" w:cstheme="minorHAnsi"/>
          <w:sz w:val="21"/>
          <w:szCs w:val="21"/>
          <w:lang w:val="es-ES_tradnl"/>
        </w:rPr>
        <w:t>Jalisco.</w:t>
      </w:r>
      <w:r w:rsidR="00D51580" w:rsidRPr="00BF12E6">
        <w:rPr>
          <w:rFonts w:asciiTheme="minorHAnsi" w:eastAsia="Calibri" w:hAnsiTheme="minorHAnsi" w:cstheme="minorHAnsi"/>
          <w:sz w:val="21"/>
          <w:szCs w:val="21"/>
        </w:rPr>
        <w:t xml:space="preserve"> </w:t>
      </w:r>
      <w:r w:rsidRPr="00BF12E6">
        <w:rPr>
          <w:rFonts w:asciiTheme="minorHAnsi" w:hAnsiTheme="minorHAnsi" w:cstheme="minorHAnsi"/>
          <w:sz w:val="21"/>
          <w:szCs w:val="21"/>
          <w:lang w:val="es-ES"/>
        </w:rPr>
        <w:t xml:space="preserve">Por lo que, </w:t>
      </w:r>
      <w:r w:rsidRPr="00BF12E6">
        <w:rPr>
          <w:rFonts w:asciiTheme="minorHAnsi" w:hAnsiTheme="minorHAnsi" w:cstheme="minorHAnsi"/>
          <w:b/>
          <w:smallCaps/>
          <w:sz w:val="21"/>
          <w:szCs w:val="21"/>
          <w:lang w:val="es-ES"/>
        </w:rPr>
        <w:t xml:space="preserve">con los votos de las y los Consejeros </w:t>
      </w:r>
      <w:r w:rsidRPr="00BF12E6">
        <w:rPr>
          <w:rFonts w:asciiTheme="minorHAnsi" w:hAnsiTheme="minorHAnsi" w:cstheme="minorHAnsi"/>
          <w:b/>
          <w:smallCaps/>
          <w:sz w:val="21"/>
          <w:szCs w:val="21"/>
        </w:rPr>
        <w:t>Nancy García Vázque</w:t>
      </w:r>
      <w:r w:rsidR="00D51580" w:rsidRPr="00BF12E6">
        <w:rPr>
          <w:rFonts w:asciiTheme="minorHAnsi" w:hAnsiTheme="minorHAnsi" w:cstheme="minorHAnsi"/>
          <w:b/>
          <w:smallCaps/>
          <w:sz w:val="21"/>
          <w:szCs w:val="21"/>
        </w:rPr>
        <w:t xml:space="preserve">z, Pedro Vicente Viveros Reyes, </w:t>
      </w:r>
      <w:r w:rsidRPr="00BF12E6">
        <w:rPr>
          <w:rFonts w:asciiTheme="minorHAnsi" w:hAnsiTheme="minorHAnsi" w:cstheme="minorHAnsi"/>
          <w:b/>
          <w:smallCaps/>
          <w:sz w:val="21"/>
          <w:szCs w:val="21"/>
        </w:rPr>
        <w:t>Neyra Josefa Godoy Rodríguez</w:t>
      </w:r>
      <w:r w:rsidR="00D51580" w:rsidRPr="00BF12E6">
        <w:rPr>
          <w:rFonts w:asciiTheme="minorHAnsi" w:hAnsiTheme="minorHAnsi" w:cstheme="minorHAnsi"/>
          <w:b/>
          <w:smallCaps/>
          <w:sz w:val="21"/>
          <w:szCs w:val="21"/>
        </w:rPr>
        <w:t xml:space="preserve"> y Miguel Ángel Hernández Velázquez, en votación nominal</w:t>
      </w:r>
      <w:r w:rsidRPr="00BF12E6">
        <w:rPr>
          <w:rFonts w:asciiTheme="minorHAnsi" w:hAnsiTheme="minorHAnsi" w:cstheme="minorHAnsi"/>
          <w:b/>
          <w:smallCaps/>
          <w:sz w:val="21"/>
          <w:szCs w:val="21"/>
        </w:rPr>
        <w:t xml:space="preserve"> se</w:t>
      </w:r>
      <w:r w:rsidRPr="00BF12E6">
        <w:rPr>
          <w:rFonts w:asciiTheme="minorHAnsi" w:hAnsiTheme="minorHAnsi" w:cstheme="minorHAnsi"/>
          <w:b/>
          <w:smallCaps/>
          <w:sz w:val="21"/>
          <w:szCs w:val="21"/>
          <w:lang w:val="es-ES"/>
        </w:rPr>
        <w:t xml:space="preserve"> aprobó por unanimidad </w:t>
      </w:r>
      <w:r w:rsidR="00D51580" w:rsidRPr="00BF12E6">
        <w:rPr>
          <w:rFonts w:asciiTheme="minorHAnsi" w:hAnsiTheme="minorHAnsi" w:cstheme="minorHAnsi"/>
          <w:b/>
          <w:smallCaps/>
          <w:sz w:val="21"/>
          <w:szCs w:val="21"/>
          <w:lang w:val="es-ES_tradnl"/>
        </w:rPr>
        <w:t xml:space="preserve">que la Dra. Nancy García Vázquez y la Lic. Neyra Godoy Rodríguez </w:t>
      </w:r>
      <w:r w:rsidR="00D51580" w:rsidRPr="00BF12E6">
        <w:rPr>
          <w:rFonts w:asciiTheme="minorHAnsi" w:eastAsia="Calibri" w:hAnsiTheme="minorHAnsi" w:cstheme="minorHAnsi"/>
          <w:b/>
          <w:smallCaps/>
          <w:sz w:val="21"/>
          <w:szCs w:val="21"/>
        </w:rPr>
        <w:t xml:space="preserve">representen al CPS en su carácter de como titular y suplente, respectivamente, en el </w:t>
      </w:r>
      <w:r w:rsidR="00D51580" w:rsidRPr="00BF12E6">
        <w:rPr>
          <w:rFonts w:asciiTheme="minorHAnsi" w:hAnsiTheme="minorHAnsi" w:cstheme="minorHAnsi"/>
          <w:b/>
          <w:smallCaps/>
          <w:sz w:val="21"/>
          <w:szCs w:val="21"/>
          <w:lang w:val="es-ES_tradnl"/>
        </w:rPr>
        <w:t>Consejo de Participación Ciudadana y Popular para la Gobernanza del estado de Jalisco.</w:t>
      </w:r>
      <w:r w:rsidRPr="00BF12E6">
        <w:rPr>
          <w:rFonts w:asciiTheme="minorHAnsi" w:hAnsiTheme="minorHAnsi" w:cstheme="minorHAnsi"/>
          <w:b/>
          <w:smallCaps/>
          <w:sz w:val="21"/>
          <w:szCs w:val="21"/>
          <w:lang w:val="es-ES"/>
        </w:rPr>
        <w:t xml:space="preserve"> </w:t>
      </w:r>
      <w:r w:rsidR="00D51580" w:rsidRPr="00BF12E6">
        <w:rPr>
          <w:rFonts w:asciiTheme="minorHAnsi" w:hAnsiTheme="minorHAnsi" w:cstheme="minorHAnsi"/>
          <w:b/>
          <w:smallCaps/>
          <w:sz w:val="21"/>
          <w:szCs w:val="21"/>
          <w:lang w:val="es-ES"/>
        </w:rPr>
        <w:t xml:space="preserve"> La Presidenta</w:t>
      </w:r>
      <w:r w:rsidRPr="00BF12E6">
        <w:rPr>
          <w:rFonts w:asciiTheme="minorHAnsi" w:hAnsiTheme="minorHAnsi" w:cstheme="minorHAnsi"/>
          <w:b/>
          <w:smallCaps/>
          <w:sz w:val="21"/>
          <w:szCs w:val="21"/>
          <w:lang w:val="es-ES"/>
        </w:rPr>
        <w:t xml:space="preserve"> instruyó al personal que apoya al CPS </w:t>
      </w:r>
      <w:r w:rsidR="00D51580" w:rsidRPr="00BF12E6">
        <w:rPr>
          <w:rFonts w:asciiTheme="minorHAnsi" w:hAnsiTheme="minorHAnsi" w:cstheme="minorHAnsi"/>
          <w:b/>
          <w:smallCaps/>
          <w:sz w:val="21"/>
          <w:szCs w:val="21"/>
        </w:rPr>
        <w:t xml:space="preserve">para que realice las gestiones y trámites pertinentes </w:t>
      </w:r>
      <w:r w:rsidR="00D51580" w:rsidRPr="00BF12E6">
        <w:rPr>
          <w:rFonts w:asciiTheme="minorHAnsi" w:hAnsiTheme="minorHAnsi" w:cstheme="minorHAnsi"/>
          <w:b/>
          <w:smallCaps/>
          <w:sz w:val="21"/>
          <w:szCs w:val="21"/>
          <w:lang w:val="es-ES"/>
        </w:rPr>
        <w:t xml:space="preserve">que permitan notificar </w:t>
      </w:r>
      <w:r w:rsidR="00A3064C" w:rsidRPr="00BF12E6">
        <w:rPr>
          <w:rFonts w:asciiTheme="minorHAnsi" w:hAnsiTheme="minorHAnsi" w:cstheme="minorHAnsi"/>
          <w:b/>
          <w:smallCaps/>
          <w:sz w:val="21"/>
          <w:szCs w:val="21"/>
          <w:lang w:val="es-ES"/>
        </w:rPr>
        <w:t>el presente acuerdo a la presidenta y Secretario Ejecutivo del Consejo de Participación Ciudadana y Popular para la Gobernanza del estado de Jalisco para los fines legales y administrativos correspondientes.</w:t>
      </w:r>
    </w:p>
    <w:p w14:paraId="79E1F22B" w14:textId="77777777" w:rsidR="003A5432" w:rsidRPr="00BF12E6" w:rsidRDefault="003A5432" w:rsidP="00BF12E6">
      <w:pPr>
        <w:pStyle w:val="Normal1"/>
        <w:spacing w:line="259" w:lineRule="auto"/>
        <w:ind w:right="-142"/>
        <w:jc w:val="both"/>
        <w:rPr>
          <w:rFonts w:asciiTheme="minorHAnsi" w:hAnsiTheme="minorHAnsi" w:cstheme="minorHAnsi"/>
          <w:sz w:val="21"/>
          <w:szCs w:val="21"/>
          <w:lang w:val="es-ES_tradnl"/>
        </w:rPr>
      </w:pPr>
    </w:p>
    <w:p w14:paraId="6C1460FE" w14:textId="5AA5334D" w:rsidR="007D79BA" w:rsidRPr="00BF12E6" w:rsidRDefault="007D79BA" w:rsidP="007D79BA">
      <w:pPr>
        <w:pStyle w:val="Normal1"/>
        <w:numPr>
          <w:ilvl w:val="0"/>
          <w:numId w:val="4"/>
        </w:numPr>
        <w:spacing w:line="259" w:lineRule="auto"/>
        <w:ind w:right="-142"/>
        <w:jc w:val="both"/>
        <w:rPr>
          <w:rFonts w:asciiTheme="minorHAnsi" w:hAnsiTheme="minorHAnsi" w:cstheme="minorHAnsi"/>
          <w:sz w:val="21"/>
          <w:szCs w:val="21"/>
          <w:lang w:val="es-ES_tradnl"/>
        </w:rPr>
      </w:pPr>
      <w:r w:rsidRPr="00BF12E6">
        <w:rPr>
          <w:rFonts w:asciiTheme="minorHAnsi" w:hAnsiTheme="minorHAnsi" w:cstheme="minorHAnsi"/>
          <w:sz w:val="21"/>
          <w:szCs w:val="21"/>
          <w:lang w:val="es-ES_tradnl"/>
        </w:rPr>
        <w:t xml:space="preserve">En uso de la voz, </w:t>
      </w:r>
      <w:r w:rsidR="000760C9" w:rsidRPr="00BF12E6">
        <w:rPr>
          <w:rFonts w:asciiTheme="minorHAnsi" w:hAnsiTheme="minorHAnsi" w:cstheme="minorHAnsi"/>
          <w:sz w:val="21"/>
          <w:szCs w:val="21"/>
          <w:lang w:val="es-ES_tradnl"/>
        </w:rPr>
        <w:t xml:space="preserve">el Mtro. Miguel Ángel Hernández Velázquez, </w:t>
      </w:r>
      <w:r w:rsidR="002E1D81">
        <w:rPr>
          <w:rFonts w:asciiTheme="minorHAnsi" w:hAnsiTheme="minorHAnsi" w:cstheme="minorHAnsi"/>
          <w:sz w:val="21"/>
          <w:szCs w:val="21"/>
          <w:lang w:val="es-ES_tradnl"/>
        </w:rPr>
        <w:t>dio</w:t>
      </w:r>
      <w:r w:rsidR="002E1D81" w:rsidRPr="00BF12E6">
        <w:rPr>
          <w:rFonts w:asciiTheme="minorHAnsi" w:hAnsiTheme="minorHAnsi" w:cstheme="minorHAnsi"/>
          <w:sz w:val="21"/>
          <w:szCs w:val="21"/>
          <w:lang w:val="es-ES_tradnl"/>
        </w:rPr>
        <w:t xml:space="preserve"> </w:t>
      </w:r>
      <w:r w:rsidR="00A3064C" w:rsidRPr="00BF12E6">
        <w:rPr>
          <w:rFonts w:asciiTheme="minorHAnsi" w:hAnsiTheme="minorHAnsi" w:cstheme="minorHAnsi"/>
          <w:sz w:val="21"/>
          <w:szCs w:val="21"/>
          <w:lang w:val="es-ES_tradnl"/>
        </w:rPr>
        <w:t>lectura a la letra al siguiente documento:</w:t>
      </w:r>
    </w:p>
    <w:p w14:paraId="64D9D666" w14:textId="77777777" w:rsidR="000760C9" w:rsidRPr="00BF12E6" w:rsidRDefault="000760C9" w:rsidP="000760C9">
      <w:pPr>
        <w:pStyle w:val="Normal1"/>
        <w:spacing w:line="259" w:lineRule="auto"/>
        <w:ind w:right="-142"/>
        <w:jc w:val="both"/>
        <w:rPr>
          <w:rFonts w:asciiTheme="minorHAnsi" w:hAnsiTheme="minorHAnsi" w:cstheme="minorHAnsi"/>
          <w:sz w:val="21"/>
          <w:szCs w:val="21"/>
          <w:lang w:val="es-ES_tradnl"/>
        </w:rPr>
      </w:pPr>
    </w:p>
    <w:p w14:paraId="1402F713" w14:textId="77777777" w:rsidR="000760C9" w:rsidRPr="00BF12E6" w:rsidRDefault="00A3064C"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r w:rsidRPr="00BF12E6">
        <w:rPr>
          <w:rStyle w:val="normaltextrun"/>
          <w:rFonts w:asciiTheme="minorHAnsi" w:hAnsiTheme="minorHAnsi" w:cstheme="minorHAnsi"/>
          <w:i/>
          <w:sz w:val="19"/>
          <w:szCs w:val="19"/>
        </w:rPr>
        <w:t>“</w:t>
      </w:r>
      <w:r w:rsidR="000760C9" w:rsidRPr="00BF12E6">
        <w:rPr>
          <w:rStyle w:val="normaltextrun"/>
          <w:rFonts w:asciiTheme="minorHAnsi" w:hAnsiTheme="minorHAnsi" w:cstheme="minorHAnsi"/>
          <w:i/>
          <w:sz w:val="19"/>
          <w:szCs w:val="19"/>
        </w:rPr>
        <w:t>Muy buenos tardes compañeras y compañeros.</w:t>
      </w:r>
    </w:p>
    <w:p w14:paraId="50CD5C95"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p>
    <w:p w14:paraId="7165A14F" w14:textId="427A6F33" w:rsidR="000760C9" w:rsidRPr="00BF12E6" w:rsidRDefault="000760C9"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r w:rsidRPr="00BF12E6">
        <w:rPr>
          <w:rStyle w:val="normaltextrun"/>
          <w:rFonts w:asciiTheme="minorHAnsi" w:hAnsiTheme="minorHAnsi" w:cstheme="minorHAnsi"/>
          <w:i/>
          <w:sz w:val="19"/>
          <w:szCs w:val="19"/>
        </w:rPr>
        <w:t>Ayer se dio por terminada una etapa del tan importante comité del cual formamos parte, una etapa que inici</w:t>
      </w:r>
      <w:r w:rsidR="002E1D81">
        <w:rPr>
          <w:rStyle w:val="normaltextrun"/>
          <w:rFonts w:asciiTheme="minorHAnsi" w:hAnsiTheme="minorHAnsi" w:cstheme="minorHAnsi"/>
          <w:i/>
          <w:sz w:val="19"/>
          <w:szCs w:val="19"/>
        </w:rPr>
        <w:t>ó</w:t>
      </w:r>
      <w:r w:rsidRPr="00BF12E6">
        <w:rPr>
          <w:rStyle w:val="normaltextrun"/>
          <w:rFonts w:asciiTheme="minorHAnsi" w:hAnsiTheme="minorHAnsi" w:cstheme="minorHAnsi"/>
          <w:i/>
          <w:sz w:val="19"/>
          <w:szCs w:val="19"/>
        </w:rPr>
        <w:t xml:space="preserve"> con el Dr. Jorge Alatorre y termin</w:t>
      </w:r>
      <w:r w:rsidR="002E1D81">
        <w:rPr>
          <w:rStyle w:val="normaltextrun"/>
          <w:rFonts w:asciiTheme="minorHAnsi" w:hAnsiTheme="minorHAnsi" w:cstheme="minorHAnsi"/>
          <w:i/>
          <w:sz w:val="19"/>
          <w:szCs w:val="19"/>
        </w:rPr>
        <w:t>ó</w:t>
      </w:r>
      <w:r w:rsidRPr="00BF12E6">
        <w:rPr>
          <w:rStyle w:val="normaltextrun"/>
          <w:rFonts w:asciiTheme="minorHAnsi" w:hAnsiTheme="minorHAnsi" w:cstheme="minorHAnsi"/>
          <w:i/>
          <w:sz w:val="19"/>
          <w:szCs w:val="19"/>
        </w:rPr>
        <w:t xml:space="preserve"> con el Dr. Jesús Ibarra, en la cual fue de gestación y construcción.  </w:t>
      </w:r>
    </w:p>
    <w:p w14:paraId="62EA4417"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p>
    <w:p w14:paraId="504311E0"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r w:rsidRPr="00BF12E6">
        <w:rPr>
          <w:rStyle w:val="normaltextrun"/>
          <w:rFonts w:asciiTheme="minorHAnsi" w:hAnsiTheme="minorHAnsi" w:cstheme="minorHAnsi"/>
          <w:i/>
          <w:sz w:val="19"/>
          <w:szCs w:val="19"/>
        </w:rPr>
        <w:t xml:space="preserve">Hoy inicia una nueva etapa de este Comité de Participación Social, al frente de la Dra. Nancy García, en la cual hemos llegado a este día por un proceso lleno de descalificaciones y cuestionamientos… pero que seguro estoy callaremos con dedicación y trabajo por qué ahora nos toca la etapa de implementación. </w:t>
      </w:r>
    </w:p>
    <w:p w14:paraId="3811B151"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r w:rsidRPr="00BF12E6">
        <w:rPr>
          <w:rStyle w:val="normaltextrun"/>
          <w:rFonts w:asciiTheme="minorHAnsi" w:hAnsiTheme="minorHAnsi" w:cstheme="minorHAnsi"/>
          <w:i/>
          <w:sz w:val="19"/>
          <w:szCs w:val="19"/>
        </w:rPr>
        <w:t xml:space="preserve"> </w:t>
      </w:r>
    </w:p>
    <w:p w14:paraId="19CC3C55"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Style w:val="eop"/>
          <w:rFonts w:asciiTheme="minorHAnsi" w:hAnsiTheme="minorHAnsi" w:cstheme="minorHAnsi"/>
          <w:i/>
          <w:sz w:val="19"/>
          <w:szCs w:val="19"/>
        </w:rPr>
      </w:pPr>
      <w:r w:rsidRPr="00BF12E6">
        <w:rPr>
          <w:rStyle w:val="normaltextrun"/>
          <w:rFonts w:asciiTheme="minorHAnsi" w:hAnsiTheme="minorHAnsi" w:cstheme="minorHAnsi"/>
          <w:i/>
          <w:sz w:val="19"/>
          <w:szCs w:val="19"/>
        </w:rPr>
        <w:lastRenderedPageBreak/>
        <w:t>Reconozco desde este espacio a los integrantes de la Comisión de Selección del Comité de Participación Social, sé que no ha sido una tarea fácil, no solo por las implicaciones del tiempo dedicado, o de lo abrupto en cada una de sus etapas; sino porque, como ciudadanos, han tenido el compromiso y el valor civil de prestar su tiempo, su intachable trayectoria, su prestigio y buen nombre para llevar a buen puerto este y cada uno de los procesos. </w:t>
      </w:r>
      <w:r w:rsidRPr="00BF12E6">
        <w:rPr>
          <w:rStyle w:val="eop"/>
          <w:rFonts w:asciiTheme="minorHAnsi" w:hAnsiTheme="minorHAnsi" w:cstheme="minorHAnsi"/>
          <w:i/>
          <w:sz w:val="19"/>
          <w:szCs w:val="19"/>
        </w:rPr>
        <w:t> </w:t>
      </w:r>
    </w:p>
    <w:p w14:paraId="4B333C6E" w14:textId="77777777" w:rsidR="000760C9" w:rsidRPr="00BF12E6" w:rsidRDefault="000760C9" w:rsidP="00B9759B">
      <w:pPr>
        <w:pStyle w:val="paragraph"/>
        <w:tabs>
          <w:tab w:val="left" w:pos="8505"/>
        </w:tabs>
        <w:spacing w:before="0" w:beforeAutospacing="0" w:after="0" w:afterAutospacing="0"/>
        <w:ind w:left="851" w:right="141"/>
        <w:textAlignment w:val="baseline"/>
        <w:rPr>
          <w:rFonts w:asciiTheme="minorHAnsi" w:hAnsiTheme="minorHAnsi" w:cstheme="minorHAnsi"/>
          <w:i/>
          <w:sz w:val="19"/>
          <w:szCs w:val="19"/>
        </w:rPr>
      </w:pPr>
    </w:p>
    <w:p w14:paraId="07A2209B"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r w:rsidRPr="00BF12E6">
        <w:rPr>
          <w:rStyle w:val="normaltextrun"/>
          <w:rFonts w:asciiTheme="minorHAnsi" w:hAnsiTheme="minorHAnsi" w:cstheme="minorHAnsi"/>
          <w:i/>
          <w:sz w:val="19"/>
          <w:szCs w:val="19"/>
        </w:rPr>
        <w:t xml:space="preserve">El día de hoy se me permite integrarme al CPS, reconozco en cada uno de ustedes su trayectoria, sus méritos y sus aportaciones para el </w:t>
      </w:r>
      <w:r w:rsidR="00A3064C" w:rsidRPr="00BF12E6">
        <w:rPr>
          <w:rStyle w:val="normaltextrun"/>
          <w:rFonts w:asciiTheme="minorHAnsi" w:hAnsiTheme="minorHAnsi" w:cstheme="minorHAnsi"/>
          <w:i/>
          <w:sz w:val="19"/>
          <w:szCs w:val="19"/>
        </w:rPr>
        <w:t>sistema; les</w:t>
      </w:r>
      <w:r w:rsidR="00B964E7" w:rsidRPr="00BF12E6">
        <w:rPr>
          <w:rStyle w:val="normaltextrun"/>
          <w:rFonts w:asciiTheme="minorHAnsi" w:hAnsiTheme="minorHAnsi" w:cstheme="minorHAnsi"/>
          <w:i/>
          <w:sz w:val="19"/>
          <w:szCs w:val="19"/>
        </w:rPr>
        <w:t xml:space="preserve"> doy mi palabra que vengo a proponer</w:t>
      </w:r>
      <w:r w:rsidRPr="00BF12E6">
        <w:rPr>
          <w:rStyle w:val="normaltextrun"/>
          <w:rFonts w:asciiTheme="minorHAnsi" w:hAnsiTheme="minorHAnsi" w:cstheme="minorHAnsi"/>
          <w:i/>
          <w:sz w:val="19"/>
          <w:szCs w:val="19"/>
        </w:rPr>
        <w:t xml:space="preserve">, a </w:t>
      </w:r>
      <w:r w:rsidR="00A3064C" w:rsidRPr="00BF12E6">
        <w:rPr>
          <w:rStyle w:val="normaltextrun"/>
          <w:rFonts w:asciiTheme="minorHAnsi" w:hAnsiTheme="minorHAnsi" w:cstheme="minorHAnsi"/>
          <w:i/>
          <w:sz w:val="19"/>
          <w:szCs w:val="19"/>
        </w:rPr>
        <w:t>construir y</w:t>
      </w:r>
      <w:r w:rsidRPr="00BF12E6">
        <w:rPr>
          <w:rStyle w:val="normaltextrun"/>
          <w:rFonts w:asciiTheme="minorHAnsi" w:hAnsiTheme="minorHAnsi" w:cstheme="minorHAnsi"/>
          <w:i/>
          <w:sz w:val="19"/>
          <w:szCs w:val="19"/>
        </w:rPr>
        <w:t xml:space="preserve"> a fortalecer este Comité. </w:t>
      </w:r>
    </w:p>
    <w:p w14:paraId="71C98936"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Style w:val="normaltextrun"/>
          <w:rFonts w:asciiTheme="minorHAnsi" w:hAnsiTheme="minorHAnsi" w:cstheme="minorHAnsi"/>
          <w:i/>
          <w:sz w:val="19"/>
          <w:szCs w:val="19"/>
        </w:rPr>
      </w:pPr>
    </w:p>
    <w:p w14:paraId="5BA1D194" w14:textId="52B73B10" w:rsidR="000760C9" w:rsidRPr="00BF12E6" w:rsidRDefault="000760C9" w:rsidP="00B9759B">
      <w:pPr>
        <w:pStyle w:val="paragraph"/>
        <w:tabs>
          <w:tab w:val="left" w:pos="8505"/>
        </w:tabs>
        <w:spacing w:before="0" w:beforeAutospacing="0" w:after="0" w:afterAutospacing="0"/>
        <w:ind w:left="851" w:right="141"/>
        <w:jc w:val="both"/>
        <w:textAlignment w:val="baseline"/>
        <w:rPr>
          <w:rFonts w:asciiTheme="minorHAnsi" w:hAnsiTheme="minorHAnsi" w:cstheme="minorHAnsi"/>
          <w:i/>
          <w:sz w:val="19"/>
          <w:szCs w:val="19"/>
        </w:rPr>
      </w:pPr>
      <w:r w:rsidRPr="00BF12E6">
        <w:rPr>
          <w:rStyle w:val="normaltextrun"/>
          <w:rFonts w:asciiTheme="minorHAnsi" w:hAnsiTheme="minorHAnsi" w:cstheme="minorHAnsi"/>
          <w:i/>
          <w:sz w:val="19"/>
          <w:szCs w:val="19"/>
        </w:rPr>
        <w:t>En mi tendrán un compañero, un aliado</w:t>
      </w:r>
      <w:r w:rsidRPr="00BF12E6">
        <w:rPr>
          <w:rFonts w:asciiTheme="minorHAnsi" w:hAnsiTheme="minorHAnsi" w:cstheme="minorHAnsi"/>
          <w:i/>
          <w:sz w:val="19"/>
          <w:szCs w:val="19"/>
        </w:rPr>
        <w:t xml:space="preserve"> y</w:t>
      </w:r>
      <w:r w:rsidR="002E1D81">
        <w:rPr>
          <w:rFonts w:asciiTheme="minorHAnsi" w:hAnsiTheme="minorHAnsi" w:cstheme="minorHAnsi"/>
          <w:i/>
          <w:sz w:val="19"/>
          <w:szCs w:val="19"/>
        </w:rPr>
        <w:t>,</w:t>
      </w:r>
      <w:r w:rsidRPr="00BF12E6">
        <w:rPr>
          <w:rFonts w:asciiTheme="minorHAnsi" w:hAnsiTheme="minorHAnsi" w:cstheme="minorHAnsi"/>
          <w:i/>
          <w:sz w:val="19"/>
          <w:szCs w:val="19"/>
        </w:rPr>
        <w:t xml:space="preserve"> si así lo consideran, UN AMIGO. No me gusta ser </w:t>
      </w:r>
      <w:r w:rsidR="00A3064C" w:rsidRPr="00BF12E6">
        <w:rPr>
          <w:rFonts w:asciiTheme="minorHAnsi" w:hAnsiTheme="minorHAnsi" w:cstheme="minorHAnsi"/>
          <w:i/>
          <w:sz w:val="19"/>
          <w:szCs w:val="19"/>
        </w:rPr>
        <w:t>protagonista,</w:t>
      </w:r>
      <w:r w:rsidRPr="00BF12E6">
        <w:rPr>
          <w:rFonts w:asciiTheme="minorHAnsi" w:hAnsiTheme="minorHAnsi" w:cstheme="minorHAnsi"/>
          <w:i/>
          <w:sz w:val="19"/>
          <w:szCs w:val="19"/>
        </w:rPr>
        <w:t xml:space="preserve"> </w:t>
      </w:r>
      <w:r w:rsidR="00B964E7" w:rsidRPr="00BF12E6">
        <w:rPr>
          <w:rFonts w:asciiTheme="minorHAnsi" w:hAnsiTheme="minorHAnsi" w:cstheme="minorHAnsi"/>
          <w:i/>
          <w:sz w:val="19"/>
          <w:szCs w:val="19"/>
        </w:rPr>
        <w:t>pero soy</w:t>
      </w:r>
      <w:r w:rsidRPr="00BF12E6">
        <w:rPr>
          <w:rFonts w:asciiTheme="minorHAnsi" w:hAnsiTheme="minorHAnsi" w:cstheme="minorHAnsi"/>
          <w:i/>
          <w:sz w:val="19"/>
          <w:szCs w:val="19"/>
        </w:rPr>
        <w:t xml:space="preserve"> crítico y tampoco me gusta quedarme callado cuando convencido estoy de que tengo que defender una posición.</w:t>
      </w:r>
    </w:p>
    <w:p w14:paraId="69F2096F"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Fonts w:asciiTheme="minorHAnsi" w:hAnsiTheme="minorHAnsi" w:cstheme="minorHAnsi"/>
          <w:i/>
          <w:sz w:val="19"/>
          <w:szCs w:val="19"/>
        </w:rPr>
      </w:pPr>
    </w:p>
    <w:p w14:paraId="0560CC08" w14:textId="77777777" w:rsidR="000760C9" w:rsidRPr="00BF12E6" w:rsidRDefault="000760C9" w:rsidP="00B9759B">
      <w:pPr>
        <w:pStyle w:val="paragraph"/>
        <w:tabs>
          <w:tab w:val="left" w:pos="8505"/>
        </w:tabs>
        <w:spacing w:before="0" w:beforeAutospacing="0" w:after="0" w:afterAutospacing="0"/>
        <w:ind w:left="851" w:right="141"/>
        <w:jc w:val="both"/>
        <w:textAlignment w:val="baseline"/>
        <w:rPr>
          <w:rFonts w:asciiTheme="minorHAnsi" w:hAnsiTheme="minorHAnsi" w:cstheme="minorHAnsi"/>
          <w:i/>
          <w:sz w:val="19"/>
          <w:szCs w:val="19"/>
        </w:rPr>
      </w:pPr>
      <w:r w:rsidRPr="00BF12E6">
        <w:rPr>
          <w:rStyle w:val="normaltextrun"/>
          <w:rFonts w:asciiTheme="minorHAnsi" w:hAnsiTheme="minorHAnsi" w:cstheme="minorHAnsi"/>
          <w:i/>
          <w:sz w:val="19"/>
          <w:szCs w:val="19"/>
        </w:rPr>
        <w:t xml:space="preserve">No soy un </w:t>
      </w:r>
      <w:r w:rsidR="00A3064C" w:rsidRPr="00BF12E6">
        <w:rPr>
          <w:rStyle w:val="normaltextrun"/>
          <w:rFonts w:asciiTheme="minorHAnsi" w:hAnsiTheme="minorHAnsi" w:cstheme="minorHAnsi"/>
          <w:i/>
          <w:sz w:val="19"/>
          <w:szCs w:val="19"/>
        </w:rPr>
        <w:t>soñador, sí</w:t>
      </w:r>
      <w:r w:rsidRPr="00BF12E6">
        <w:rPr>
          <w:rStyle w:val="normaltextrun"/>
          <w:rFonts w:asciiTheme="minorHAnsi" w:hAnsiTheme="minorHAnsi" w:cstheme="minorHAnsi"/>
          <w:i/>
          <w:sz w:val="19"/>
          <w:szCs w:val="19"/>
        </w:rPr>
        <w:t xml:space="preserve"> creo en las instituciones y desde este momento los invito a que desde nuestras trincheras hagamos un CPS sólido y robusto, La sociedad nos dio su voto d</w:t>
      </w:r>
      <w:r w:rsidR="00BF12E6">
        <w:rPr>
          <w:rStyle w:val="normaltextrun"/>
          <w:rFonts w:asciiTheme="minorHAnsi" w:hAnsiTheme="minorHAnsi" w:cstheme="minorHAnsi"/>
          <w:i/>
          <w:sz w:val="19"/>
          <w:szCs w:val="19"/>
        </w:rPr>
        <w:t>e confianza. DEMOS RESULTADOS.</w:t>
      </w:r>
      <w:r w:rsidR="00A3064C" w:rsidRPr="00BF12E6">
        <w:rPr>
          <w:rStyle w:val="normaltextrun"/>
          <w:rFonts w:asciiTheme="minorHAnsi" w:hAnsiTheme="minorHAnsi" w:cstheme="minorHAnsi"/>
          <w:i/>
          <w:sz w:val="19"/>
          <w:szCs w:val="19"/>
        </w:rPr>
        <w:t>”</w:t>
      </w:r>
    </w:p>
    <w:p w14:paraId="6D80072D" w14:textId="77777777" w:rsidR="00B964E7" w:rsidRPr="00BF12E6" w:rsidRDefault="00B964E7" w:rsidP="00B964E7">
      <w:pPr>
        <w:pStyle w:val="Normal1"/>
        <w:spacing w:line="259" w:lineRule="auto"/>
        <w:jc w:val="both"/>
        <w:rPr>
          <w:rFonts w:asciiTheme="minorHAnsi" w:hAnsiTheme="minorHAnsi" w:cstheme="minorHAnsi"/>
          <w:sz w:val="21"/>
          <w:szCs w:val="21"/>
          <w:lang w:val="es-ES"/>
        </w:rPr>
      </w:pPr>
    </w:p>
    <w:p w14:paraId="63A032FF" w14:textId="77777777" w:rsidR="007D79BA" w:rsidRPr="00BF12E6" w:rsidRDefault="00B964E7" w:rsidP="00B964E7">
      <w:pPr>
        <w:pStyle w:val="Normal1"/>
        <w:spacing w:line="259" w:lineRule="auto"/>
        <w:jc w:val="both"/>
        <w:rPr>
          <w:rFonts w:asciiTheme="minorHAnsi" w:hAnsiTheme="minorHAnsi" w:cstheme="minorHAnsi"/>
          <w:sz w:val="21"/>
          <w:szCs w:val="21"/>
          <w:lang w:val="es-ES"/>
        </w:rPr>
      </w:pPr>
      <w:r w:rsidRPr="00BF12E6">
        <w:rPr>
          <w:rFonts w:asciiTheme="minorHAnsi" w:hAnsiTheme="minorHAnsi" w:cstheme="minorHAnsi"/>
          <w:sz w:val="21"/>
          <w:szCs w:val="21"/>
          <w:lang w:val="es-ES"/>
        </w:rPr>
        <w:t xml:space="preserve">La Dra. Nancy García refirió </w:t>
      </w:r>
      <w:r w:rsidR="00BF12E6">
        <w:rPr>
          <w:rFonts w:asciiTheme="minorHAnsi" w:hAnsiTheme="minorHAnsi" w:cstheme="minorHAnsi"/>
          <w:sz w:val="21"/>
          <w:szCs w:val="21"/>
          <w:lang w:val="es-ES"/>
        </w:rPr>
        <w:t xml:space="preserve">que </w:t>
      </w:r>
      <w:r w:rsidRPr="00BF12E6">
        <w:rPr>
          <w:rFonts w:asciiTheme="minorHAnsi" w:hAnsiTheme="minorHAnsi" w:cstheme="minorHAnsi"/>
          <w:sz w:val="21"/>
          <w:szCs w:val="21"/>
          <w:lang w:val="es-ES"/>
        </w:rPr>
        <w:t>ser crítico es una característica del CPS</w:t>
      </w:r>
      <w:r w:rsidR="00BF12E6">
        <w:rPr>
          <w:rFonts w:asciiTheme="minorHAnsi" w:hAnsiTheme="minorHAnsi" w:cstheme="minorHAnsi"/>
          <w:sz w:val="21"/>
          <w:szCs w:val="21"/>
          <w:lang w:val="es-ES"/>
        </w:rPr>
        <w:t>.</w:t>
      </w:r>
    </w:p>
    <w:p w14:paraId="13D13EF9" w14:textId="77777777" w:rsidR="00B964E7" w:rsidRPr="00BF12E6" w:rsidRDefault="00B964E7" w:rsidP="00B964E7">
      <w:pPr>
        <w:pStyle w:val="Normal1"/>
        <w:spacing w:line="259" w:lineRule="auto"/>
        <w:jc w:val="both"/>
        <w:rPr>
          <w:rFonts w:asciiTheme="minorHAnsi" w:hAnsiTheme="minorHAnsi" w:cstheme="minorHAnsi"/>
          <w:sz w:val="21"/>
          <w:szCs w:val="21"/>
          <w:lang w:val="es-ES"/>
        </w:rPr>
      </w:pPr>
    </w:p>
    <w:p w14:paraId="5D69A43B" w14:textId="5A61B28C" w:rsidR="00B964E7" w:rsidRPr="00BF12E6" w:rsidRDefault="00B964E7" w:rsidP="009B1C09">
      <w:pPr>
        <w:pStyle w:val="Normal1"/>
        <w:spacing w:line="259" w:lineRule="auto"/>
        <w:jc w:val="both"/>
        <w:rPr>
          <w:rFonts w:asciiTheme="minorHAnsi" w:hAnsiTheme="minorHAnsi" w:cstheme="minorHAnsi"/>
          <w:sz w:val="21"/>
          <w:szCs w:val="21"/>
          <w:shd w:val="clear" w:color="auto" w:fill="FFFFFF"/>
        </w:rPr>
      </w:pPr>
      <w:r w:rsidRPr="00BF12E6">
        <w:rPr>
          <w:rFonts w:asciiTheme="minorHAnsi" w:hAnsiTheme="minorHAnsi" w:cstheme="minorHAnsi"/>
          <w:sz w:val="21"/>
          <w:szCs w:val="21"/>
          <w:lang w:val="es-ES"/>
        </w:rPr>
        <w:t xml:space="preserve">En uso de la voz, el Dr. David Gómez-Álvarez </w:t>
      </w:r>
      <w:r w:rsidR="009B1C09" w:rsidRPr="00BF12E6">
        <w:rPr>
          <w:rFonts w:asciiTheme="minorHAnsi" w:hAnsiTheme="minorHAnsi" w:cstheme="minorHAnsi"/>
          <w:sz w:val="21"/>
          <w:szCs w:val="21"/>
          <w:lang w:val="es-ES"/>
        </w:rPr>
        <w:t>dio la bienvenida al Mtro. Miguel Ángel Hernández</w:t>
      </w:r>
      <w:r w:rsidR="002E1D81">
        <w:rPr>
          <w:rFonts w:asciiTheme="minorHAnsi" w:hAnsiTheme="minorHAnsi" w:cstheme="minorHAnsi"/>
          <w:sz w:val="21"/>
          <w:szCs w:val="21"/>
          <w:lang w:val="es-ES"/>
        </w:rPr>
        <w:t>,</w:t>
      </w:r>
      <w:r w:rsidR="009B1C09" w:rsidRPr="00BF12E6">
        <w:rPr>
          <w:rFonts w:asciiTheme="minorHAnsi" w:hAnsiTheme="minorHAnsi" w:cstheme="minorHAnsi"/>
          <w:sz w:val="21"/>
          <w:szCs w:val="21"/>
          <w:lang w:val="es-ES"/>
        </w:rPr>
        <w:t xml:space="preserve"> a quien conoció cuando coincidieron en un proyecto que realizó para el </w:t>
      </w:r>
      <w:r w:rsidR="009B1C09" w:rsidRPr="00BF12E6">
        <w:rPr>
          <w:rFonts w:asciiTheme="minorHAnsi" w:hAnsiTheme="minorHAnsi" w:cstheme="minorHAnsi"/>
          <w:sz w:val="21"/>
          <w:szCs w:val="21"/>
          <w:shd w:val="clear" w:color="auto" w:fill="FFFFFF"/>
        </w:rPr>
        <w:t>Instituto de Transparencia, Información Pública y Protección de Datos Personales del Estado de Jalisco (</w:t>
      </w:r>
      <w:r w:rsidR="009B1C09" w:rsidRPr="00BF12E6">
        <w:rPr>
          <w:rStyle w:val="nfasis"/>
          <w:rFonts w:asciiTheme="minorHAnsi" w:hAnsiTheme="minorHAnsi" w:cstheme="minorHAnsi"/>
          <w:bCs/>
          <w:i w:val="0"/>
          <w:iCs w:val="0"/>
          <w:sz w:val="21"/>
          <w:szCs w:val="21"/>
          <w:shd w:val="clear" w:color="auto" w:fill="FFFFFF"/>
        </w:rPr>
        <w:t>ITEI</w:t>
      </w:r>
      <w:r w:rsidR="009B1C09" w:rsidRPr="00BF12E6">
        <w:rPr>
          <w:rFonts w:asciiTheme="minorHAnsi" w:hAnsiTheme="minorHAnsi" w:cstheme="minorHAnsi"/>
          <w:sz w:val="21"/>
          <w:szCs w:val="21"/>
          <w:shd w:val="clear" w:color="auto" w:fill="FFFFFF"/>
        </w:rPr>
        <w:t>) y reconoció su trayectoria profesional.</w:t>
      </w:r>
    </w:p>
    <w:p w14:paraId="38CE5A1A" w14:textId="77777777" w:rsidR="009B1C09" w:rsidRPr="00BF12E6" w:rsidRDefault="009B1C09" w:rsidP="009B1C09">
      <w:pPr>
        <w:pStyle w:val="Normal1"/>
        <w:spacing w:line="259" w:lineRule="auto"/>
        <w:jc w:val="both"/>
        <w:rPr>
          <w:rFonts w:asciiTheme="minorHAnsi" w:hAnsiTheme="minorHAnsi" w:cstheme="minorHAnsi"/>
          <w:sz w:val="21"/>
          <w:szCs w:val="21"/>
          <w:shd w:val="clear" w:color="auto" w:fill="FFFFFF"/>
        </w:rPr>
      </w:pPr>
    </w:p>
    <w:p w14:paraId="5F637C26" w14:textId="710B879D" w:rsidR="00C73451" w:rsidRPr="00BF12E6" w:rsidRDefault="009B1C09" w:rsidP="009B1C09">
      <w:pPr>
        <w:pStyle w:val="Normal1"/>
        <w:spacing w:line="259" w:lineRule="auto"/>
        <w:jc w:val="both"/>
        <w:rPr>
          <w:rFonts w:asciiTheme="minorHAnsi" w:hAnsiTheme="minorHAnsi" w:cstheme="minorHAnsi"/>
          <w:sz w:val="21"/>
          <w:szCs w:val="21"/>
          <w:shd w:val="clear" w:color="auto" w:fill="FFFFFF"/>
        </w:rPr>
      </w:pPr>
      <w:r w:rsidRPr="00BF12E6">
        <w:rPr>
          <w:rFonts w:asciiTheme="minorHAnsi" w:hAnsiTheme="minorHAnsi" w:cstheme="minorHAnsi"/>
          <w:sz w:val="21"/>
          <w:szCs w:val="21"/>
          <w:shd w:val="clear" w:color="auto" w:fill="FFFFFF"/>
        </w:rPr>
        <w:t>Concluyó el Dr. David Gómez-Álvarez su intervención refiriendo que</w:t>
      </w:r>
      <w:r w:rsidR="002E1D81">
        <w:rPr>
          <w:rFonts w:asciiTheme="minorHAnsi" w:hAnsiTheme="minorHAnsi" w:cstheme="minorHAnsi"/>
          <w:sz w:val="21"/>
          <w:szCs w:val="21"/>
          <w:shd w:val="clear" w:color="auto" w:fill="FFFFFF"/>
        </w:rPr>
        <w:t>,</w:t>
      </w:r>
      <w:r w:rsidRPr="00BF12E6">
        <w:rPr>
          <w:rFonts w:asciiTheme="minorHAnsi" w:hAnsiTheme="minorHAnsi" w:cstheme="minorHAnsi"/>
          <w:sz w:val="21"/>
          <w:szCs w:val="21"/>
          <w:shd w:val="clear" w:color="auto" w:fill="FFFFFF"/>
        </w:rPr>
        <w:t xml:space="preserve"> como ya lo mencionó la Dra. Nancy García, el CPS es un órgano colegiado horizontal y considera que el Mtro. Miguel Hernández se suma en buen momento a un equipo abierto, sincero y honesto que, aunque tiene sus diferencias y discrepancias las han sabido procesar porque hay una institucionalidad</w:t>
      </w:r>
      <w:r w:rsidR="00C73451" w:rsidRPr="00BF12E6">
        <w:rPr>
          <w:rFonts w:asciiTheme="minorHAnsi" w:hAnsiTheme="minorHAnsi" w:cstheme="minorHAnsi"/>
          <w:sz w:val="21"/>
          <w:szCs w:val="21"/>
          <w:shd w:val="clear" w:color="auto" w:fill="FFFFFF"/>
        </w:rPr>
        <w:t xml:space="preserve"> y un compromiso por quienes integran a este órgano colegiado.</w:t>
      </w:r>
    </w:p>
    <w:p w14:paraId="069E9C71" w14:textId="77777777" w:rsidR="00C73451" w:rsidRPr="00BF12E6" w:rsidRDefault="00C73451" w:rsidP="009B1C09">
      <w:pPr>
        <w:pStyle w:val="Normal1"/>
        <w:spacing w:line="259" w:lineRule="auto"/>
        <w:jc w:val="both"/>
        <w:rPr>
          <w:rFonts w:asciiTheme="minorHAnsi" w:hAnsiTheme="minorHAnsi" w:cstheme="minorHAnsi"/>
          <w:sz w:val="21"/>
          <w:szCs w:val="21"/>
          <w:shd w:val="clear" w:color="auto" w:fill="FFFFFF"/>
        </w:rPr>
      </w:pPr>
    </w:p>
    <w:p w14:paraId="0DE45E57" w14:textId="77777777" w:rsidR="009B1C09" w:rsidRPr="00BF12E6" w:rsidRDefault="00C73451" w:rsidP="009B1C09">
      <w:pPr>
        <w:pStyle w:val="Normal1"/>
        <w:spacing w:line="259" w:lineRule="auto"/>
        <w:jc w:val="both"/>
        <w:rPr>
          <w:rFonts w:asciiTheme="minorHAnsi" w:hAnsiTheme="minorHAnsi" w:cstheme="minorHAnsi"/>
          <w:smallCaps/>
          <w:sz w:val="21"/>
          <w:szCs w:val="21"/>
        </w:rPr>
      </w:pPr>
      <w:r w:rsidRPr="00BF12E6">
        <w:rPr>
          <w:rFonts w:asciiTheme="minorHAnsi" w:hAnsiTheme="minorHAnsi" w:cstheme="minorHAnsi"/>
          <w:sz w:val="21"/>
          <w:szCs w:val="21"/>
          <w:lang w:val="es-ES_tradnl"/>
        </w:rPr>
        <w:t>La Dra. Nancy García, dio la bienvenida al Mtro. Miguel Hernández y consultó si alguien tenía algún comentario o asunto que tratar</w:t>
      </w:r>
      <w:r w:rsidRPr="00BF12E6">
        <w:rPr>
          <w:rFonts w:asciiTheme="minorHAnsi" w:hAnsiTheme="minorHAnsi" w:cstheme="minorHAnsi"/>
          <w:sz w:val="21"/>
          <w:szCs w:val="21"/>
          <w:lang w:val="es-ES"/>
        </w:rPr>
        <w:t xml:space="preserve"> </w:t>
      </w:r>
      <w:r w:rsidRPr="00BF12E6">
        <w:rPr>
          <w:rFonts w:asciiTheme="minorHAnsi" w:hAnsiTheme="minorHAnsi" w:cstheme="minorHAnsi"/>
          <w:sz w:val="21"/>
          <w:szCs w:val="21"/>
          <w:lang w:val="es-ES_tradnl"/>
        </w:rPr>
        <w:t>sin que exista comentario alguno.</w:t>
      </w:r>
      <w:r w:rsidR="009B1C09" w:rsidRPr="00BF12E6">
        <w:rPr>
          <w:rFonts w:asciiTheme="minorHAnsi" w:hAnsiTheme="minorHAnsi" w:cstheme="minorHAnsi"/>
          <w:sz w:val="21"/>
          <w:szCs w:val="21"/>
          <w:shd w:val="clear" w:color="auto" w:fill="FFFFFF"/>
        </w:rPr>
        <w:t xml:space="preserve"> </w:t>
      </w:r>
    </w:p>
    <w:p w14:paraId="0D03E76E" w14:textId="77777777" w:rsidR="00B964E7" w:rsidRPr="00BF12E6" w:rsidRDefault="00B964E7" w:rsidP="007D79BA">
      <w:pPr>
        <w:pStyle w:val="Normal1"/>
        <w:spacing w:line="259" w:lineRule="auto"/>
        <w:jc w:val="both"/>
        <w:rPr>
          <w:rFonts w:asciiTheme="minorHAnsi" w:hAnsiTheme="minorHAnsi" w:cstheme="minorHAnsi"/>
          <w:b/>
          <w:smallCaps/>
          <w:sz w:val="21"/>
          <w:szCs w:val="21"/>
        </w:rPr>
      </w:pPr>
    </w:p>
    <w:p w14:paraId="69D226CC" w14:textId="77777777" w:rsidR="007D79BA" w:rsidRPr="00BF12E6" w:rsidRDefault="007D79BA" w:rsidP="007D79BA">
      <w:pPr>
        <w:pStyle w:val="1"/>
        <w:spacing w:line="240" w:lineRule="auto"/>
        <w:ind w:firstLine="0"/>
        <w:rPr>
          <w:rFonts w:asciiTheme="minorHAnsi" w:hAnsiTheme="minorHAnsi" w:cstheme="minorHAnsi"/>
          <w:b/>
          <w:smallCaps/>
          <w:sz w:val="21"/>
          <w:szCs w:val="21"/>
        </w:rPr>
      </w:pPr>
      <w:r w:rsidRPr="00BF12E6">
        <w:rPr>
          <w:rFonts w:asciiTheme="minorHAnsi" w:hAnsiTheme="minorHAnsi" w:cstheme="minorHAnsi"/>
          <w:b/>
          <w:smallCaps/>
          <w:sz w:val="21"/>
          <w:szCs w:val="21"/>
        </w:rPr>
        <w:t xml:space="preserve">IX. Acuerdos </w:t>
      </w:r>
    </w:p>
    <w:p w14:paraId="3E275705" w14:textId="77777777" w:rsidR="007D79BA" w:rsidRPr="00BF12E6" w:rsidRDefault="007D79BA" w:rsidP="007D79BA">
      <w:pPr>
        <w:pStyle w:val="Encabezado"/>
        <w:tabs>
          <w:tab w:val="clear" w:pos="4320"/>
          <w:tab w:val="center" w:pos="709"/>
        </w:tabs>
        <w:spacing w:line="259" w:lineRule="auto"/>
        <w:rPr>
          <w:rFonts w:asciiTheme="minorHAnsi" w:eastAsia="Calibri" w:hAnsiTheme="minorHAnsi" w:cstheme="minorHAnsi"/>
          <w:sz w:val="21"/>
          <w:szCs w:val="21"/>
          <w:lang w:val="es-ES_tradnl"/>
        </w:rPr>
      </w:pPr>
    </w:p>
    <w:p w14:paraId="06423EC6" w14:textId="77777777" w:rsidR="007D79BA" w:rsidRPr="00BF12E6" w:rsidRDefault="007D79BA" w:rsidP="007D79BA">
      <w:pPr>
        <w:pStyle w:val="Encabezado"/>
        <w:tabs>
          <w:tab w:val="clear" w:pos="4320"/>
          <w:tab w:val="center" w:pos="709"/>
        </w:tabs>
        <w:spacing w:line="259" w:lineRule="auto"/>
        <w:rPr>
          <w:rFonts w:asciiTheme="minorHAnsi" w:eastAsia="Calibri" w:hAnsiTheme="minorHAnsi" w:cstheme="minorHAnsi"/>
          <w:sz w:val="21"/>
          <w:szCs w:val="21"/>
          <w:lang w:val="es-ES"/>
        </w:rPr>
      </w:pPr>
      <w:r w:rsidRPr="00BF12E6">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14:paraId="366EF13F" w14:textId="77777777" w:rsidR="007D79BA" w:rsidRPr="00BF12E6" w:rsidRDefault="007D79BA" w:rsidP="007D79BA">
      <w:pPr>
        <w:pStyle w:val="Encabezado"/>
        <w:tabs>
          <w:tab w:val="clear" w:pos="4320"/>
          <w:tab w:val="center" w:pos="709"/>
        </w:tabs>
        <w:spacing w:line="259" w:lineRule="auto"/>
        <w:rPr>
          <w:rFonts w:asciiTheme="minorHAnsi" w:hAnsiTheme="minorHAnsi" w:cstheme="minorHAnsi"/>
          <w:sz w:val="21"/>
          <w:szCs w:val="21"/>
          <w:lang w:val="es-ES"/>
        </w:rPr>
      </w:pPr>
      <w:r w:rsidRPr="00BF12E6">
        <w:rPr>
          <w:rFonts w:asciiTheme="minorHAnsi" w:hAnsiTheme="minorHAnsi" w:cstheme="minorHAnsi"/>
          <w:sz w:val="21"/>
          <w:szCs w:val="21"/>
          <w:lang w:val="es-ES"/>
        </w:rPr>
        <w:t>En uso de la voz, la Secretaria de Acuerdos informó de los acuerdos aprobados:</w:t>
      </w:r>
    </w:p>
    <w:p w14:paraId="5929C405" w14:textId="77777777" w:rsidR="007D79BA" w:rsidRPr="00BF12E6" w:rsidRDefault="007D79BA" w:rsidP="007D79BA">
      <w:pPr>
        <w:pStyle w:val="Encabezado"/>
        <w:tabs>
          <w:tab w:val="clear" w:pos="4320"/>
          <w:tab w:val="center" w:pos="709"/>
        </w:tabs>
        <w:spacing w:line="259" w:lineRule="auto"/>
        <w:rPr>
          <w:rFonts w:asciiTheme="minorHAnsi" w:hAnsiTheme="minorHAnsi" w:cstheme="minorHAnsi"/>
          <w:sz w:val="21"/>
          <w:szCs w:val="21"/>
          <w:lang w:val="es-ES"/>
        </w:rPr>
      </w:pPr>
    </w:p>
    <w:p w14:paraId="3251CE42" w14:textId="77777777" w:rsidR="007D79BA" w:rsidRPr="00BF12E6" w:rsidRDefault="007D79BA" w:rsidP="007D79B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BF12E6">
        <w:rPr>
          <w:rFonts w:asciiTheme="minorHAnsi" w:hAnsiTheme="minorHAnsi" w:cstheme="minorHAnsi"/>
          <w:b/>
          <w:sz w:val="21"/>
          <w:szCs w:val="21"/>
          <w:lang w:val="es-ES"/>
        </w:rPr>
        <w:t xml:space="preserve">Primero. </w:t>
      </w:r>
      <w:r w:rsidRPr="00BF12E6">
        <w:rPr>
          <w:rFonts w:asciiTheme="minorHAnsi" w:eastAsia="Calibri" w:hAnsiTheme="minorHAnsi" w:cstheme="minorHAnsi"/>
          <w:bCs/>
          <w:sz w:val="21"/>
          <w:szCs w:val="21"/>
          <w:lang w:val="es-ES"/>
        </w:rPr>
        <w:t>Se aprobó el orden del día por unanimidad en votación económica.</w:t>
      </w:r>
    </w:p>
    <w:p w14:paraId="076276AC" w14:textId="77777777" w:rsidR="007D79BA" w:rsidRPr="00BF12E6" w:rsidRDefault="007D79BA" w:rsidP="007D79B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14:paraId="676F5CE7" w14:textId="77777777" w:rsidR="007D79BA" w:rsidRPr="00AE668F" w:rsidRDefault="007D79BA" w:rsidP="007D79BA">
      <w:pPr>
        <w:pStyle w:val="Encabezado"/>
        <w:tabs>
          <w:tab w:val="clear" w:pos="4320"/>
          <w:tab w:val="center" w:pos="709"/>
        </w:tabs>
        <w:spacing w:line="259" w:lineRule="auto"/>
        <w:ind w:left="284"/>
        <w:rPr>
          <w:rFonts w:asciiTheme="minorHAnsi" w:hAnsiTheme="minorHAnsi" w:cstheme="minorHAnsi"/>
          <w:sz w:val="21"/>
          <w:szCs w:val="21"/>
          <w:lang w:val="es-ES"/>
        </w:rPr>
      </w:pPr>
      <w:r w:rsidRPr="00BF12E6">
        <w:rPr>
          <w:rFonts w:asciiTheme="minorHAnsi" w:eastAsia="Calibri" w:hAnsiTheme="minorHAnsi" w:cstheme="minorHAnsi"/>
          <w:b/>
          <w:bCs/>
          <w:sz w:val="21"/>
          <w:szCs w:val="21"/>
          <w:lang w:val="es-ES"/>
        </w:rPr>
        <w:t>Segundo.</w:t>
      </w:r>
      <w:r w:rsidRPr="00BF12E6">
        <w:rPr>
          <w:rFonts w:asciiTheme="minorHAnsi" w:eastAsia="Calibri" w:hAnsiTheme="minorHAnsi" w:cstheme="minorHAnsi"/>
          <w:bCs/>
          <w:sz w:val="21"/>
          <w:szCs w:val="21"/>
          <w:lang w:val="es-ES"/>
        </w:rPr>
        <w:t xml:space="preserve"> P</w:t>
      </w:r>
      <w:r w:rsidRPr="00BF12E6">
        <w:rPr>
          <w:rFonts w:asciiTheme="minorHAnsi" w:eastAsia="Times" w:hAnsiTheme="minorHAnsi" w:cstheme="minorHAnsi"/>
          <w:sz w:val="21"/>
          <w:szCs w:val="21"/>
          <w:lang w:val="es-ES_tradnl"/>
        </w:rPr>
        <w:t xml:space="preserve">or unanimidad, se aprobó, en votación nominal, </w:t>
      </w:r>
      <w:r w:rsidR="003D7053" w:rsidRPr="00BF12E6">
        <w:rPr>
          <w:rFonts w:asciiTheme="minorHAnsi" w:hAnsiTheme="minorHAnsi" w:cstheme="minorHAnsi"/>
          <w:sz w:val="21"/>
          <w:szCs w:val="21"/>
          <w:lang w:val="es-ES"/>
        </w:rPr>
        <w:t>la designación de la Dra. Nancy García Vázquez como Presidenta del CPS en el periodo comprendido del 1 de noviembre de 2022 al 31 de octubre del 2023.</w:t>
      </w:r>
    </w:p>
    <w:p w14:paraId="364C0181" w14:textId="77777777" w:rsidR="007D79BA" w:rsidRPr="00BF12E6" w:rsidRDefault="007D79BA" w:rsidP="007D79B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14:paraId="1CE287CF" w14:textId="77777777" w:rsidR="007D79BA" w:rsidRPr="00BF12E6" w:rsidRDefault="007D79BA" w:rsidP="007D79BA">
      <w:pPr>
        <w:pStyle w:val="Encabezado"/>
        <w:tabs>
          <w:tab w:val="clear" w:pos="4320"/>
          <w:tab w:val="center" w:pos="709"/>
        </w:tabs>
        <w:spacing w:line="259" w:lineRule="auto"/>
        <w:ind w:left="284"/>
        <w:rPr>
          <w:rFonts w:asciiTheme="minorHAnsi" w:eastAsia="Times" w:hAnsiTheme="minorHAnsi" w:cstheme="minorHAnsi"/>
          <w:sz w:val="21"/>
          <w:szCs w:val="21"/>
          <w:lang w:val="es-ES_tradnl"/>
        </w:rPr>
      </w:pPr>
      <w:r w:rsidRPr="00BF12E6">
        <w:rPr>
          <w:rFonts w:asciiTheme="minorHAnsi" w:eastAsia="Calibri" w:hAnsiTheme="minorHAnsi" w:cstheme="minorHAnsi"/>
          <w:b/>
          <w:bCs/>
          <w:sz w:val="21"/>
          <w:szCs w:val="21"/>
          <w:lang w:val="es-ES"/>
        </w:rPr>
        <w:lastRenderedPageBreak/>
        <w:t>Tercero.</w:t>
      </w:r>
      <w:r w:rsidRPr="00BF12E6">
        <w:rPr>
          <w:rFonts w:asciiTheme="minorHAnsi" w:eastAsia="Calibri" w:hAnsiTheme="minorHAnsi" w:cstheme="minorHAnsi"/>
          <w:bCs/>
          <w:sz w:val="21"/>
          <w:szCs w:val="21"/>
          <w:lang w:val="es-ES"/>
        </w:rPr>
        <w:t xml:space="preserve"> </w:t>
      </w:r>
      <w:r w:rsidRPr="00BF12E6">
        <w:rPr>
          <w:rFonts w:asciiTheme="minorHAnsi" w:eastAsia="Times" w:hAnsiTheme="minorHAnsi" w:cstheme="minorHAnsi"/>
          <w:sz w:val="21"/>
          <w:szCs w:val="21"/>
          <w:lang w:val="es-ES_tradnl"/>
        </w:rPr>
        <w:t>Por unanimidad, se</w:t>
      </w:r>
      <w:r w:rsidR="003D7053" w:rsidRPr="00BF12E6">
        <w:rPr>
          <w:rFonts w:asciiTheme="minorHAnsi" w:eastAsia="Times" w:hAnsiTheme="minorHAnsi" w:cstheme="minorHAnsi"/>
          <w:sz w:val="21"/>
          <w:szCs w:val="21"/>
          <w:lang w:val="es-ES_tradnl"/>
        </w:rPr>
        <w:t xml:space="preserve"> </w:t>
      </w:r>
      <w:r w:rsidR="00BF12E6" w:rsidRPr="00BF12E6">
        <w:rPr>
          <w:rFonts w:asciiTheme="minorHAnsi" w:eastAsia="Times" w:hAnsiTheme="minorHAnsi" w:cstheme="minorHAnsi"/>
          <w:sz w:val="21"/>
          <w:szCs w:val="21"/>
          <w:lang w:val="es-ES_tradnl"/>
        </w:rPr>
        <w:t xml:space="preserve">acordó </w:t>
      </w:r>
      <w:r w:rsidR="003D7053" w:rsidRPr="00BF12E6">
        <w:rPr>
          <w:rFonts w:asciiTheme="minorHAnsi" w:eastAsia="Times" w:hAnsiTheme="minorHAnsi" w:cstheme="minorHAnsi"/>
          <w:sz w:val="21"/>
          <w:szCs w:val="21"/>
          <w:lang w:val="es-ES_tradnl"/>
        </w:rPr>
        <w:t>en votación nominal, designar a la Dra. Nancy García Vázquez, y a la Lic. Neyra Josefa Godoy Rodríguez, titular y suplente, respectivamente, en el Consejo de Participación Ciudadana y Popular para la Gobernanza del Estado de Jalisco en representación del CPS.</w:t>
      </w:r>
    </w:p>
    <w:p w14:paraId="3980D0CA" w14:textId="77777777" w:rsidR="007D79BA" w:rsidRPr="00BF12E6" w:rsidRDefault="007D79BA" w:rsidP="007D79BA">
      <w:pPr>
        <w:jc w:val="both"/>
        <w:rPr>
          <w:rFonts w:asciiTheme="minorHAnsi" w:hAnsiTheme="minorHAnsi" w:cstheme="minorHAnsi"/>
          <w:sz w:val="21"/>
          <w:szCs w:val="21"/>
          <w:lang w:val="es-ES_tradnl"/>
        </w:rPr>
      </w:pPr>
    </w:p>
    <w:p w14:paraId="1DD69EE4" w14:textId="77777777" w:rsidR="007D79BA" w:rsidRPr="00BF12E6" w:rsidRDefault="007D79BA" w:rsidP="007D79BA">
      <w:pPr>
        <w:pStyle w:val="1"/>
        <w:spacing w:line="240" w:lineRule="auto"/>
        <w:ind w:firstLine="0"/>
        <w:rPr>
          <w:rFonts w:asciiTheme="minorHAnsi" w:hAnsiTheme="minorHAnsi" w:cstheme="minorHAnsi"/>
          <w:b/>
          <w:smallCaps/>
          <w:sz w:val="21"/>
          <w:szCs w:val="21"/>
        </w:rPr>
      </w:pPr>
      <w:r w:rsidRPr="00BF12E6">
        <w:rPr>
          <w:rFonts w:asciiTheme="minorHAnsi" w:hAnsiTheme="minorHAnsi" w:cstheme="minorHAnsi"/>
          <w:b/>
          <w:smallCaps/>
          <w:sz w:val="21"/>
          <w:szCs w:val="21"/>
        </w:rPr>
        <w:t xml:space="preserve">X. Clausura de la sesión </w:t>
      </w:r>
    </w:p>
    <w:p w14:paraId="4D9A4B92" w14:textId="77777777" w:rsidR="007D79BA" w:rsidRPr="00BF12E6" w:rsidRDefault="007D79BA" w:rsidP="007D79BA">
      <w:pPr>
        <w:pStyle w:val="Normal1"/>
        <w:tabs>
          <w:tab w:val="left" w:pos="0"/>
        </w:tabs>
        <w:spacing w:line="259" w:lineRule="auto"/>
        <w:jc w:val="both"/>
        <w:rPr>
          <w:rFonts w:asciiTheme="minorHAnsi" w:hAnsiTheme="minorHAnsi" w:cstheme="minorHAnsi"/>
          <w:sz w:val="21"/>
          <w:szCs w:val="21"/>
          <w:lang w:val="es-ES_tradnl"/>
        </w:rPr>
      </w:pPr>
    </w:p>
    <w:p w14:paraId="33520977" w14:textId="77777777" w:rsidR="007D79BA" w:rsidRPr="00BF12E6" w:rsidRDefault="007D79BA" w:rsidP="007D79BA">
      <w:pPr>
        <w:pStyle w:val="Normal1"/>
        <w:tabs>
          <w:tab w:val="left" w:pos="0"/>
        </w:tabs>
        <w:spacing w:line="259" w:lineRule="auto"/>
        <w:jc w:val="both"/>
        <w:rPr>
          <w:rFonts w:asciiTheme="minorHAnsi" w:eastAsia="Calibri" w:hAnsiTheme="minorHAnsi" w:cstheme="minorHAnsi"/>
          <w:b/>
          <w:sz w:val="21"/>
          <w:szCs w:val="21"/>
        </w:rPr>
      </w:pPr>
      <w:r w:rsidRPr="00BF12E6">
        <w:rPr>
          <w:rFonts w:asciiTheme="minorHAnsi" w:hAnsiTheme="minorHAnsi" w:cstheme="minorHAnsi"/>
          <w:sz w:val="21"/>
          <w:szCs w:val="21"/>
        </w:rPr>
        <w:t>No habi</w:t>
      </w:r>
      <w:r w:rsidR="003D7053" w:rsidRPr="00BF12E6">
        <w:rPr>
          <w:rFonts w:asciiTheme="minorHAnsi" w:hAnsiTheme="minorHAnsi" w:cstheme="minorHAnsi"/>
          <w:sz w:val="21"/>
          <w:szCs w:val="21"/>
        </w:rPr>
        <w:t xml:space="preserve">endo otro punto por desahogar, </w:t>
      </w:r>
      <w:r w:rsidRPr="00BF12E6">
        <w:rPr>
          <w:rFonts w:asciiTheme="minorHAnsi" w:hAnsiTheme="minorHAnsi" w:cstheme="minorHAnsi"/>
          <w:sz w:val="21"/>
          <w:szCs w:val="21"/>
        </w:rPr>
        <w:t>l</w:t>
      </w:r>
      <w:r w:rsidR="003D7053" w:rsidRPr="00BF12E6">
        <w:rPr>
          <w:rFonts w:asciiTheme="minorHAnsi" w:hAnsiTheme="minorHAnsi" w:cstheme="minorHAnsi"/>
          <w:sz w:val="21"/>
          <w:szCs w:val="21"/>
        </w:rPr>
        <w:t>a Presidenta</w:t>
      </w:r>
      <w:r w:rsidRPr="00BF12E6">
        <w:rPr>
          <w:rFonts w:asciiTheme="minorHAnsi" w:hAnsiTheme="minorHAnsi" w:cstheme="minorHAnsi"/>
          <w:sz w:val="21"/>
          <w:szCs w:val="21"/>
        </w:rPr>
        <w:t xml:space="preserve"> del CPS concluyó la sesión a las </w:t>
      </w:r>
      <w:r w:rsidR="00BF12E6" w:rsidRPr="00BF12E6">
        <w:rPr>
          <w:rFonts w:asciiTheme="minorHAnsi" w:hAnsiTheme="minorHAnsi" w:cstheme="minorHAnsi"/>
          <w:sz w:val="21"/>
          <w:szCs w:val="21"/>
        </w:rPr>
        <w:t>14:42 catorce</w:t>
      </w:r>
      <w:r w:rsidRPr="00BF12E6">
        <w:rPr>
          <w:rFonts w:asciiTheme="minorHAnsi" w:hAnsiTheme="minorHAnsi" w:cstheme="minorHAnsi"/>
          <w:sz w:val="21"/>
          <w:szCs w:val="21"/>
        </w:rPr>
        <w:t xml:space="preserve"> horas con </w:t>
      </w:r>
      <w:r w:rsidR="00BF12E6" w:rsidRPr="00BF12E6">
        <w:rPr>
          <w:rFonts w:asciiTheme="minorHAnsi" w:hAnsiTheme="minorHAnsi" w:cstheme="minorHAnsi"/>
          <w:sz w:val="21"/>
          <w:szCs w:val="21"/>
        </w:rPr>
        <w:t>cuarenta y dos</w:t>
      </w:r>
      <w:r w:rsidRPr="00BF12E6">
        <w:rPr>
          <w:rFonts w:asciiTheme="minorHAnsi" w:hAnsiTheme="minorHAnsi" w:cstheme="minorHAnsi"/>
          <w:sz w:val="21"/>
          <w:szCs w:val="21"/>
        </w:rPr>
        <w:t xml:space="preserve"> minutos del</w:t>
      </w:r>
      <w:r w:rsidR="003D7053" w:rsidRPr="00BF12E6">
        <w:rPr>
          <w:rFonts w:asciiTheme="minorHAnsi" w:hAnsiTheme="minorHAnsi" w:cstheme="minorHAnsi"/>
          <w:sz w:val="21"/>
          <w:szCs w:val="21"/>
        </w:rPr>
        <w:t xml:space="preserve"> 1 de noviembre </w:t>
      </w:r>
      <w:r w:rsidRPr="00BF12E6">
        <w:rPr>
          <w:rFonts w:asciiTheme="minorHAnsi" w:hAnsiTheme="minorHAnsi" w:cstheme="minorHAnsi"/>
          <w:sz w:val="21"/>
          <w:szCs w:val="21"/>
        </w:rPr>
        <w:t xml:space="preserve">de 2022 dos mil veintidós la </w:t>
      </w:r>
      <w:r w:rsidR="003D7053" w:rsidRPr="00BF12E6">
        <w:rPr>
          <w:rFonts w:asciiTheme="minorHAnsi" w:hAnsiTheme="minorHAnsi" w:cstheme="minorHAnsi"/>
          <w:sz w:val="21"/>
          <w:szCs w:val="21"/>
        </w:rPr>
        <w:t xml:space="preserve">Primera </w:t>
      </w:r>
      <w:r w:rsidRPr="00BF12E6">
        <w:rPr>
          <w:rFonts w:asciiTheme="minorHAnsi" w:hAnsiTheme="minorHAnsi" w:cstheme="minorHAnsi"/>
          <w:sz w:val="21"/>
          <w:szCs w:val="21"/>
        </w:rPr>
        <w:t>Sesión Ordinaria del CPS levantándose para constancia la presente acta.</w:t>
      </w:r>
    </w:p>
    <w:p w14:paraId="6D41E382" w14:textId="77777777" w:rsidR="007D79BA" w:rsidRPr="00BF12E6" w:rsidRDefault="007D79BA" w:rsidP="007D79BA">
      <w:pPr>
        <w:pStyle w:val="Normal1"/>
        <w:spacing w:line="259" w:lineRule="auto"/>
        <w:ind w:left="709"/>
        <w:jc w:val="both"/>
        <w:rPr>
          <w:rFonts w:asciiTheme="minorHAnsi" w:eastAsia="Calibri" w:hAnsiTheme="minorHAnsi" w:cstheme="minorHAnsi"/>
          <w:b/>
          <w:sz w:val="21"/>
          <w:szCs w:val="21"/>
        </w:rPr>
      </w:pPr>
    </w:p>
    <w:p w14:paraId="13C1E4CC" w14:textId="77777777" w:rsidR="007D79BA" w:rsidRPr="00BF12E6" w:rsidRDefault="007D79BA" w:rsidP="007D79BA">
      <w:pPr>
        <w:pStyle w:val="Normal1"/>
        <w:spacing w:line="259" w:lineRule="auto"/>
        <w:ind w:left="709"/>
        <w:jc w:val="both"/>
        <w:rPr>
          <w:rFonts w:asciiTheme="minorHAnsi" w:eastAsia="Calibri" w:hAnsiTheme="minorHAnsi" w:cstheme="minorHAnsi"/>
          <w:b/>
          <w:sz w:val="21"/>
          <w:szCs w:val="21"/>
        </w:rPr>
      </w:pPr>
    </w:p>
    <w:p w14:paraId="10730F40" w14:textId="77777777" w:rsidR="007D79BA" w:rsidRPr="00BF12E6" w:rsidRDefault="007D79BA" w:rsidP="007D79BA">
      <w:pPr>
        <w:pStyle w:val="Normal1"/>
        <w:spacing w:line="259" w:lineRule="auto"/>
        <w:jc w:val="both"/>
        <w:rPr>
          <w:rFonts w:asciiTheme="minorHAnsi" w:eastAsia="Calibri" w:hAnsiTheme="minorHAnsi" w:cstheme="minorHAnsi"/>
          <w:b/>
          <w:sz w:val="21"/>
          <w:szCs w:val="21"/>
        </w:rPr>
      </w:pPr>
    </w:p>
    <w:p w14:paraId="291CB303" w14:textId="77777777" w:rsidR="00A3064C" w:rsidRPr="00BF12E6" w:rsidRDefault="00A3064C" w:rsidP="007D79BA">
      <w:pPr>
        <w:pStyle w:val="Normal1"/>
        <w:spacing w:line="259" w:lineRule="auto"/>
        <w:jc w:val="both"/>
        <w:rPr>
          <w:rFonts w:asciiTheme="minorHAnsi" w:eastAsia="Calibri" w:hAnsiTheme="minorHAnsi" w:cstheme="minorHAnsi"/>
          <w:b/>
          <w:sz w:val="21"/>
          <w:szCs w:val="21"/>
        </w:rPr>
      </w:pPr>
    </w:p>
    <w:p w14:paraId="4D0C4CBC" w14:textId="77777777" w:rsidR="007D79BA" w:rsidRPr="00BF12E6" w:rsidRDefault="007D79BA" w:rsidP="007D79BA">
      <w:pPr>
        <w:pStyle w:val="Normal1"/>
        <w:spacing w:line="259" w:lineRule="auto"/>
        <w:rPr>
          <w:rFonts w:asciiTheme="minorHAnsi" w:eastAsia="Calibri" w:hAnsiTheme="minorHAnsi" w:cstheme="minorHAnsi"/>
          <w:sz w:val="21"/>
          <w:szCs w:val="21"/>
        </w:rPr>
      </w:pPr>
    </w:p>
    <w:p w14:paraId="6BE8AF8C" w14:textId="77777777" w:rsidR="003D7053" w:rsidRPr="00BF12E6" w:rsidRDefault="003D7053" w:rsidP="003D7053">
      <w:pPr>
        <w:spacing w:line="239" w:lineRule="auto"/>
        <w:ind w:right="-15"/>
        <w:jc w:val="center"/>
        <w:rPr>
          <w:rFonts w:asciiTheme="minorHAnsi" w:hAnsiTheme="minorHAnsi" w:cstheme="minorHAnsi"/>
          <w:b/>
          <w:sz w:val="21"/>
          <w:szCs w:val="21"/>
        </w:rPr>
      </w:pPr>
      <w:r w:rsidRPr="00BF12E6">
        <w:rPr>
          <w:rFonts w:asciiTheme="minorHAnsi" w:hAnsiTheme="minorHAnsi" w:cstheme="minorHAnsi"/>
          <w:b/>
          <w:sz w:val="21"/>
          <w:szCs w:val="21"/>
        </w:rPr>
        <w:t xml:space="preserve">Nancy </w:t>
      </w:r>
      <w:r w:rsidRPr="00BF12E6">
        <w:rPr>
          <w:rFonts w:asciiTheme="minorHAnsi" w:hAnsiTheme="minorHAnsi" w:cstheme="minorHAnsi"/>
          <w:b/>
          <w:sz w:val="21"/>
          <w:szCs w:val="21"/>
          <w:lang w:val="es-ES_tradnl"/>
        </w:rPr>
        <w:t>García Vázquez</w:t>
      </w:r>
    </w:p>
    <w:p w14:paraId="58A3733C" w14:textId="77777777" w:rsidR="007D79BA" w:rsidRPr="00BF12E6" w:rsidRDefault="003D7053" w:rsidP="007D79BA">
      <w:pPr>
        <w:pStyle w:val="Normal1"/>
        <w:spacing w:line="259" w:lineRule="auto"/>
        <w:ind w:right="-15"/>
        <w:jc w:val="center"/>
        <w:rPr>
          <w:rFonts w:asciiTheme="minorHAnsi" w:hAnsiTheme="minorHAnsi" w:cstheme="minorHAnsi"/>
          <w:sz w:val="21"/>
          <w:szCs w:val="21"/>
        </w:rPr>
      </w:pPr>
      <w:r w:rsidRPr="00BF12E6">
        <w:rPr>
          <w:rFonts w:asciiTheme="minorHAnsi" w:hAnsiTheme="minorHAnsi" w:cstheme="minorHAnsi"/>
          <w:sz w:val="21"/>
          <w:szCs w:val="21"/>
        </w:rPr>
        <w:t>Presidenta</w:t>
      </w:r>
    </w:p>
    <w:p w14:paraId="1188BBDC" w14:textId="77777777" w:rsidR="007D79BA" w:rsidRPr="00BF12E6" w:rsidRDefault="007D79BA" w:rsidP="007D79BA">
      <w:pPr>
        <w:pStyle w:val="Normal1"/>
        <w:spacing w:line="259" w:lineRule="auto"/>
        <w:ind w:right="-15"/>
        <w:jc w:val="center"/>
        <w:rPr>
          <w:rFonts w:asciiTheme="minorHAnsi" w:hAnsiTheme="minorHAnsi" w:cstheme="minorHAnsi"/>
          <w:sz w:val="21"/>
          <w:szCs w:val="21"/>
        </w:rPr>
      </w:pPr>
    </w:p>
    <w:p w14:paraId="459BB273" w14:textId="77777777" w:rsidR="007D79BA" w:rsidRPr="00BF12E6" w:rsidRDefault="007D79BA" w:rsidP="007D79BA">
      <w:pPr>
        <w:pStyle w:val="Normal1"/>
        <w:spacing w:line="259" w:lineRule="auto"/>
        <w:ind w:right="-15"/>
        <w:rPr>
          <w:rFonts w:asciiTheme="minorHAnsi" w:hAnsiTheme="minorHAnsi" w:cstheme="minorHAnsi"/>
          <w:sz w:val="21"/>
          <w:szCs w:val="21"/>
        </w:rPr>
      </w:pPr>
    </w:p>
    <w:p w14:paraId="0119C338" w14:textId="77777777" w:rsidR="007D79BA" w:rsidRDefault="007D79BA" w:rsidP="007D79BA">
      <w:pPr>
        <w:pStyle w:val="Normal1"/>
        <w:spacing w:line="259" w:lineRule="auto"/>
        <w:ind w:right="-15"/>
        <w:rPr>
          <w:rFonts w:asciiTheme="minorHAnsi" w:hAnsiTheme="minorHAnsi" w:cstheme="minorHAnsi"/>
          <w:sz w:val="21"/>
          <w:szCs w:val="21"/>
        </w:rPr>
      </w:pPr>
    </w:p>
    <w:p w14:paraId="5462DBDD" w14:textId="77777777" w:rsidR="00B9759B" w:rsidRPr="00BF12E6" w:rsidRDefault="00B9759B" w:rsidP="007D79BA">
      <w:pPr>
        <w:pStyle w:val="Normal1"/>
        <w:spacing w:line="259" w:lineRule="auto"/>
        <w:ind w:right="-15"/>
        <w:rPr>
          <w:rFonts w:asciiTheme="minorHAnsi" w:hAnsiTheme="minorHAnsi" w:cstheme="minorHAnsi"/>
          <w:sz w:val="21"/>
          <w:szCs w:val="21"/>
        </w:rPr>
      </w:pPr>
    </w:p>
    <w:p w14:paraId="6F9980AE" w14:textId="77777777" w:rsidR="003D7053" w:rsidRPr="00BF12E6" w:rsidRDefault="003D7053" w:rsidP="007D79BA">
      <w:pPr>
        <w:pStyle w:val="Normal1"/>
        <w:spacing w:line="259" w:lineRule="auto"/>
        <w:ind w:right="-15"/>
        <w:jc w:val="center"/>
        <w:rPr>
          <w:rFonts w:asciiTheme="minorHAnsi" w:hAnsiTheme="minorHAnsi" w:cstheme="minorHAnsi"/>
          <w:sz w:val="21"/>
          <w:szCs w:val="21"/>
        </w:rPr>
      </w:pPr>
    </w:p>
    <w:p w14:paraId="6EEA7EE1" w14:textId="77777777" w:rsidR="007D79BA" w:rsidRPr="00BF12E6" w:rsidRDefault="007D79BA" w:rsidP="007D79BA">
      <w:pPr>
        <w:pStyle w:val="Normal1"/>
        <w:spacing w:line="259" w:lineRule="auto"/>
        <w:ind w:right="-15"/>
        <w:jc w:val="center"/>
        <w:rPr>
          <w:rFonts w:asciiTheme="minorHAnsi" w:hAnsiTheme="minorHAnsi" w:cstheme="minorHAnsi"/>
          <w:sz w:val="21"/>
          <w:szCs w:val="21"/>
        </w:rPr>
      </w:pPr>
      <w:r w:rsidRPr="00BF12E6">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7D79BA" w:rsidRPr="00BF12E6" w14:paraId="11AA25A1" w14:textId="77777777" w:rsidTr="00055596">
        <w:tc>
          <w:tcPr>
            <w:tcW w:w="4334" w:type="dxa"/>
          </w:tcPr>
          <w:p w14:paraId="35127EB1" w14:textId="6E08C4A0" w:rsidR="003D7053" w:rsidRPr="00BF12E6" w:rsidRDefault="003D7053" w:rsidP="003D7053">
            <w:pPr>
              <w:pStyle w:val="Normal1"/>
              <w:spacing w:line="259" w:lineRule="auto"/>
              <w:ind w:right="-15"/>
              <w:jc w:val="center"/>
              <w:rPr>
                <w:rFonts w:asciiTheme="minorHAnsi" w:hAnsiTheme="minorHAnsi" w:cstheme="minorHAnsi"/>
                <w:sz w:val="21"/>
                <w:szCs w:val="21"/>
              </w:rPr>
            </w:pPr>
            <w:r w:rsidRPr="00BF12E6">
              <w:rPr>
                <w:rFonts w:asciiTheme="minorHAnsi" w:hAnsiTheme="minorHAnsi" w:cstheme="minorHAnsi"/>
                <w:b/>
                <w:sz w:val="21"/>
                <w:szCs w:val="21"/>
              </w:rPr>
              <w:t>David Gómez</w:t>
            </w:r>
            <w:r w:rsidR="002E1D81">
              <w:rPr>
                <w:rFonts w:asciiTheme="minorHAnsi" w:hAnsiTheme="minorHAnsi" w:cstheme="minorHAnsi"/>
                <w:b/>
                <w:sz w:val="21"/>
                <w:szCs w:val="21"/>
              </w:rPr>
              <w:t>-</w:t>
            </w:r>
            <w:r w:rsidRPr="00BF12E6">
              <w:rPr>
                <w:rFonts w:asciiTheme="minorHAnsi" w:hAnsiTheme="minorHAnsi" w:cstheme="minorHAnsi"/>
                <w:b/>
                <w:sz w:val="21"/>
                <w:szCs w:val="21"/>
              </w:rPr>
              <w:t>Álvarez</w:t>
            </w:r>
          </w:p>
          <w:p w14:paraId="21931702" w14:textId="77777777" w:rsidR="007D79BA" w:rsidRPr="00BF12E6" w:rsidRDefault="007D79BA" w:rsidP="00055596">
            <w:pPr>
              <w:pStyle w:val="Normal1"/>
              <w:spacing w:line="259" w:lineRule="auto"/>
              <w:ind w:right="-15"/>
              <w:jc w:val="center"/>
              <w:rPr>
                <w:rFonts w:asciiTheme="minorHAnsi" w:hAnsiTheme="minorHAnsi" w:cstheme="minorHAnsi"/>
                <w:sz w:val="21"/>
                <w:szCs w:val="21"/>
              </w:rPr>
            </w:pPr>
            <w:r w:rsidRPr="00BF12E6">
              <w:rPr>
                <w:rFonts w:asciiTheme="minorHAnsi" w:hAnsiTheme="minorHAnsi" w:cstheme="minorHAnsi"/>
                <w:sz w:val="21"/>
                <w:szCs w:val="21"/>
              </w:rPr>
              <w:t>Integrante</w:t>
            </w:r>
          </w:p>
          <w:p w14:paraId="22E65EE0" w14:textId="77777777" w:rsidR="003D7053" w:rsidRPr="00BF12E6" w:rsidRDefault="003D7053" w:rsidP="00055596">
            <w:pPr>
              <w:pStyle w:val="Normal1"/>
              <w:spacing w:line="259" w:lineRule="auto"/>
              <w:ind w:right="-15"/>
              <w:jc w:val="center"/>
              <w:rPr>
                <w:rFonts w:asciiTheme="minorHAnsi" w:hAnsiTheme="minorHAnsi" w:cstheme="minorHAnsi"/>
                <w:sz w:val="21"/>
                <w:szCs w:val="21"/>
              </w:rPr>
            </w:pPr>
          </w:p>
          <w:p w14:paraId="7AD28539" w14:textId="77777777" w:rsidR="003D7053" w:rsidRPr="00BF12E6" w:rsidRDefault="003D7053" w:rsidP="00055596">
            <w:pPr>
              <w:pStyle w:val="Normal1"/>
              <w:spacing w:line="259" w:lineRule="auto"/>
              <w:ind w:right="-15"/>
              <w:jc w:val="center"/>
              <w:rPr>
                <w:rFonts w:asciiTheme="minorHAnsi" w:hAnsiTheme="minorHAnsi" w:cstheme="minorHAnsi"/>
                <w:sz w:val="21"/>
                <w:szCs w:val="21"/>
              </w:rPr>
            </w:pPr>
          </w:p>
          <w:p w14:paraId="794DD157" w14:textId="77777777" w:rsidR="003D7053" w:rsidRPr="00BF12E6" w:rsidRDefault="003D7053" w:rsidP="00055596">
            <w:pPr>
              <w:pStyle w:val="Normal1"/>
              <w:spacing w:line="259" w:lineRule="auto"/>
              <w:ind w:right="-15"/>
              <w:jc w:val="center"/>
              <w:rPr>
                <w:rFonts w:asciiTheme="minorHAnsi" w:hAnsiTheme="minorHAnsi" w:cstheme="minorHAnsi"/>
                <w:sz w:val="21"/>
                <w:szCs w:val="21"/>
              </w:rPr>
            </w:pPr>
          </w:p>
          <w:p w14:paraId="3964FDB4" w14:textId="77777777" w:rsidR="003D7053" w:rsidRPr="00BF12E6" w:rsidRDefault="003D7053" w:rsidP="00055596">
            <w:pPr>
              <w:pStyle w:val="Normal1"/>
              <w:spacing w:line="259" w:lineRule="auto"/>
              <w:ind w:right="-15"/>
              <w:jc w:val="center"/>
              <w:rPr>
                <w:rFonts w:asciiTheme="minorHAnsi" w:hAnsiTheme="minorHAnsi" w:cstheme="minorHAnsi"/>
                <w:sz w:val="21"/>
                <w:szCs w:val="21"/>
              </w:rPr>
            </w:pPr>
          </w:p>
          <w:p w14:paraId="7265A90C" w14:textId="77777777" w:rsidR="003D7053" w:rsidRPr="00BF12E6" w:rsidRDefault="003D7053" w:rsidP="00055596">
            <w:pPr>
              <w:pStyle w:val="Normal1"/>
              <w:spacing w:line="259" w:lineRule="auto"/>
              <w:ind w:right="-15"/>
              <w:jc w:val="center"/>
              <w:rPr>
                <w:rFonts w:asciiTheme="minorHAnsi" w:hAnsiTheme="minorHAnsi" w:cstheme="minorHAnsi"/>
                <w:sz w:val="21"/>
                <w:szCs w:val="21"/>
              </w:rPr>
            </w:pPr>
          </w:p>
        </w:tc>
        <w:tc>
          <w:tcPr>
            <w:tcW w:w="4335" w:type="dxa"/>
          </w:tcPr>
          <w:p w14:paraId="41131637" w14:textId="77777777" w:rsidR="003D7053" w:rsidRPr="00BF12E6" w:rsidRDefault="003D7053" w:rsidP="003D7053">
            <w:pPr>
              <w:spacing w:line="239" w:lineRule="auto"/>
              <w:ind w:right="-15"/>
              <w:jc w:val="center"/>
              <w:rPr>
                <w:rFonts w:asciiTheme="minorHAnsi" w:hAnsiTheme="minorHAnsi" w:cstheme="minorHAnsi"/>
                <w:b/>
                <w:sz w:val="21"/>
                <w:szCs w:val="21"/>
                <w:lang w:val="pt-BR"/>
              </w:rPr>
            </w:pPr>
            <w:r w:rsidRPr="00BF12E6">
              <w:rPr>
                <w:rFonts w:asciiTheme="minorHAnsi" w:hAnsiTheme="minorHAnsi" w:cstheme="minorHAnsi"/>
                <w:b/>
                <w:sz w:val="21"/>
                <w:szCs w:val="21"/>
                <w:lang w:val="pt-BR"/>
              </w:rPr>
              <w:t xml:space="preserve">Pedro Vicente Viveros Reyes  </w:t>
            </w:r>
          </w:p>
          <w:p w14:paraId="14480257" w14:textId="77777777" w:rsidR="007D79BA" w:rsidRPr="00BF12E6" w:rsidRDefault="007D79BA" w:rsidP="00055596">
            <w:pPr>
              <w:pStyle w:val="Normal1"/>
              <w:spacing w:line="259" w:lineRule="auto"/>
              <w:ind w:right="-15"/>
              <w:jc w:val="center"/>
              <w:rPr>
                <w:rFonts w:asciiTheme="minorHAnsi" w:hAnsiTheme="minorHAnsi" w:cstheme="minorHAnsi"/>
                <w:sz w:val="21"/>
                <w:szCs w:val="21"/>
              </w:rPr>
            </w:pPr>
            <w:r w:rsidRPr="00BF12E6">
              <w:rPr>
                <w:rFonts w:asciiTheme="minorHAnsi" w:hAnsiTheme="minorHAnsi" w:cstheme="minorHAnsi"/>
                <w:sz w:val="21"/>
                <w:szCs w:val="21"/>
              </w:rPr>
              <w:t>Integrante</w:t>
            </w:r>
          </w:p>
          <w:p w14:paraId="298E8C96" w14:textId="77777777" w:rsidR="007D79BA" w:rsidRPr="00BF12E6" w:rsidRDefault="007D79BA" w:rsidP="00055596">
            <w:pPr>
              <w:pStyle w:val="Normal1"/>
              <w:spacing w:line="259" w:lineRule="auto"/>
              <w:ind w:right="-15"/>
              <w:jc w:val="center"/>
              <w:rPr>
                <w:rFonts w:asciiTheme="minorHAnsi" w:hAnsiTheme="minorHAnsi" w:cstheme="minorHAnsi"/>
                <w:sz w:val="21"/>
                <w:szCs w:val="21"/>
              </w:rPr>
            </w:pPr>
          </w:p>
          <w:p w14:paraId="5CB42D2F" w14:textId="77777777" w:rsidR="007D79BA" w:rsidRPr="00BF12E6" w:rsidRDefault="007D79BA" w:rsidP="00055596">
            <w:pPr>
              <w:pStyle w:val="Normal1"/>
              <w:spacing w:line="259" w:lineRule="auto"/>
              <w:ind w:right="-15"/>
              <w:jc w:val="center"/>
              <w:rPr>
                <w:rFonts w:asciiTheme="minorHAnsi" w:hAnsiTheme="minorHAnsi" w:cstheme="minorHAnsi"/>
                <w:sz w:val="21"/>
                <w:szCs w:val="21"/>
              </w:rPr>
            </w:pPr>
          </w:p>
          <w:p w14:paraId="073643FC" w14:textId="77777777" w:rsidR="007D79BA" w:rsidRPr="00BF12E6" w:rsidRDefault="007D79BA" w:rsidP="00055596">
            <w:pPr>
              <w:pStyle w:val="Normal1"/>
              <w:spacing w:line="259" w:lineRule="auto"/>
              <w:ind w:right="-15"/>
              <w:jc w:val="center"/>
              <w:rPr>
                <w:rFonts w:asciiTheme="minorHAnsi" w:hAnsiTheme="minorHAnsi" w:cstheme="minorHAnsi"/>
                <w:sz w:val="21"/>
                <w:szCs w:val="21"/>
              </w:rPr>
            </w:pPr>
          </w:p>
          <w:p w14:paraId="47DAE134" w14:textId="77777777" w:rsidR="007D79BA" w:rsidRDefault="007D79BA" w:rsidP="00055596">
            <w:pPr>
              <w:pStyle w:val="Normal1"/>
              <w:spacing w:line="259" w:lineRule="auto"/>
              <w:ind w:right="-15"/>
              <w:rPr>
                <w:rFonts w:asciiTheme="minorHAnsi" w:hAnsiTheme="minorHAnsi" w:cstheme="minorHAnsi"/>
                <w:sz w:val="21"/>
                <w:szCs w:val="21"/>
              </w:rPr>
            </w:pPr>
          </w:p>
          <w:p w14:paraId="32FE6CBF" w14:textId="77777777" w:rsidR="00B9759B" w:rsidRPr="00BF12E6" w:rsidRDefault="00B9759B" w:rsidP="00055596">
            <w:pPr>
              <w:pStyle w:val="Normal1"/>
              <w:spacing w:line="259" w:lineRule="auto"/>
              <w:ind w:right="-15"/>
              <w:rPr>
                <w:rFonts w:asciiTheme="minorHAnsi" w:hAnsiTheme="minorHAnsi" w:cstheme="minorHAnsi"/>
                <w:sz w:val="21"/>
                <w:szCs w:val="21"/>
              </w:rPr>
            </w:pPr>
          </w:p>
          <w:p w14:paraId="659EA198" w14:textId="77777777" w:rsidR="007D79BA" w:rsidRPr="00BF12E6" w:rsidRDefault="007D79BA" w:rsidP="00055596">
            <w:pPr>
              <w:pStyle w:val="Normal1"/>
              <w:spacing w:line="259" w:lineRule="auto"/>
              <w:ind w:right="-15"/>
              <w:jc w:val="center"/>
              <w:rPr>
                <w:rFonts w:asciiTheme="minorHAnsi" w:hAnsiTheme="minorHAnsi" w:cstheme="minorHAnsi"/>
                <w:sz w:val="21"/>
                <w:szCs w:val="21"/>
              </w:rPr>
            </w:pPr>
          </w:p>
        </w:tc>
      </w:tr>
      <w:tr w:rsidR="007D79BA" w:rsidRPr="00BF12E6" w14:paraId="73773270" w14:textId="77777777" w:rsidTr="00055596">
        <w:tc>
          <w:tcPr>
            <w:tcW w:w="4334" w:type="dxa"/>
          </w:tcPr>
          <w:p w14:paraId="47724A0F" w14:textId="77777777" w:rsidR="003D7053" w:rsidRPr="00BF12E6" w:rsidRDefault="003D7053" w:rsidP="00055596">
            <w:pPr>
              <w:pStyle w:val="Normal1"/>
              <w:spacing w:line="259" w:lineRule="auto"/>
              <w:ind w:right="-15"/>
              <w:jc w:val="center"/>
              <w:rPr>
                <w:rFonts w:asciiTheme="minorHAnsi" w:hAnsiTheme="minorHAnsi" w:cstheme="minorHAnsi"/>
                <w:sz w:val="21"/>
                <w:szCs w:val="21"/>
                <w:lang w:val="pt-BR"/>
              </w:rPr>
            </w:pPr>
            <w:r w:rsidRPr="00BF12E6">
              <w:rPr>
                <w:rFonts w:asciiTheme="minorHAnsi" w:hAnsiTheme="minorHAnsi" w:cstheme="minorHAnsi"/>
                <w:b/>
                <w:sz w:val="21"/>
                <w:szCs w:val="21"/>
              </w:rPr>
              <w:t>Neyra Josefa Godoy Rodríguez</w:t>
            </w:r>
            <w:r w:rsidRPr="00BF12E6">
              <w:rPr>
                <w:rFonts w:asciiTheme="minorHAnsi" w:hAnsiTheme="minorHAnsi" w:cstheme="minorHAnsi"/>
                <w:sz w:val="21"/>
                <w:szCs w:val="21"/>
                <w:lang w:val="pt-BR"/>
              </w:rPr>
              <w:t xml:space="preserve"> </w:t>
            </w:r>
          </w:p>
          <w:p w14:paraId="0690009D" w14:textId="77777777" w:rsidR="007D79BA" w:rsidRPr="00BF12E6" w:rsidRDefault="003D7053" w:rsidP="003D7053">
            <w:pPr>
              <w:pStyle w:val="Normal1"/>
              <w:spacing w:line="259" w:lineRule="auto"/>
              <w:ind w:right="-15"/>
              <w:rPr>
                <w:rFonts w:asciiTheme="minorHAnsi" w:eastAsia="Calibri" w:hAnsiTheme="minorHAnsi" w:cstheme="minorHAnsi"/>
                <w:sz w:val="21"/>
                <w:szCs w:val="21"/>
                <w:lang w:val="pt-BR"/>
              </w:rPr>
            </w:pPr>
            <w:r w:rsidRPr="00BF12E6">
              <w:rPr>
                <w:rFonts w:asciiTheme="minorHAnsi" w:hAnsiTheme="minorHAnsi" w:cstheme="minorHAnsi"/>
                <w:sz w:val="21"/>
                <w:szCs w:val="21"/>
                <w:lang w:val="pt-BR"/>
              </w:rPr>
              <w:t xml:space="preserve">                            </w:t>
            </w:r>
            <w:r w:rsidR="007D79BA" w:rsidRPr="00BF12E6">
              <w:rPr>
                <w:rFonts w:asciiTheme="minorHAnsi" w:hAnsiTheme="minorHAnsi" w:cstheme="minorHAnsi"/>
                <w:sz w:val="21"/>
                <w:szCs w:val="21"/>
                <w:lang w:val="pt-BR"/>
              </w:rPr>
              <w:t>Integrante</w:t>
            </w:r>
          </w:p>
        </w:tc>
        <w:tc>
          <w:tcPr>
            <w:tcW w:w="4335" w:type="dxa"/>
          </w:tcPr>
          <w:p w14:paraId="5D742E5F" w14:textId="77777777" w:rsidR="007D79BA" w:rsidRPr="00BF12E6" w:rsidRDefault="007D79BA" w:rsidP="003D7053">
            <w:pPr>
              <w:spacing w:line="240" w:lineRule="auto"/>
              <w:rPr>
                <w:rFonts w:asciiTheme="minorHAnsi" w:hAnsiTheme="minorHAnsi" w:cstheme="minorHAnsi"/>
                <w:sz w:val="21"/>
                <w:szCs w:val="21"/>
              </w:rPr>
            </w:pPr>
            <w:r w:rsidRPr="00BF12E6">
              <w:rPr>
                <w:rFonts w:asciiTheme="minorHAnsi" w:hAnsiTheme="minorHAnsi" w:cstheme="minorHAnsi"/>
                <w:sz w:val="21"/>
                <w:szCs w:val="21"/>
                <w:lang w:val="pt-BR"/>
              </w:rPr>
              <w:t xml:space="preserve"> </w:t>
            </w:r>
            <w:r w:rsidR="003D7053" w:rsidRPr="00BF12E6">
              <w:rPr>
                <w:rFonts w:asciiTheme="minorHAnsi" w:hAnsiTheme="minorHAnsi" w:cstheme="minorHAnsi"/>
                <w:sz w:val="21"/>
                <w:szCs w:val="21"/>
                <w:lang w:val="pt-BR"/>
              </w:rPr>
              <w:t xml:space="preserve">            </w:t>
            </w:r>
            <w:r w:rsidR="003D7053" w:rsidRPr="00BF12E6">
              <w:rPr>
                <w:rFonts w:asciiTheme="minorHAnsi" w:hAnsiTheme="minorHAnsi" w:cstheme="minorHAnsi"/>
                <w:b/>
                <w:sz w:val="21"/>
                <w:szCs w:val="21"/>
              </w:rPr>
              <w:t>Miguel Ángel Hernández Velázquez</w:t>
            </w:r>
          </w:p>
          <w:p w14:paraId="4D23DA36" w14:textId="77777777" w:rsidR="007D79BA" w:rsidRPr="00BF12E6" w:rsidRDefault="003D7053" w:rsidP="003D7053">
            <w:pPr>
              <w:pStyle w:val="Normal1"/>
              <w:spacing w:line="240" w:lineRule="auto"/>
              <w:ind w:right="-15"/>
              <w:rPr>
                <w:rFonts w:asciiTheme="minorHAnsi" w:hAnsiTheme="minorHAnsi" w:cstheme="minorHAnsi"/>
                <w:sz w:val="21"/>
                <w:szCs w:val="21"/>
              </w:rPr>
            </w:pPr>
            <w:r w:rsidRPr="00BF12E6">
              <w:rPr>
                <w:rFonts w:asciiTheme="minorHAnsi" w:hAnsiTheme="minorHAnsi" w:cstheme="minorHAnsi"/>
                <w:sz w:val="21"/>
                <w:szCs w:val="21"/>
              </w:rPr>
              <w:t xml:space="preserve">                                   </w:t>
            </w:r>
            <w:r w:rsidR="007D79BA" w:rsidRPr="00BF12E6">
              <w:rPr>
                <w:rFonts w:asciiTheme="minorHAnsi" w:hAnsiTheme="minorHAnsi" w:cstheme="minorHAnsi"/>
                <w:sz w:val="21"/>
                <w:szCs w:val="21"/>
              </w:rPr>
              <w:t>Integrante</w:t>
            </w:r>
          </w:p>
        </w:tc>
      </w:tr>
    </w:tbl>
    <w:p w14:paraId="3ED6F750" w14:textId="77777777" w:rsidR="003D7053" w:rsidRPr="00BF12E6" w:rsidRDefault="003D7053">
      <w:pPr>
        <w:rPr>
          <w:rFonts w:asciiTheme="minorHAnsi" w:hAnsiTheme="minorHAnsi" w:cstheme="minorHAnsi"/>
          <w:sz w:val="21"/>
          <w:szCs w:val="21"/>
        </w:rPr>
      </w:pPr>
    </w:p>
    <w:sectPr w:rsidR="003D7053" w:rsidRPr="00BF12E6" w:rsidSect="00267A57">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0BFD" w14:textId="77777777" w:rsidR="0062766A" w:rsidRDefault="0062766A" w:rsidP="007D79BA">
      <w:pPr>
        <w:spacing w:line="240" w:lineRule="auto"/>
      </w:pPr>
      <w:r>
        <w:separator/>
      </w:r>
    </w:p>
  </w:endnote>
  <w:endnote w:type="continuationSeparator" w:id="0">
    <w:p w14:paraId="5083BC5C" w14:textId="77777777" w:rsidR="0062766A" w:rsidRDefault="0062766A" w:rsidP="007D7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14:paraId="39D16462" w14:textId="191E347C" w:rsidR="00B23B5B" w:rsidRPr="00840FCB" w:rsidRDefault="002A6ED3" w:rsidP="00267A57">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AE668F">
              <w:rPr>
                <w:rFonts w:asciiTheme="minorHAnsi" w:hAnsiTheme="minorHAnsi" w:cstheme="minorHAnsi"/>
                <w:b/>
                <w:bCs/>
                <w:noProof/>
                <w:sz w:val="18"/>
                <w:szCs w:val="18"/>
              </w:rPr>
              <w:t>5</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AE668F">
              <w:rPr>
                <w:rFonts w:asciiTheme="minorHAnsi" w:hAnsiTheme="minorHAnsi" w:cstheme="minorHAnsi"/>
                <w:b/>
                <w:bCs/>
                <w:noProof/>
                <w:sz w:val="18"/>
                <w:szCs w:val="18"/>
              </w:rPr>
              <w:t>5</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14:paraId="3104D81F" w14:textId="77777777" w:rsidR="00B23B5B" w:rsidRDefault="0062766A" w:rsidP="00267A57">
        <w:pPr>
          <w:jc w:val="center"/>
        </w:pPr>
      </w:p>
      <w:p w14:paraId="21E3F2E8" w14:textId="77777777" w:rsidR="00B23B5B" w:rsidRPr="00B053A9" w:rsidRDefault="0062766A" w:rsidP="00267A57">
        <w:pPr>
          <w:jc w:val="center"/>
          <w:rPr>
            <w:rFonts w:ascii="Arial Narrow" w:hAnsi="Arial Narrow"/>
            <w:sz w:val="18"/>
            <w:szCs w:val="18"/>
            <w:lang w:val="es-ES"/>
          </w:rPr>
        </w:pPr>
      </w:p>
    </w:sdtContent>
  </w:sdt>
  <w:p w14:paraId="40EA795C" w14:textId="77777777" w:rsidR="00B23B5B" w:rsidRDefault="006276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315B" w14:textId="77777777" w:rsidR="0062766A" w:rsidRDefault="0062766A" w:rsidP="007D79BA">
      <w:pPr>
        <w:spacing w:line="240" w:lineRule="auto"/>
      </w:pPr>
      <w:r>
        <w:separator/>
      </w:r>
    </w:p>
  </w:footnote>
  <w:footnote w:type="continuationSeparator" w:id="0">
    <w:p w14:paraId="244501F5" w14:textId="77777777" w:rsidR="0062766A" w:rsidRDefault="0062766A" w:rsidP="007D7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220F" w14:textId="77777777" w:rsidR="00B23B5B" w:rsidRDefault="002A6ED3" w:rsidP="00267A57">
    <w:pPr>
      <w:pStyle w:val="Normal1"/>
      <w:tabs>
        <w:tab w:val="left" w:pos="6120"/>
      </w:tabs>
      <w:ind w:left="-142"/>
      <w:rPr>
        <w:rFonts w:asciiTheme="minorHAnsi" w:eastAsia="Calibri" w:hAnsiTheme="minorHAnsi" w:cstheme="minorHAnsi"/>
        <w:b/>
        <w:bCs/>
        <w:sz w:val="16"/>
        <w:szCs w:val="16"/>
      </w:rPr>
    </w:pPr>
    <w:r>
      <w:rPr>
        <w:noProof/>
        <w:color w:val="5B9BD5"/>
        <w:sz w:val="21"/>
        <w:szCs w:val="21"/>
      </w:rPr>
      <w:drawing>
        <wp:inline distT="0" distB="0" distL="0" distR="0" wp14:anchorId="70ED6442" wp14:editId="5E2C2D50">
          <wp:extent cx="4222065" cy="60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6FC060B4" w14:textId="77777777" w:rsidR="00B23B5B" w:rsidRPr="00516E05" w:rsidRDefault="002A6ED3" w:rsidP="00267A57">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5FD34149" wp14:editId="467C6496">
          <wp:simplePos x="0" y="0"/>
          <wp:positionH relativeFrom="column">
            <wp:posOffset>3602355</wp:posOffset>
          </wp:positionH>
          <wp:positionV relativeFrom="paragraph">
            <wp:posOffset>140335</wp:posOffset>
          </wp:positionV>
          <wp:extent cx="2867386" cy="45719"/>
          <wp:effectExtent l="0" t="0" r="0" b="0"/>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sidR="007D79BA">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sidR="007D79BA">
      <w:rPr>
        <w:rFonts w:asciiTheme="minorHAnsi" w:eastAsia="Calibri" w:hAnsiTheme="minorHAnsi" w:cstheme="minorHAnsi"/>
        <w:b/>
        <w:bCs/>
        <w:sz w:val="16"/>
        <w:szCs w:val="16"/>
      </w:rPr>
      <w:t>(2022-2023)</w:t>
    </w:r>
  </w:p>
  <w:p w14:paraId="424ACFA1" w14:textId="77777777" w:rsidR="00B23B5B" w:rsidRDefault="0062766A" w:rsidP="00267A57">
    <w:pPr>
      <w:pStyle w:val="Normal1"/>
      <w:tabs>
        <w:tab w:val="right" w:pos="9360"/>
      </w:tabs>
      <w:rPr>
        <w:rFonts w:ascii="Arial Narrow" w:eastAsia="Calibri" w:hAnsi="Arial Narrow" w:cstheme="majorHAnsi"/>
        <w:sz w:val="18"/>
        <w:szCs w:val="18"/>
      </w:rPr>
    </w:pPr>
  </w:p>
  <w:p w14:paraId="4B0C1F3E" w14:textId="77777777" w:rsidR="00B23B5B" w:rsidRPr="001E65CE" w:rsidRDefault="0062766A" w:rsidP="00267A57">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E7E"/>
    <w:multiLevelType w:val="hybridMultilevel"/>
    <w:tmpl w:val="7780ED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D97951"/>
    <w:multiLevelType w:val="hybridMultilevel"/>
    <w:tmpl w:val="515CA074"/>
    <w:lvl w:ilvl="0" w:tplc="1FEC20D6">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324E10E3"/>
    <w:multiLevelType w:val="hybridMultilevel"/>
    <w:tmpl w:val="43405B9A"/>
    <w:lvl w:ilvl="0" w:tplc="080A000F">
      <w:start w:val="1"/>
      <w:numFmt w:val="decimal"/>
      <w:lvlText w:val="%1."/>
      <w:lvlJc w:val="left"/>
      <w:pPr>
        <w:ind w:left="720" w:hanging="360"/>
      </w:pPr>
    </w:lvl>
    <w:lvl w:ilvl="1" w:tplc="82904C86">
      <w:start w:val="1"/>
      <w:numFmt w:val="lowerLetter"/>
      <w:lvlText w:val="%2."/>
      <w:lvlJc w:val="left"/>
      <w:pPr>
        <w:ind w:left="1500" w:hanging="4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4E6F3F"/>
    <w:multiLevelType w:val="hybridMultilevel"/>
    <w:tmpl w:val="7BE2FF6C"/>
    <w:lvl w:ilvl="0" w:tplc="1AE6680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981C8C"/>
    <w:multiLevelType w:val="hybridMultilevel"/>
    <w:tmpl w:val="AC8263FA"/>
    <w:lvl w:ilvl="0" w:tplc="A61049C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591534AC"/>
    <w:multiLevelType w:val="hybridMultilevel"/>
    <w:tmpl w:val="BCA6A4C4"/>
    <w:lvl w:ilvl="0" w:tplc="5D3AE710">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15:restartNumberingAfterBreak="0">
    <w:nsid w:val="5DA729DC"/>
    <w:multiLevelType w:val="hybridMultilevel"/>
    <w:tmpl w:val="3A7866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BC5720"/>
    <w:multiLevelType w:val="hybridMultilevel"/>
    <w:tmpl w:val="6CB62252"/>
    <w:lvl w:ilvl="0" w:tplc="065C53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242634"/>
    <w:multiLevelType w:val="hybridMultilevel"/>
    <w:tmpl w:val="BBC856E8"/>
    <w:lvl w:ilvl="0" w:tplc="015EDC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BA"/>
    <w:rsid w:val="00032798"/>
    <w:rsid w:val="000760C9"/>
    <w:rsid w:val="00285D29"/>
    <w:rsid w:val="002A6ED3"/>
    <w:rsid w:val="002D046D"/>
    <w:rsid w:val="002E1D81"/>
    <w:rsid w:val="00386D5F"/>
    <w:rsid w:val="003A5432"/>
    <w:rsid w:val="003D7053"/>
    <w:rsid w:val="00412640"/>
    <w:rsid w:val="0042545B"/>
    <w:rsid w:val="00464C85"/>
    <w:rsid w:val="004E01E4"/>
    <w:rsid w:val="004E0842"/>
    <w:rsid w:val="005C7453"/>
    <w:rsid w:val="0062766A"/>
    <w:rsid w:val="007704AE"/>
    <w:rsid w:val="007D79BA"/>
    <w:rsid w:val="009B1C09"/>
    <w:rsid w:val="009C6442"/>
    <w:rsid w:val="00A3064C"/>
    <w:rsid w:val="00A51105"/>
    <w:rsid w:val="00A82979"/>
    <w:rsid w:val="00AE668F"/>
    <w:rsid w:val="00B964E7"/>
    <w:rsid w:val="00B9759B"/>
    <w:rsid w:val="00BF12E6"/>
    <w:rsid w:val="00C73451"/>
    <w:rsid w:val="00C944A9"/>
    <w:rsid w:val="00D51580"/>
    <w:rsid w:val="00D52266"/>
    <w:rsid w:val="00E1287B"/>
    <w:rsid w:val="00FE1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226"/>
  <w15:chartTrackingRefBased/>
  <w15:docId w15:val="{5ED5CAD4-AB2E-4E3C-89B6-A647E24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BA"/>
    <w:pPr>
      <w:spacing w:after="0" w:line="276" w:lineRule="auto"/>
    </w:pPr>
    <w:rPr>
      <w:rFonts w:ascii="Arial" w:eastAsia="Arial" w:hAnsi="Arial" w:cs="Arial"/>
      <w:lang w:eastAsia="es-MX"/>
    </w:rPr>
  </w:style>
  <w:style w:type="paragraph" w:styleId="Ttulo6">
    <w:name w:val="heading 6"/>
    <w:basedOn w:val="Normal"/>
    <w:next w:val="Normal"/>
    <w:link w:val="Ttulo6Car"/>
    <w:qFormat/>
    <w:rsid w:val="007D79BA"/>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D79BA"/>
    <w:rPr>
      <w:rFonts w:ascii="Arial Narrow" w:eastAsia="Times New Roman" w:hAnsi="Arial Narrow" w:cs="Times New Roman"/>
      <w:b/>
      <w:sz w:val="19"/>
      <w:szCs w:val="20"/>
      <w:lang w:val="es-ES_tradnl" w:eastAsia="es-MX"/>
    </w:rPr>
  </w:style>
  <w:style w:type="paragraph" w:customStyle="1" w:styleId="Normal1">
    <w:name w:val="Normal1"/>
    <w:rsid w:val="007D79BA"/>
    <w:pPr>
      <w:spacing w:after="0" w:line="276" w:lineRule="auto"/>
    </w:pPr>
    <w:rPr>
      <w:rFonts w:ascii="Arial" w:eastAsia="Arial" w:hAnsi="Arial" w:cs="Arial"/>
      <w:lang w:eastAsia="es-MX"/>
    </w:rPr>
  </w:style>
  <w:style w:type="table" w:styleId="Tablaconcuadrcula">
    <w:name w:val="Table Grid"/>
    <w:basedOn w:val="Tablanormal"/>
    <w:uiPriority w:val="39"/>
    <w:rsid w:val="007D79B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D79B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D79BA"/>
    <w:rPr>
      <w:rFonts w:ascii="Arial" w:eastAsia="Arial" w:hAnsi="Arial" w:cs="Arial"/>
      <w:lang w:eastAsia="es-MX"/>
    </w:rPr>
  </w:style>
  <w:style w:type="paragraph" w:styleId="Prrafodelista">
    <w:name w:val="List Paragraph"/>
    <w:basedOn w:val="Normal"/>
    <w:uiPriority w:val="34"/>
    <w:qFormat/>
    <w:rsid w:val="007D79BA"/>
    <w:pPr>
      <w:ind w:left="720"/>
      <w:contextualSpacing/>
    </w:pPr>
  </w:style>
  <w:style w:type="paragraph" w:styleId="Encabezado">
    <w:name w:val="header"/>
    <w:basedOn w:val="Normal"/>
    <w:link w:val="EncabezadoCar"/>
    <w:uiPriority w:val="99"/>
    <w:rsid w:val="007D79BA"/>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7D79BA"/>
    <w:rPr>
      <w:rFonts w:ascii="Times New Roman" w:eastAsia="Times New Roman" w:hAnsi="Times New Roman" w:cs="Times New Roman"/>
      <w:sz w:val="24"/>
      <w:szCs w:val="20"/>
      <w:lang w:val="en-US" w:eastAsia="es-ES"/>
    </w:rPr>
  </w:style>
  <w:style w:type="paragraph" w:customStyle="1" w:styleId="1">
    <w:name w:val="1"/>
    <w:basedOn w:val="Normal"/>
    <w:link w:val="1Car"/>
    <w:rsid w:val="007D79BA"/>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7D79BA"/>
    <w:rPr>
      <w:rFonts w:ascii="Times" w:eastAsia="Times New Roman" w:hAnsi="Times" w:cs="Times New Roman"/>
      <w:snapToGrid w:val="0"/>
      <w:sz w:val="24"/>
      <w:szCs w:val="20"/>
      <w:lang w:val="es-ES_tradnl" w:eastAsia="es-ES"/>
    </w:rPr>
  </w:style>
  <w:style w:type="paragraph" w:customStyle="1" w:styleId="titulo">
    <w:name w:val="titulo"/>
    <w:basedOn w:val="Normal"/>
    <w:rsid w:val="007D79BA"/>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7D79BA"/>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7D79BA"/>
    <w:rPr>
      <w:rFonts w:ascii="Arial" w:eastAsia="Times" w:hAnsi="Arial" w:cs="Times New Roman"/>
      <w:sz w:val="24"/>
      <w:szCs w:val="20"/>
      <w:lang w:val="es-ES_tradnl" w:eastAsia="es-ES"/>
    </w:rPr>
  </w:style>
  <w:style w:type="character" w:styleId="nfasis">
    <w:name w:val="Emphasis"/>
    <w:basedOn w:val="Fuentedeprrafopredeter"/>
    <w:uiPriority w:val="20"/>
    <w:qFormat/>
    <w:rsid w:val="007D79BA"/>
    <w:rPr>
      <w:i/>
      <w:iCs/>
    </w:rPr>
  </w:style>
  <w:style w:type="character" w:customStyle="1" w:styleId="xcontentpasted3">
    <w:name w:val="x_contentpasted3"/>
    <w:basedOn w:val="Fuentedeprrafopredeter"/>
    <w:rsid w:val="003D7053"/>
  </w:style>
  <w:style w:type="character" w:customStyle="1" w:styleId="xcontentpasted2">
    <w:name w:val="x_contentpasted2"/>
    <w:basedOn w:val="Fuentedeprrafopredeter"/>
    <w:rsid w:val="003D7053"/>
  </w:style>
  <w:style w:type="character" w:customStyle="1" w:styleId="xil">
    <w:name w:val="x_il"/>
    <w:basedOn w:val="Fuentedeprrafopredeter"/>
    <w:rsid w:val="003D7053"/>
  </w:style>
  <w:style w:type="paragraph" w:customStyle="1" w:styleId="paragraph">
    <w:name w:val="paragraph"/>
    <w:basedOn w:val="Normal"/>
    <w:rsid w:val="00076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0760C9"/>
  </w:style>
  <w:style w:type="character" w:customStyle="1" w:styleId="eop">
    <w:name w:val="eop"/>
    <w:basedOn w:val="Fuentedeprrafopredeter"/>
    <w:rsid w:val="000760C9"/>
  </w:style>
  <w:style w:type="paragraph" w:customStyle="1" w:styleId="xmsonormal">
    <w:name w:val="x_msonormal"/>
    <w:basedOn w:val="Normal"/>
    <w:rsid w:val="003A5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dvuci5sq">
    <w:name w:val="marksdvuci5sq"/>
    <w:basedOn w:val="Fuentedeprrafopredeter"/>
    <w:rsid w:val="003A5432"/>
  </w:style>
  <w:style w:type="character" w:customStyle="1" w:styleId="marksza0bz7li">
    <w:name w:val="marksza0bz7li"/>
    <w:basedOn w:val="Fuentedeprrafopredeter"/>
    <w:rsid w:val="003A5432"/>
  </w:style>
  <w:style w:type="paragraph" w:styleId="NormalWeb">
    <w:name w:val="Normal (Web)"/>
    <w:basedOn w:val="Normal"/>
    <w:uiPriority w:val="99"/>
    <w:semiHidden/>
    <w:unhideWhenUsed/>
    <w:rsid w:val="003A543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64C85"/>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64C85"/>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5C7453"/>
    <w:rPr>
      <w:sz w:val="16"/>
      <w:szCs w:val="16"/>
    </w:rPr>
  </w:style>
  <w:style w:type="paragraph" w:styleId="Textocomentario">
    <w:name w:val="annotation text"/>
    <w:basedOn w:val="Normal"/>
    <w:link w:val="TextocomentarioCar"/>
    <w:uiPriority w:val="99"/>
    <w:semiHidden/>
    <w:unhideWhenUsed/>
    <w:rsid w:val="005C74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7453"/>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C7453"/>
    <w:rPr>
      <w:b/>
      <w:bCs/>
    </w:rPr>
  </w:style>
  <w:style w:type="character" w:customStyle="1" w:styleId="AsuntodelcomentarioCar">
    <w:name w:val="Asunto del comentario Car"/>
    <w:basedOn w:val="TextocomentarioCar"/>
    <w:link w:val="Asuntodelcomentario"/>
    <w:uiPriority w:val="99"/>
    <w:semiHidden/>
    <w:rsid w:val="005C7453"/>
    <w:rPr>
      <w:rFonts w:ascii="Arial" w:eastAsia="Arial"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1584">
      <w:bodyDiv w:val="1"/>
      <w:marLeft w:val="0"/>
      <w:marRight w:val="0"/>
      <w:marTop w:val="0"/>
      <w:marBottom w:val="0"/>
      <w:divBdr>
        <w:top w:val="none" w:sz="0" w:space="0" w:color="auto"/>
        <w:left w:val="none" w:sz="0" w:space="0" w:color="auto"/>
        <w:bottom w:val="none" w:sz="0" w:space="0" w:color="auto"/>
        <w:right w:val="none" w:sz="0" w:space="0" w:color="auto"/>
      </w:divBdr>
    </w:div>
    <w:div w:id="642928052">
      <w:bodyDiv w:val="1"/>
      <w:marLeft w:val="0"/>
      <w:marRight w:val="0"/>
      <w:marTop w:val="0"/>
      <w:marBottom w:val="0"/>
      <w:divBdr>
        <w:top w:val="none" w:sz="0" w:space="0" w:color="auto"/>
        <w:left w:val="none" w:sz="0" w:space="0" w:color="auto"/>
        <w:bottom w:val="none" w:sz="0" w:space="0" w:color="auto"/>
        <w:right w:val="none" w:sz="0" w:space="0" w:color="auto"/>
      </w:divBdr>
    </w:div>
    <w:div w:id="19236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19E8-D55F-4EA8-9C75-DD5E8199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9814</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2022-11-07T18:31:00Z</dcterms:created>
  <dcterms:modified xsi:type="dcterms:W3CDTF">2022-11-07T18:31:00Z</dcterms:modified>
</cp:coreProperties>
</file>