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13B7" w14:textId="77777777" w:rsidR="003B0D93" w:rsidRDefault="003B0D93">
      <w:pPr>
        <w:spacing w:line="240" w:lineRule="auto"/>
        <w:rPr>
          <w:rFonts w:ascii="Calibri" w:eastAsia="Calibri" w:hAnsi="Calibri" w:cs="Calibri"/>
          <w:b/>
          <w:smallCaps/>
          <w:color w:val="000000"/>
          <w:sz w:val="21"/>
          <w:szCs w:val="21"/>
        </w:rPr>
      </w:pPr>
      <w:bookmarkStart w:id="0" w:name="_heading=h.gjdgxs" w:colFirst="0" w:colLast="0"/>
      <w:bookmarkEnd w:id="0"/>
    </w:p>
    <w:p w14:paraId="3A263231" w14:textId="77777777" w:rsidR="003B0D93" w:rsidRDefault="003B0D93">
      <w:pPr>
        <w:spacing w:line="240" w:lineRule="auto"/>
        <w:rPr>
          <w:rFonts w:ascii="Calibri" w:eastAsia="Calibri" w:hAnsi="Calibri" w:cs="Calibri"/>
          <w:b/>
          <w:smallCaps/>
          <w:color w:val="000000"/>
          <w:sz w:val="21"/>
          <w:szCs w:val="21"/>
        </w:rPr>
      </w:pPr>
    </w:p>
    <w:p w14:paraId="66604C0D" w14:textId="30A87D7D"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 xml:space="preserve">ACTA </w:t>
      </w:r>
      <w:r>
        <w:rPr>
          <w:rFonts w:ascii="Calibri" w:eastAsia="Calibri" w:hAnsi="Calibri" w:cs="Calibri"/>
          <w:b/>
          <w:smallCaps/>
        </w:rPr>
        <w:t>OCTAV</w:t>
      </w:r>
      <w:r>
        <w:rPr>
          <w:rFonts w:ascii="Calibri" w:eastAsia="Calibri" w:hAnsi="Calibri" w:cs="Calibri"/>
          <w:b/>
          <w:smallCaps/>
          <w:color w:val="000000"/>
        </w:rPr>
        <w:t>A SESIÓN ORDINARIA</w:t>
      </w:r>
    </w:p>
    <w:p w14:paraId="17528F27" w14:textId="77777777"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color w:val="000000"/>
        </w:rPr>
        <w:t>COMITÉ DE PARTICIPACIÓN SOCIAL DEL SISTEMA ANTICORRUPCIÓN DEL ESTADO DE JALISCO</w:t>
      </w:r>
    </w:p>
    <w:p w14:paraId="554A8B61" w14:textId="77777777" w:rsidR="003B0D93" w:rsidRDefault="00E5639A">
      <w:pPr>
        <w:spacing w:line="240" w:lineRule="auto"/>
        <w:jc w:val="center"/>
        <w:rPr>
          <w:rFonts w:ascii="Calibri" w:eastAsia="Calibri" w:hAnsi="Calibri" w:cs="Calibri"/>
          <w:b/>
          <w:smallCaps/>
          <w:color w:val="000000"/>
        </w:rPr>
      </w:pPr>
      <w:r>
        <w:rPr>
          <w:rFonts w:ascii="Calibri" w:eastAsia="Calibri" w:hAnsi="Calibri" w:cs="Calibri"/>
          <w:b/>
          <w:smallCaps/>
        </w:rPr>
        <w:t>30</w:t>
      </w:r>
      <w:r>
        <w:rPr>
          <w:rFonts w:ascii="Calibri" w:eastAsia="Calibri" w:hAnsi="Calibri" w:cs="Calibri"/>
          <w:b/>
          <w:smallCaps/>
          <w:color w:val="000000"/>
        </w:rPr>
        <w:t xml:space="preserve"> DE MAYO DE 2023.</w:t>
      </w:r>
    </w:p>
    <w:p w14:paraId="27D1FBA1" w14:textId="77777777" w:rsidR="003B0D93" w:rsidRDefault="003B0D93">
      <w:pPr>
        <w:rPr>
          <w:rFonts w:ascii="Calibri" w:eastAsia="Calibri" w:hAnsi="Calibri" w:cs="Calibri"/>
          <w:b/>
          <w:smallCaps/>
          <w:color w:val="000000"/>
        </w:rPr>
      </w:pPr>
    </w:p>
    <w:p w14:paraId="3DAF1ED6" w14:textId="51AE5DC7" w:rsidR="003B0D93" w:rsidRDefault="00E5639A" w:rsidP="006E7015">
      <w:pPr>
        <w:pBdr>
          <w:top w:val="nil"/>
          <w:left w:val="nil"/>
          <w:bottom w:val="nil"/>
          <w:right w:val="nil"/>
          <w:between w:val="nil"/>
        </w:pBdr>
        <w:tabs>
          <w:tab w:val="left" w:pos="1260"/>
        </w:tabs>
        <w:spacing w:line="20" w:lineRule="atLeast"/>
        <w:ind w:right="-284" w:firstLine="720"/>
        <w:jc w:val="both"/>
        <w:rPr>
          <w:rFonts w:ascii="Calibri" w:eastAsia="Calibri" w:hAnsi="Calibri" w:cs="Calibri"/>
          <w:color w:val="000000"/>
        </w:rPr>
      </w:pPr>
      <w:r>
        <w:rPr>
          <w:rFonts w:ascii="Calibri" w:eastAsia="Calibri" w:hAnsi="Calibri" w:cs="Calibri"/>
          <w:color w:val="000000"/>
        </w:rPr>
        <w:t xml:space="preserve">En la Sala de Juntas de la Secretaría Ejecutiva del Sistema Estatal Anticorrupción del Estado de Jalisco, ubicada en Avenida de los Arcos 767 (setecientos sesenta y siete), en Guadalajara, Jalisco, siendo las </w:t>
      </w:r>
      <w:r>
        <w:rPr>
          <w:rFonts w:ascii="Calibri" w:eastAsia="Calibri" w:hAnsi="Calibri" w:cs="Calibri"/>
          <w:b/>
          <w:color w:val="000000"/>
        </w:rPr>
        <w:t>13:</w:t>
      </w:r>
      <w:r>
        <w:rPr>
          <w:rFonts w:ascii="Calibri" w:eastAsia="Calibri" w:hAnsi="Calibri" w:cs="Calibri"/>
          <w:b/>
        </w:rPr>
        <w:t>11</w:t>
      </w:r>
      <w:r>
        <w:rPr>
          <w:rFonts w:ascii="Calibri" w:eastAsia="Calibri" w:hAnsi="Calibri" w:cs="Calibri"/>
          <w:b/>
          <w:color w:val="000000"/>
        </w:rPr>
        <w:t xml:space="preserve"> trece horas con once minutos del martes 30 </w:t>
      </w:r>
      <w:r w:rsidR="009F3FBA">
        <w:rPr>
          <w:rFonts w:ascii="Calibri" w:eastAsia="Calibri" w:hAnsi="Calibri" w:cs="Calibri"/>
          <w:b/>
          <w:color w:val="000000"/>
        </w:rPr>
        <w:t>(</w:t>
      </w:r>
      <w:r>
        <w:rPr>
          <w:rFonts w:ascii="Calibri" w:eastAsia="Calibri" w:hAnsi="Calibri" w:cs="Calibri"/>
          <w:b/>
          <w:color w:val="000000"/>
        </w:rPr>
        <w:t>treinta</w:t>
      </w:r>
      <w:r w:rsidR="009F3FBA">
        <w:rPr>
          <w:rFonts w:ascii="Calibri" w:eastAsia="Calibri" w:hAnsi="Calibri" w:cs="Calibri"/>
          <w:b/>
          <w:color w:val="000000"/>
        </w:rPr>
        <w:t>)</w:t>
      </w:r>
      <w:r>
        <w:rPr>
          <w:rFonts w:ascii="Calibri" w:eastAsia="Calibri" w:hAnsi="Calibri" w:cs="Calibri"/>
          <w:b/>
          <w:color w:val="000000"/>
        </w:rPr>
        <w:t xml:space="preserve"> de mayo de 2023</w:t>
      </w:r>
      <w:r>
        <w:rPr>
          <w:rFonts w:ascii="Calibri" w:eastAsia="Calibri" w:hAnsi="Calibri" w:cs="Calibri"/>
          <w:color w:val="000000"/>
        </w:rPr>
        <w:t xml:space="preserve"> </w:t>
      </w:r>
      <w:r w:rsidR="009F3FBA">
        <w:rPr>
          <w:rFonts w:ascii="Calibri" w:eastAsia="Calibri" w:hAnsi="Calibri" w:cs="Calibri"/>
          <w:color w:val="000000"/>
        </w:rPr>
        <w:t>(</w:t>
      </w:r>
      <w:r>
        <w:rPr>
          <w:rFonts w:ascii="Calibri" w:eastAsia="Calibri" w:hAnsi="Calibri" w:cs="Calibri"/>
          <w:color w:val="000000"/>
        </w:rPr>
        <w:t>dos mil veintitrés</w:t>
      </w:r>
      <w:r w:rsidR="009F3FBA">
        <w:rPr>
          <w:rFonts w:ascii="Calibri" w:eastAsia="Calibri" w:hAnsi="Calibri" w:cs="Calibri"/>
          <w:color w:val="000000"/>
        </w:rPr>
        <w:t>)</w:t>
      </w:r>
      <w:r>
        <w:rPr>
          <w:rFonts w:ascii="Calibri" w:eastAsia="Calibri" w:hAnsi="Calibri" w:cs="Calibri"/>
          <w:color w:val="000000"/>
        </w:rPr>
        <w:t xml:space="preserve">, se celebró la </w:t>
      </w:r>
      <w:r>
        <w:rPr>
          <w:rFonts w:ascii="Calibri" w:eastAsia="Calibri" w:hAnsi="Calibri" w:cs="Calibri"/>
          <w:b/>
          <w:color w:val="000000"/>
        </w:rPr>
        <w:t>Octava Sesión Ordinaria del Comité de Participación Social (CPS) del Sistema Estatal Anticorrupción del Estado de Jalisco correspondiente a la gestión 2022-2023,</w:t>
      </w:r>
      <w:r>
        <w:rPr>
          <w:rFonts w:ascii="Calibri" w:eastAsia="Calibri" w:hAnsi="Calibri" w:cs="Calibri"/>
          <w:color w:val="000000"/>
        </w:rPr>
        <w:t xml:space="preserve"> convocada por la doctora Nancy García Vázquez, en su carácter de Presidenta del Comité. </w:t>
      </w:r>
    </w:p>
    <w:p w14:paraId="41091B22"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color w:val="000000"/>
        </w:rPr>
      </w:pPr>
    </w:p>
    <w:p w14:paraId="1562CDDC" w14:textId="77777777" w:rsidR="003B0D93" w:rsidRDefault="00E5639A">
      <w:pPr>
        <w:pBdr>
          <w:top w:val="nil"/>
          <w:left w:val="nil"/>
          <w:bottom w:val="nil"/>
          <w:right w:val="nil"/>
          <w:between w:val="nil"/>
        </w:pBdr>
        <w:tabs>
          <w:tab w:val="left" w:pos="1260"/>
        </w:tabs>
        <w:ind w:right="-284"/>
        <w:jc w:val="both"/>
        <w:rPr>
          <w:rFonts w:ascii="Calibri" w:eastAsia="Calibri" w:hAnsi="Calibri" w:cs="Calibri"/>
          <w:b/>
          <w:smallCaps/>
          <w:color w:val="000000"/>
        </w:rPr>
      </w:pPr>
      <w:r>
        <w:rPr>
          <w:rFonts w:ascii="Calibri" w:eastAsia="Calibri" w:hAnsi="Calibri" w:cs="Calibri"/>
          <w:b/>
          <w:smallCaps/>
          <w:color w:val="000000"/>
        </w:rPr>
        <w:t>I. Lista de asistencia</w:t>
      </w:r>
    </w:p>
    <w:p w14:paraId="0A8027A0" w14:textId="77777777" w:rsidR="003B0D93" w:rsidRDefault="003B0D93">
      <w:pPr>
        <w:pBdr>
          <w:top w:val="nil"/>
          <w:left w:val="nil"/>
          <w:bottom w:val="nil"/>
          <w:right w:val="nil"/>
          <w:between w:val="nil"/>
        </w:pBdr>
        <w:tabs>
          <w:tab w:val="left" w:pos="1260"/>
        </w:tabs>
        <w:ind w:right="-284"/>
        <w:jc w:val="both"/>
        <w:rPr>
          <w:rFonts w:ascii="Calibri" w:eastAsia="Calibri" w:hAnsi="Calibri" w:cs="Calibri"/>
          <w:b/>
          <w:smallCaps/>
          <w:color w:val="000000"/>
        </w:rPr>
      </w:pPr>
    </w:p>
    <w:p w14:paraId="717CC92A" w14:textId="77777777" w:rsidR="003B0D93" w:rsidRDefault="00E5639A"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En primer término, la doctora Nancy García Vázquez, dio la bienvenida a la Octava Sesión Ordinaria a todas y todos los presentes, </w:t>
      </w:r>
      <w:r>
        <w:rPr>
          <w:rFonts w:ascii="Calibri" w:eastAsia="Calibri" w:hAnsi="Calibri" w:cs="Calibri"/>
        </w:rPr>
        <w:t>dando un cordial saludo</w:t>
      </w:r>
      <w:r>
        <w:rPr>
          <w:rFonts w:ascii="Calibri" w:eastAsia="Calibri" w:hAnsi="Calibri" w:cs="Calibri"/>
          <w:color w:val="000000"/>
        </w:rPr>
        <w:t>. Posteriormente, le solicitó a la Mtra. Paloma Anayansi Sánchez Guzmán, Secretaria de Acuerdos, pasar la lista de asistencia de las y los integrantes del Comité, para dar cuenta de la presencia de las y los ciudadanos</w:t>
      </w:r>
      <w:r>
        <w:rPr>
          <w:rFonts w:ascii="Calibri" w:eastAsia="Calibri" w:hAnsi="Calibri" w:cs="Calibri"/>
          <w:b/>
          <w:color w:val="000000"/>
        </w:rPr>
        <w:t xml:space="preserve"> Nancy García Vázquez, David Gómez-Álvarez, Pedro Vicente Viveros Reyes, Neyra Josefa Godoy Rodríguez y Miguel Ángel Hernández Velázquez.</w:t>
      </w:r>
    </w:p>
    <w:p w14:paraId="5B3E3842" w14:textId="77777777" w:rsidR="003B0D93" w:rsidRDefault="003B0D93"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p>
    <w:p w14:paraId="7D011A4F" w14:textId="77777777" w:rsidR="003B0D93" w:rsidRDefault="00E5639A"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r>
        <w:rPr>
          <w:rFonts w:ascii="Calibri" w:eastAsia="Calibri" w:hAnsi="Calibri" w:cs="Calibri"/>
          <w:color w:val="000000"/>
        </w:rPr>
        <w:t xml:space="preserve">La Secretaria de Acuerdos dio cuenta de lo anterior al Pleno e informó de la presencia de las y los </w:t>
      </w:r>
      <w:r>
        <w:rPr>
          <w:rFonts w:ascii="Calibri" w:eastAsia="Calibri" w:hAnsi="Calibri" w:cs="Calibri"/>
          <w:b/>
          <w:color w:val="000000"/>
        </w:rPr>
        <w:t>5 cinco integrantes del Comité con nombramiento vigente</w:t>
      </w:r>
      <w:r>
        <w:rPr>
          <w:rFonts w:ascii="Calibri" w:eastAsia="Calibri" w:hAnsi="Calibri" w:cs="Calibri"/>
          <w:color w:val="000000"/>
        </w:rPr>
        <w:t xml:space="preserve">. En virtud de lo anterior, la </w:t>
      </w:r>
      <w:r>
        <w:rPr>
          <w:rFonts w:ascii="Calibri" w:eastAsia="Calibri" w:hAnsi="Calibri" w:cs="Calibri"/>
          <w:b/>
          <w:color w:val="000000"/>
        </w:rPr>
        <w:t xml:space="preserve">Presidenta </w:t>
      </w:r>
      <w:r>
        <w:rPr>
          <w:rFonts w:ascii="Calibri" w:eastAsia="Calibri" w:hAnsi="Calibri" w:cs="Calibri"/>
          <w:color w:val="000000"/>
        </w:rPr>
        <w:t>del Comité declaró la existencia de quórum legal para su desarrollo en términos del artículo 4, párrafo segundo del Reglamento Interno del CPS y abierta la</w:t>
      </w:r>
      <w:r>
        <w:rPr>
          <w:rFonts w:ascii="Calibri" w:eastAsia="Calibri" w:hAnsi="Calibri" w:cs="Calibri"/>
          <w:b/>
          <w:smallCaps/>
          <w:color w:val="000000"/>
        </w:rPr>
        <w:t xml:space="preserve"> </w:t>
      </w:r>
      <w:r>
        <w:rPr>
          <w:rFonts w:ascii="Calibri" w:eastAsia="Calibri" w:hAnsi="Calibri" w:cs="Calibri"/>
          <w:b/>
          <w:smallCaps/>
        </w:rPr>
        <w:t>OCTAVA SESIÓN ORDINARIA</w:t>
      </w:r>
      <w:r>
        <w:rPr>
          <w:rFonts w:ascii="Calibri" w:eastAsia="Calibri" w:hAnsi="Calibri" w:cs="Calibri"/>
          <w:color w:val="000000"/>
        </w:rPr>
        <w:t xml:space="preserve"> del mismo, por lo que a partir de tal principio son legales y válidos los acuerdos que en esta se tomaron.</w:t>
      </w:r>
    </w:p>
    <w:p w14:paraId="2E5B3CD7" w14:textId="77777777" w:rsidR="003B0D93" w:rsidRDefault="003B0D93"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p>
    <w:p w14:paraId="7D39CC8F" w14:textId="77777777" w:rsidR="003B0D93" w:rsidRDefault="00E5639A" w:rsidP="006E7015">
      <w:pPr>
        <w:pBdr>
          <w:top w:val="nil"/>
          <w:left w:val="nil"/>
          <w:bottom w:val="nil"/>
          <w:right w:val="nil"/>
          <w:between w:val="nil"/>
        </w:pBdr>
        <w:tabs>
          <w:tab w:val="left" w:pos="1260"/>
        </w:tabs>
        <w:spacing w:line="240" w:lineRule="auto"/>
        <w:ind w:right="-284"/>
        <w:jc w:val="both"/>
        <w:rPr>
          <w:rFonts w:ascii="Calibri" w:eastAsia="Calibri" w:hAnsi="Calibri" w:cs="Calibri"/>
          <w:color w:val="000000"/>
        </w:rPr>
      </w:pPr>
      <w:r>
        <w:rPr>
          <w:rFonts w:ascii="Calibri" w:eastAsia="Calibri" w:hAnsi="Calibri" w:cs="Calibri"/>
          <w:color w:val="000000"/>
        </w:rPr>
        <w:t>Acto seguido se propuso y dio lectura a el siguiente Orden del día:</w:t>
      </w:r>
    </w:p>
    <w:p w14:paraId="5BCED455" w14:textId="77777777" w:rsidR="003B0D93" w:rsidRDefault="003B0D93">
      <w:pPr>
        <w:rPr>
          <w:rFonts w:ascii="Calibri" w:eastAsia="Calibri" w:hAnsi="Calibri" w:cs="Calibri"/>
          <w:b/>
          <w:smallCaps/>
          <w:color w:val="000000"/>
        </w:rPr>
      </w:pPr>
    </w:p>
    <w:p w14:paraId="28B4AB94" w14:textId="77777777" w:rsidR="003B0D93" w:rsidRDefault="00E5639A">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t>II. Orden del día</w:t>
      </w:r>
    </w:p>
    <w:p w14:paraId="3627196B" w14:textId="77777777" w:rsidR="003B0D93" w:rsidRDefault="003B0D93">
      <w:pPr>
        <w:rPr>
          <w:rFonts w:ascii="Calibri" w:eastAsia="Calibri" w:hAnsi="Calibri" w:cs="Calibri"/>
          <w:b/>
          <w:smallCaps/>
          <w:color w:val="000000"/>
        </w:rPr>
      </w:pPr>
    </w:p>
    <w:tbl>
      <w:tblPr>
        <w:tblStyle w:val="a"/>
        <w:tblW w:w="92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8363"/>
      </w:tblGrid>
      <w:tr w:rsidR="003B0D93" w14:paraId="4C63F0F1" w14:textId="77777777">
        <w:trPr>
          <w:jc w:val="center"/>
        </w:trPr>
        <w:tc>
          <w:tcPr>
            <w:tcW w:w="846" w:type="dxa"/>
          </w:tcPr>
          <w:p w14:paraId="1506F0BF" w14:textId="77777777" w:rsidR="003B0D93" w:rsidRDefault="00E5639A">
            <w:pPr>
              <w:spacing w:line="240" w:lineRule="auto"/>
              <w:jc w:val="center"/>
              <w:rPr>
                <w:rFonts w:ascii="Calibri" w:eastAsia="Calibri" w:hAnsi="Calibri" w:cs="Calibri"/>
                <w:b/>
                <w:smallCaps/>
              </w:rPr>
            </w:pPr>
            <w:r>
              <w:rPr>
                <w:rFonts w:ascii="Calibri" w:eastAsia="Calibri" w:hAnsi="Calibri" w:cs="Calibri"/>
                <w:b/>
                <w:smallCaps/>
              </w:rPr>
              <w:t>I.</w:t>
            </w:r>
          </w:p>
        </w:tc>
        <w:tc>
          <w:tcPr>
            <w:tcW w:w="8363" w:type="dxa"/>
          </w:tcPr>
          <w:p w14:paraId="464E7ED1" w14:textId="77777777" w:rsidR="003B0D93" w:rsidRDefault="00E5639A">
            <w:pPr>
              <w:spacing w:line="240" w:lineRule="auto"/>
              <w:ind w:right="-234"/>
              <w:jc w:val="both"/>
              <w:rPr>
                <w:rFonts w:ascii="Calibri" w:eastAsia="Calibri" w:hAnsi="Calibri" w:cs="Calibri"/>
              </w:rPr>
            </w:pPr>
            <w:r>
              <w:rPr>
                <w:rFonts w:ascii="Calibri" w:eastAsia="Calibri" w:hAnsi="Calibri" w:cs="Calibri"/>
              </w:rPr>
              <w:t>Lista de asistencia, declaración de quórum y apertura de sesión.</w:t>
            </w:r>
          </w:p>
        </w:tc>
      </w:tr>
      <w:tr w:rsidR="003B0D93" w14:paraId="3946A233" w14:textId="77777777">
        <w:trPr>
          <w:jc w:val="center"/>
        </w:trPr>
        <w:tc>
          <w:tcPr>
            <w:tcW w:w="846" w:type="dxa"/>
          </w:tcPr>
          <w:p w14:paraId="311F1F4C"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lastRenderedPageBreak/>
              <w:t>II.</w:t>
            </w:r>
          </w:p>
        </w:tc>
        <w:tc>
          <w:tcPr>
            <w:tcW w:w="8363" w:type="dxa"/>
          </w:tcPr>
          <w:p w14:paraId="120086F8" w14:textId="77777777" w:rsidR="003B0D93" w:rsidRDefault="00E5639A">
            <w:pPr>
              <w:spacing w:line="240" w:lineRule="auto"/>
              <w:ind w:right="-234"/>
              <w:jc w:val="both"/>
              <w:rPr>
                <w:rFonts w:ascii="Calibri" w:eastAsia="Calibri" w:hAnsi="Calibri" w:cs="Calibri"/>
              </w:rPr>
            </w:pPr>
            <w:r>
              <w:rPr>
                <w:rFonts w:ascii="Calibri" w:eastAsia="Calibri" w:hAnsi="Calibri" w:cs="Calibri"/>
              </w:rPr>
              <w:t>Lectura, y en su caso, aprobación del orden del día.</w:t>
            </w:r>
          </w:p>
        </w:tc>
      </w:tr>
      <w:tr w:rsidR="003B0D93" w14:paraId="56F4A2B0" w14:textId="77777777">
        <w:trPr>
          <w:trHeight w:val="341"/>
          <w:jc w:val="center"/>
        </w:trPr>
        <w:tc>
          <w:tcPr>
            <w:tcW w:w="846" w:type="dxa"/>
          </w:tcPr>
          <w:p w14:paraId="65C94AA7"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 xml:space="preserve"> III.</w:t>
            </w:r>
          </w:p>
        </w:tc>
        <w:tc>
          <w:tcPr>
            <w:tcW w:w="8363" w:type="dxa"/>
          </w:tcPr>
          <w:p w14:paraId="7641D77C" w14:textId="77777777" w:rsidR="003B0D93" w:rsidRDefault="00E5639A">
            <w:pPr>
              <w:spacing w:line="240" w:lineRule="auto"/>
              <w:jc w:val="both"/>
              <w:rPr>
                <w:rFonts w:ascii="Calibri" w:eastAsia="Calibri" w:hAnsi="Calibri" w:cs="Calibri"/>
              </w:rPr>
            </w:pPr>
            <w:r>
              <w:rPr>
                <w:rFonts w:ascii="Calibri" w:eastAsia="Calibri" w:hAnsi="Calibri" w:cs="Calibri"/>
              </w:rPr>
              <w:t>Lectura, aprobación y firma del acta de la sesión celebrada el 25 de abril de 2023.</w:t>
            </w:r>
          </w:p>
        </w:tc>
      </w:tr>
      <w:tr w:rsidR="003B0D93" w14:paraId="7EFECBEE" w14:textId="77777777">
        <w:trPr>
          <w:trHeight w:val="151"/>
          <w:jc w:val="center"/>
        </w:trPr>
        <w:tc>
          <w:tcPr>
            <w:tcW w:w="846" w:type="dxa"/>
          </w:tcPr>
          <w:p w14:paraId="0212107C"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IV.</w:t>
            </w:r>
          </w:p>
        </w:tc>
        <w:tc>
          <w:tcPr>
            <w:tcW w:w="8363" w:type="dxa"/>
          </w:tcPr>
          <w:p w14:paraId="0A0F10A9" w14:textId="77777777" w:rsidR="003B0D93" w:rsidRDefault="00E5639A">
            <w:pPr>
              <w:spacing w:line="240" w:lineRule="auto"/>
              <w:jc w:val="both"/>
              <w:rPr>
                <w:rFonts w:ascii="Calibri" w:eastAsia="Calibri" w:hAnsi="Calibri" w:cs="Calibri"/>
              </w:rPr>
            </w:pPr>
            <w:r>
              <w:rPr>
                <w:rFonts w:ascii="Calibri" w:eastAsia="Calibri" w:hAnsi="Calibri" w:cs="Calibri"/>
              </w:rPr>
              <w:t>Seguimiento de los acuerdos.</w:t>
            </w:r>
          </w:p>
        </w:tc>
      </w:tr>
      <w:tr w:rsidR="003B0D93" w14:paraId="45F6E378" w14:textId="77777777">
        <w:trPr>
          <w:trHeight w:val="20"/>
          <w:jc w:val="center"/>
        </w:trPr>
        <w:tc>
          <w:tcPr>
            <w:tcW w:w="846" w:type="dxa"/>
          </w:tcPr>
          <w:p w14:paraId="0FE26490"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V.</w:t>
            </w:r>
          </w:p>
        </w:tc>
        <w:tc>
          <w:tcPr>
            <w:tcW w:w="8363" w:type="dxa"/>
          </w:tcPr>
          <w:p w14:paraId="7B389D49" w14:textId="77777777" w:rsidR="003B0D93" w:rsidRDefault="00E5639A">
            <w:pPr>
              <w:spacing w:line="240" w:lineRule="auto"/>
              <w:jc w:val="both"/>
              <w:rPr>
                <w:rFonts w:ascii="Calibri" w:eastAsia="Calibri" w:hAnsi="Calibri" w:cs="Calibri"/>
              </w:rPr>
            </w:pPr>
            <w:r>
              <w:rPr>
                <w:rFonts w:ascii="Calibri" w:eastAsia="Calibri" w:hAnsi="Calibri" w:cs="Calibri"/>
              </w:rPr>
              <w:t>Cuenta de las denuncias ciudadanas recibidas por el CPS en el periodo comprendido del 21 de abril al 29 de mayo de 2023.</w:t>
            </w:r>
          </w:p>
        </w:tc>
      </w:tr>
      <w:tr w:rsidR="003B0D93" w14:paraId="2F976BC6" w14:textId="77777777">
        <w:trPr>
          <w:trHeight w:val="20"/>
          <w:jc w:val="center"/>
        </w:trPr>
        <w:tc>
          <w:tcPr>
            <w:tcW w:w="846" w:type="dxa"/>
          </w:tcPr>
          <w:p w14:paraId="2B814671"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VI.</w:t>
            </w:r>
          </w:p>
        </w:tc>
        <w:tc>
          <w:tcPr>
            <w:tcW w:w="8363" w:type="dxa"/>
          </w:tcPr>
          <w:p w14:paraId="19781A58" w14:textId="77777777" w:rsidR="003B0D93" w:rsidRDefault="00E5639A">
            <w:pPr>
              <w:spacing w:line="240" w:lineRule="auto"/>
              <w:jc w:val="both"/>
              <w:rPr>
                <w:rFonts w:ascii="Calibri" w:eastAsia="Calibri" w:hAnsi="Calibri" w:cs="Calibri"/>
              </w:rPr>
            </w:pPr>
            <w:r>
              <w:rPr>
                <w:rFonts w:ascii="Calibri" w:eastAsia="Calibri" w:hAnsi="Calibri" w:cs="Calibri"/>
              </w:rPr>
              <w:t>Presentación de los avances del Programa de Trabajo Anual 2023 del CPS.</w:t>
            </w:r>
          </w:p>
        </w:tc>
      </w:tr>
      <w:tr w:rsidR="003B0D93" w14:paraId="1AAE5341" w14:textId="77777777">
        <w:trPr>
          <w:trHeight w:val="20"/>
          <w:jc w:val="center"/>
        </w:trPr>
        <w:tc>
          <w:tcPr>
            <w:tcW w:w="846" w:type="dxa"/>
          </w:tcPr>
          <w:p w14:paraId="5F0E618C"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VII.</w:t>
            </w:r>
          </w:p>
        </w:tc>
        <w:tc>
          <w:tcPr>
            <w:tcW w:w="8363" w:type="dxa"/>
          </w:tcPr>
          <w:p w14:paraId="45C110CD" w14:textId="77777777" w:rsidR="003B0D93" w:rsidRDefault="00E5639A">
            <w:pPr>
              <w:spacing w:line="240" w:lineRule="auto"/>
              <w:jc w:val="both"/>
              <w:rPr>
                <w:rFonts w:ascii="Calibri" w:eastAsia="Calibri" w:hAnsi="Calibri" w:cs="Calibri"/>
              </w:rPr>
            </w:pPr>
            <w:r>
              <w:rPr>
                <w:rFonts w:ascii="Calibri" w:eastAsia="Calibri" w:hAnsi="Calibri" w:cs="Calibri"/>
              </w:rPr>
              <w:t>Asuntos varios.</w:t>
            </w:r>
          </w:p>
        </w:tc>
      </w:tr>
      <w:tr w:rsidR="003B0D93" w14:paraId="4968AE68" w14:textId="77777777">
        <w:trPr>
          <w:trHeight w:val="20"/>
          <w:jc w:val="center"/>
        </w:trPr>
        <w:tc>
          <w:tcPr>
            <w:tcW w:w="846" w:type="dxa"/>
          </w:tcPr>
          <w:p w14:paraId="2CBCA2BB"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VIII.</w:t>
            </w:r>
          </w:p>
        </w:tc>
        <w:tc>
          <w:tcPr>
            <w:tcW w:w="8363" w:type="dxa"/>
          </w:tcPr>
          <w:p w14:paraId="5BBBA9A9" w14:textId="77777777" w:rsidR="003B0D93" w:rsidRDefault="00E5639A">
            <w:pPr>
              <w:spacing w:line="240" w:lineRule="auto"/>
              <w:jc w:val="both"/>
              <w:rPr>
                <w:rFonts w:ascii="Calibri" w:eastAsia="Calibri" w:hAnsi="Calibri" w:cs="Calibri"/>
              </w:rPr>
            </w:pPr>
            <w:r>
              <w:rPr>
                <w:rFonts w:ascii="Calibri" w:eastAsia="Calibri" w:hAnsi="Calibri" w:cs="Calibri"/>
              </w:rPr>
              <w:t>Acuerdos.</w:t>
            </w:r>
          </w:p>
        </w:tc>
      </w:tr>
      <w:tr w:rsidR="003B0D93" w14:paraId="2700C304" w14:textId="77777777">
        <w:trPr>
          <w:trHeight w:val="20"/>
          <w:jc w:val="center"/>
        </w:trPr>
        <w:tc>
          <w:tcPr>
            <w:tcW w:w="846" w:type="dxa"/>
          </w:tcPr>
          <w:p w14:paraId="4FF7A8D7" w14:textId="77777777" w:rsidR="003B0D93" w:rsidRDefault="00E5639A">
            <w:pPr>
              <w:pStyle w:val="Ttulo6"/>
              <w:jc w:val="center"/>
              <w:rPr>
                <w:rFonts w:ascii="Calibri" w:eastAsia="Calibri" w:hAnsi="Calibri" w:cs="Calibri"/>
                <w:smallCaps/>
                <w:sz w:val="22"/>
                <w:szCs w:val="22"/>
              </w:rPr>
            </w:pPr>
            <w:r>
              <w:rPr>
                <w:rFonts w:ascii="Calibri" w:eastAsia="Calibri" w:hAnsi="Calibri" w:cs="Calibri"/>
                <w:smallCaps/>
                <w:sz w:val="22"/>
                <w:szCs w:val="22"/>
              </w:rPr>
              <w:t>IX.</w:t>
            </w:r>
          </w:p>
        </w:tc>
        <w:tc>
          <w:tcPr>
            <w:tcW w:w="8363" w:type="dxa"/>
          </w:tcPr>
          <w:p w14:paraId="6B1530DF" w14:textId="77777777" w:rsidR="003B0D93" w:rsidRDefault="00E5639A">
            <w:pPr>
              <w:spacing w:line="240" w:lineRule="auto"/>
              <w:jc w:val="both"/>
              <w:rPr>
                <w:rFonts w:ascii="Calibri" w:eastAsia="Calibri" w:hAnsi="Calibri" w:cs="Calibri"/>
              </w:rPr>
            </w:pPr>
            <w:r>
              <w:rPr>
                <w:rFonts w:ascii="Calibri" w:eastAsia="Calibri" w:hAnsi="Calibri" w:cs="Calibri"/>
              </w:rPr>
              <w:t>Clausura de la sesión.</w:t>
            </w:r>
          </w:p>
        </w:tc>
      </w:tr>
    </w:tbl>
    <w:p w14:paraId="6346286C" w14:textId="77777777" w:rsidR="003B0D93" w:rsidRDefault="003B0D93">
      <w:pPr>
        <w:ind w:right="-284"/>
        <w:jc w:val="both"/>
        <w:rPr>
          <w:rFonts w:ascii="Calibri" w:eastAsia="Calibri" w:hAnsi="Calibri" w:cs="Calibri"/>
          <w:sz w:val="20"/>
          <w:szCs w:val="20"/>
        </w:rPr>
      </w:pPr>
    </w:p>
    <w:p w14:paraId="1589AB60" w14:textId="77777777" w:rsidR="003B0D93" w:rsidRDefault="003B0D93">
      <w:pPr>
        <w:ind w:right="-284"/>
        <w:jc w:val="both"/>
        <w:rPr>
          <w:rFonts w:ascii="Calibri" w:eastAsia="Calibri" w:hAnsi="Calibri" w:cs="Calibri"/>
          <w:sz w:val="20"/>
          <w:szCs w:val="20"/>
        </w:rPr>
      </w:pPr>
    </w:p>
    <w:p w14:paraId="5D804A2E" w14:textId="77777777" w:rsidR="003B0D93" w:rsidRDefault="00E5639A" w:rsidP="006E7015">
      <w:pPr>
        <w:spacing w:line="240" w:lineRule="auto"/>
        <w:ind w:right="-284"/>
        <w:jc w:val="both"/>
        <w:rPr>
          <w:rFonts w:ascii="Calibri" w:eastAsia="Calibri" w:hAnsi="Calibri" w:cs="Calibri"/>
          <w:sz w:val="20"/>
          <w:szCs w:val="20"/>
        </w:rPr>
      </w:pPr>
      <w:r>
        <w:rPr>
          <w:rFonts w:ascii="Calibri" w:eastAsia="Calibri" w:hAnsi="Calibri" w:cs="Calibri"/>
        </w:rPr>
        <w:t>Se pone a consideración de los integrantes el orden del día y al no haber alguna observación la Presidenta pone a votación la aprobación del orden del día, la cual es aprobada por los integrantes</w:t>
      </w:r>
      <w:r>
        <w:rPr>
          <w:rFonts w:ascii="Calibri" w:eastAsia="Calibri" w:hAnsi="Calibri" w:cs="Calibri"/>
          <w:sz w:val="20"/>
          <w:szCs w:val="20"/>
        </w:rPr>
        <w:t xml:space="preserve"> </w:t>
      </w:r>
      <w:r>
        <w:rPr>
          <w:rFonts w:ascii="Calibri" w:eastAsia="Calibri" w:hAnsi="Calibri" w:cs="Calibri"/>
          <w:b/>
        </w:rPr>
        <w:t>Nancy García Vázquez, David Gómez-Álvarez, Pedro Vicente Viveros Reyes, Neyra Josefa Godoy Rodríguez y Miguel Ángel Hernández Velázquez, validando en votación económica su aprobación.</w:t>
      </w:r>
    </w:p>
    <w:p w14:paraId="377EE025" w14:textId="77777777" w:rsidR="003B0D93" w:rsidRDefault="003B0D93" w:rsidP="006E7015">
      <w:pPr>
        <w:spacing w:line="240" w:lineRule="auto"/>
        <w:ind w:right="-284"/>
        <w:jc w:val="both"/>
        <w:rPr>
          <w:rFonts w:ascii="Calibri" w:eastAsia="Calibri" w:hAnsi="Calibri" w:cs="Calibri"/>
        </w:rPr>
      </w:pPr>
    </w:p>
    <w:p w14:paraId="1969AEBB" w14:textId="77777777" w:rsidR="003B0D93" w:rsidRDefault="00E5639A" w:rsidP="006E7015">
      <w:pPr>
        <w:spacing w:line="240" w:lineRule="auto"/>
        <w:ind w:right="-284"/>
        <w:jc w:val="both"/>
        <w:rPr>
          <w:rFonts w:ascii="Calibri" w:eastAsia="Calibri" w:hAnsi="Calibri" w:cs="Calibri"/>
        </w:rPr>
      </w:pPr>
      <w:r>
        <w:rPr>
          <w:rFonts w:ascii="Calibri" w:eastAsia="Calibri" w:hAnsi="Calibri" w:cs="Calibri"/>
        </w:rPr>
        <w:t>Quedando firmes los siguientes:</w:t>
      </w:r>
    </w:p>
    <w:p w14:paraId="50741951" w14:textId="77777777" w:rsidR="003B0D93" w:rsidRDefault="003B0D93">
      <w:pPr>
        <w:ind w:right="-284"/>
        <w:jc w:val="both"/>
        <w:rPr>
          <w:rFonts w:ascii="Calibri" w:eastAsia="Calibri" w:hAnsi="Calibri" w:cs="Calibri"/>
        </w:rPr>
      </w:pPr>
    </w:p>
    <w:p w14:paraId="10FC08FA" w14:textId="77777777" w:rsidR="003B0D93" w:rsidRDefault="00E5639A">
      <w:pPr>
        <w:pBdr>
          <w:top w:val="nil"/>
          <w:left w:val="nil"/>
          <w:bottom w:val="nil"/>
          <w:right w:val="nil"/>
          <w:between w:val="nil"/>
        </w:pBdr>
        <w:jc w:val="center"/>
        <w:rPr>
          <w:rFonts w:ascii="Calibri" w:eastAsia="Calibri" w:hAnsi="Calibri" w:cs="Calibri"/>
          <w:b/>
          <w:smallCaps/>
          <w:color w:val="000000"/>
        </w:rPr>
      </w:pPr>
      <w:r>
        <w:rPr>
          <w:rFonts w:ascii="Calibri" w:eastAsia="Calibri" w:hAnsi="Calibri" w:cs="Calibri"/>
          <w:b/>
          <w:smallCaps/>
          <w:color w:val="000000"/>
        </w:rPr>
        <w:t>Asuntos y Acuerdos:</w:t>
      </w:r>
    </w:p>
    <w:p w14:paraId="2FF11C6A" w14:textId="77777777" w:rsidR="003B0D93" w:rsidRDefault="003B0D93">
      <w:pPr>
        <w:pBdr>
          <w:top w:val="nil"/>
          <w:left w:val="nil"/>
          <w:bottom w:val="nil"/>
          <w:right w:val="nil"/>
          <w:between w:val="nil"/>
        </w:pBdr>
        <w:spacing w:line="240" w:lineRule="auto"/>
        <w:ind w:right="-235"/>
        <w:jc w:val="both"/>
        <w:rPr>
          <w:rFonts w:ascii="Calibri" w:eastAsia="Calibri" w:hAnsi="Calibri" w:cs="Calibri"/>
          <w:color w:val="000000"/>
        </w:rPr>
      </w:pPr>
    </w:p>
    <w:p w14:paraId="4FDBCDD2" w14:textId="77777777" w:rsidR="003B0D93" w:rsidRDefault="003B0D93">
      <w:pPr>
        <w:ind w:right="-284"/>
        <w:jc w:val="both"/>
        <w:rPr>
          <w:rFonts w:ascii="Calibri" w:eastAsia="Calibri" w:hAnsi="Calibri" w:cs="Calibri"/>
          <w:b/>
          <w:smallCaps/>
        </w:rPr>
      </w:pPr>
    </w:p>
    <w:p w14:paraId="3E73DDC9" w14:textId="23F58370" w:rsidR="003B0D93" w:rsidRDefault="00E5639A">
      <w:pPr>
        <w:ind w:right="-284"/>
        <w:jc w:val="both"/>
        <w:rPr>
          <w:rFonts w:ascii="Calibri" w:eastAsia="Calibri" w:hAnsi="Calibri" w:cs="Calibri"/>
          <w:b/>
          <w:smallCaps/>
        </w:rPr>
      </w:pPr>
      <w:bookmarkStart w:id="2" w:name="_heading=h.1fob9te" w:colFirst="0" w:colLast="0"/>
      <w:bookmarkEnd w:id="2"/>
      <w:r>
        <w:rPr>
          <w:rFonts w:ascii="Calibri" w:eastAsia="Calibri" w:hAnsi="Calibri" w:cs="Calibri"/>
          <w:b/>
          <w:smallCaps/>
        </w:rPr>
        <w:t xml:space="preserve">III. Lectura, aprobación y firma del acta de la séptima Sesión Ordinaria celebrada el 25 de ABRIL de 2023. </w:t>
      </w:r>
    </w:p>
    <w:p w14:paraId="7E104274" w14:textId="77777777" w:rsidR="003B0D93" w:rsidRDefault="003B0D93">
      <w:pPr>
        <w:ind w:right="-284"/>
        <w:jc w:val="both"/>
        <w:rPr>
          <w:rFonts w:ascii="Calibri" w:eastAsia="Calibri" w:hAnsi="Calibri" w:cs="Calibri"/>
        </w:rPr>
      </w:pPr>
    </w:p>
    <w:p w14:paraId="50D2658F" w14:textId="6AB7C4E2" w:rsidR="003B0D93" w:rsidRDefault="00E5639A" w:rsidP="006E7015">
      <w:pPr>
        <w:pBdr>
          <w:top w:val="nil"/>
          <w:left w:val="nil"/>
          <w:bottom w:val="nil"/>
          <w:right w:val="nil"/>
          <w:between w:val="nil"/>
        </w:pBdr>
        <w:spacing w:line="240" w:lineRule="auto"/>
        <w:ind w:right="-232"/>
        <w:jc w:val="both"/>
        <w:rPr>
          <w:rFonts w:ascii="Calibri" w:eastAsia="Calibri" w:hAnsi="Calibri" w:cs="Calibri"/>
          <w:b/>
          <w:color w:val="000000"/>
        </w:rPr>
      </w:pPr>
      <w:r>
        <w:rPr>
          <w:rFonts w:ascii="Calibri" w:eastAsia="Calibri" w:hAnsi="Calibri" w:cs="Calibri"/>
          <w:color w:val="000000"/>
        </w:rPr>
        <w:t xml:space="preserve">En este punto del orden del día correspondió a la lectura, aprobación y firma del acta de la Séptima Sesión </w:t>
      </w:r>
      <w:r>
        <w:rPr>
          <w:rFonts w:ascii="Calibri" w:eastAsia="Calibri" w:hAnsi="Calibri" w:cs="Calibri"/>
        </w:rPr>
        <w:t>O</w:t>
      </w:r>
      <w:r>
        <w:rPr>
          <w:rFonts w:ascii="Calibri" w:eastAsia="Calibri" w:hAnsi="Calibri" w:cs="Calibri"/>
          <w:color w:val="000000"/>
        </w:rPr>
        <w:t xml:space="preserve">rdinaria celebrada el 25 de abril de 2023, la Presidenta les informó que el proyecto del acta referida fue compartida a través de la carpeta virtual que el CPS tiene para dichos efectos, para su revisión y visto bueno, por lo que </w:t>
      </w:r>
      <w:r>
        <w:rPr>
          <w:rFonts w:ascii="Calibri" w:eastAsia="Calibri" w:hAnsi="Calibri" w:cs="Calibri"/>
        </w:rPr>
        <w:t>solicitó</w:t>
      </w:r>
      <w:r>
        <w:rPr>
          <w:rFonts w:ascii="Calibri" w:eastAsia="Calibri" w:hAnsi="Calibri" w:cs="Calibri"/>
          <w:color w:val="000000"/>
        </w:rPr>
        <w:t xml:space="preserve"> omitir su lectura, posteriormente consultó a la y los consejeros si tenían algún comentario o se podía omitir la lectura del acta.  Y se solicitó en votación económica a los integrantes </w:t>
      </w:r>
      <w:r>
        <w:rPr>
          <w:rFonts w:ascii="Calibri" w:eastAsia="Calibri" w:hAnsi="Calibri" w:cs="Calibri"/>
        </w:rPr>
        <w:t>aprobaron</w:t>
      </w:r>
      <w:r>
        <w:rPr>
          <w:rFonts w:ascii="Calibri" w:eastAsia="Calibri" w:hAnsi="Calibri" w:cs="Calibri"/>
          <w:color w:val="000000"/>
        </w:rPr>
        <w:t xml:space="preserve"> la dispensa y firmas del acta de la sesión anterior</w:t>
      </w:r>
      <w:r>
        <w:rPr>
          <w:rFonts w:ascii="Calibri" w:eastAsia="Calibri" w:hAnsi="Calibri" w:cs="Calibri"/>
          <w:b/>
          <w:color w:val="000000"/>
          <w:sz w:val="24"/>
          <w:szCs w:val="24"/>
        </w:rPr>
        <w:t xml:space="preserve"> </w:t>
      </w:r>
      <w:r>
        <w:rPr>
          <w:rFonts w:ascii="Calibri" w:eastAsia="Calibri" w:hAnsi="Calibri" w:cs="Calibri"/>
          <w:b/>
          <w:color w:val="000000"/>
        </w:rPr>
        <w:t>en votación por unanimidad</w:t>
      </w:r>
      <w:r>
        <w:rPr>
          <w:rFonts w:ascii="Calibri" w:eastAsia="Calibri" w:hAnsi="Calibri" w:cs="Calibri"/>
          <w:color w:val="000000"/>
        </w:rPr>
        <w:t xml:space="preserve"> </w:t>
      </w:r>
      <w:r>
        <w:rPr>
          <w:rFonts w:ascii="Calibri" w:eastAsia="Calibri" w:hAnsi="Calibri" w:cs="Calibri"/>
          <w:b/>
          <w:color w:val="000000"/>
        </w:rPr>
        <w:t xml:space="preserve">aprobaron la sesión celebrada, la Séptima Sesión Ordinaria del 25 </w:t>
      </w:r>
      <w:r w:rsidR="009F3FBA">
        <w:rPr>
          <w:rFonts w:ascii="Calibri" w:eastAsia="Calibri" w:hAnsi="Calibri" w:cs="Calibri"/>
          <w:b/>
          <w:color w:val="000000"/>
        </w:rPr>
        <w:t xml:space="preserve">(veinticinco) </w:t>
      </w:r>
      <w:r>
        <w:rPr>
          <w:rFonts w:ascii="Calibri" w:eastAsia="Calibri" w:hAnsi="Calibri" w:cs="Calibri"/>
          <w:b/>
          <w:color w:val="000000"/>
        </w:rPr>
        <w:t xml:space="preserve">de abril de 2023. </w:t>
      </w:r>
    </w:p>
    <w:p w14:paraId="328EFDE2" w14:textId="77777777" w:rsidR="003B0D93" w:rsidRDefault="003B0D93" w:rsidP="006E7015">
      <w:pPr>
        <w:pBdr>
          <w:top w:val="nil"/>
          <w:left w:val="nil"/>
          <w:bottom w:val="nil"/>
          <w:right w:val="nil"/>
          <w:between w:val="nil"/>
        </w:pBdr>
        <w:spacing w:after="120" w:line="240" w:lineRule="auto"/>
        <w:ind w:right="-235"/>
        <w:jc w:val="both"/>
        <w:rPr>
          <w:rFonts w:ascii="Calibri" w:eastAsia="Calibri" w:hAnsi="Calibri" w:cs="Calibri"/>
          <w:color w:val="000000"/>
        </w:rPr>
      </w:pPr>
    </w:p>
    <w:p w14:paraId="32AEA643" w14:textId="77777777" w:rsidR="003B0D93" w:rsidRDefault="00E5639A">
      <w:pPr>
        <w:pBdr>
          <w:top w:val="nil"/>
          <w:left w:val="nil"/>
          <w:bottom w:val="nil"/>
          <w:right w:val="nil"/>
          <w:between w:val="nil"/>
        </w:pBdr>
        <w:tabs>
          <w:tab w:val="left" w:pos="1260"/>
        </w:tabs>
        <w:ind w:right="-142"/>
        <w:jc w:val="both"/>
        <w:rPr>
          <w:rFonts w:ascii="Calibri" w:eastAsia="Calibri" w:hAnsi="Calibri" w:cs="Calibri"/>
          <w:b/>
          <w:smallCaps/>
          <w:color w:val="000000"/>
        </w:rPr>
      </w:pPr>
      <w:bookmarkStart w:id="3" w:name="_heading=h.3znysh7" w:colFirst="0" w:colLast="0"/>
      <w:bookmarkEnd w:id="3"/>
      <w:r>
        <w:rPr>
          <w:rFonts w:ascii="Calibri" w:eastAsia="Calibri" w:hAnsi="Calibri" w:cs="Calibri"/>
          <w:b/>
          <w:smallCaps/>
          <w:color w:val="000000"/>
        </w:rPr>
        <w:t xml:space="preserve">IV. Seguimiento de acuerdos. </w:t>
      </w:r>
    </w:p>
    <w:p w14:paraId="712D260A" w14:textId="40070A51" w:rsidR="003B0D93" w:rsidRDefault="00E5639A"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rPr>
      </w:pPr>
      <w:r>
        <w:rPr>
          <w:rFonts w:ascii="Calibri" w:eastAsia="Calibri" w:hAnsi="Calibri" w:cs="Calibri"/>
        </w:rPr>
        <w:t>En el punto</w:t>
      </w:r>
      <w:r>
        <w:rPr>
          <w:rFonts w:ascii="Calibri" w:eastAsia="Calibri" w:hAnsi="Calibri" w:cs="Calibri"/>
          <w:color w:val="000000"/>
        </w:rPr>
        <w:t xml:space="preserve"> número cuatro, la Consejera presidenta le </w:t>
      </w:r>
      <w:r>
        <w:rPr>
          <w:rFonts w:ascii="Calibri" w:eastAsia="Calibri" w:hAnsi="Calibri" w:cs="Calibri"/>
        </w:rPr>
        <w:t>cede</w:t>
      </w:r>
      <w:r>
        <w:rPr>
          <w:rFonts w:ascii="Calibri" w:eastAsia="Calibri" w:hAnsi="Calibri" w:cs="Calibri"/>
          <w:color w:val="000000"/>
        </w:rPr>
        <w:t xml:space="preserve"> el uso de la voz al consejero Miguel Ángel Hernández Velázquez</w:t>
      </w:r>
      <w:r>
        <w:rPr>
          <w:rFonts w:ascii="Calibri" w:eastAsia="Calibri" w:hAnsi="Calibri" w:cs="Calibri"/>
        </w:rPr>
        <w:t>. -</w:t>
      </w:r>
      <w:r>
        <w:rPr>
          <w:rFonts w:ascii="Calibri" w:eastAsia="Calibri" w:hAnsi="Calibri" w:cs="Calibri"/>
          <w:color w:val="000000"/>
        </w:rPr>
        <w:t xml:space="preserve"> Al respecto dando seguimiento a </w:t>
      </w:r>
      <w:r>
        <w:rPr>
          <w:rFonts w:ascii="Calibri" w:eastAsia="Calibri" w:hAnsi="Calibri" w:cs="Calibri"/>
        </w:rPr>
        <w:t>las denuncias recibidas por presuntos actos de investigar por supuestos abusos de funciones se inició la gestión por parte del CPS</w:t>
      </w:r>
      <w:r>
        <w:rPr>
          <w:rFonts w:ascii="Calibri" w:eastAsia="Calibri" w:hAnsi="Calibri" w:cs="Calibri"/>
          <w:color w:val="000000"/>
        </w:rPr>
        <w:t xml:space="preserve">  radicado con el oficio CPS/120/2023 dirigido a la </w:t>
      </w:r>
      <w:r>
        <w:rPr>
          <w:rFonts w:ascii="Calibri" w:eastAsia="Calibri" w:hAnsi="Calibri" w:cs="Calibri"/>
        </w:rPr>
        <w:t xml:space="preserve">Contralora del Estado a la Licenciada María Teresa Brito Serrano, así mismo se le solicitó al Órgano Interno de Control de la Universidad Politécnica de la Zona Metropolitana de Guadalajara de seguimiento a la denuncia que  e informe a este CPS el seguimiento, para atender la petición de un ciudadano que tiene un asunto jurídico-administrativo, que se gestionó con el oficio CPS/121/2023, dirigido a la licenciada María de los </w:t>
      </w:r>
      <w:r w:rsidR="00CF65CD">
        <w:rPr>
          <w:rFonts w:ascii="Calibri" w:eastAsia="Calibri" w:hAnsi="Calibri" w:cs="Calibri"/>
        </w:rPr>
        <w:t>Ángeles</w:t>
      </w:r>
      <w:r>
        <w:rPr>
          <w:rFonts w:ascii="Calibri" w:eastAsia="Calibri" w:hAnsi="Calibri" w:cs="Calibri"/>
        </w:rPr>
        <w:t xml:space="preserve"> </w:t>
      </w:r>
      <w:r w:rsidR="00CF65CD">
        <w:rPr>
          <w:rFonts w:ascii="Calibri" w:eastAsia="Calibri" w:hAnsi="Calibri" w:cs="Calibri"/>
        </w:rPr>
        <w:t>Gutiérrez</w:t>
      </w:r>
      <w:r>
        <w:rPr>
          <w:rFonts w:ascii="Calibri" w:eastAsia="Calibri" w:hAnsi="Calibri" w:cs="Calibri"/>
        </w:rPr>
        <w:t xml:space="preserve"> Caballero, titular del OIC de esta Universidad antes mencionada, es cuanto presidenta.  </w:t>
      </w:r>
    </w:p>
    <w:p w14:paraId="6C193555" w14:textId="77777777" w:rsidR="003B0D93" w:rsidRDefault="003B0D93"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rPr>
      </w:pPr>
    </w:p>
    <w:p w14:paraId="1E1FE6B5" w14:textId="77777777" w:rsidR="003B0D93" w:rsidRDefault="00E5639A" w:rsidP="006E7015">
      <w:pPr>
        <w:pBdr>
          <w:top w:val="nil"/>
          <w:left w:val="nil"/>
          <w:bottom w:val="nil"/>
          <w:right w:val="nil"/>
          <w:between w:val="nil"/>
        </w:pBdr>
        <w:tabs>
          <w:tab w:val="left" w:pos="1260"/>
        </w:tabs>
        <w:spacing w:line="240" w:lineRule="auto"/>
        <w:ind w:right="-142"/>
        <w:jc w:val="both"/>
        <w:rPr>
          <w:rFonts w:ascii="Calibri" w:eastAsia="Calibri" w:hAnsi="Calibri" w:cs="Calibri"/>
          <w:b/>
          <w:smallCaps/>
          <w:color w:val="000000"/>
        </w:rPr>
      </w:pPr>
      <w:r>
        <w:rPr>
          <w:rFonts w:ascii="Calibri" w:eastAsia="Calibri" w:hAnsi="Calibri" w:cs="Calibri"/>
          <w:b/>
          <w:smallCaps/>
          <w:color w:val="000000"/>
        </w:rPr>
        <w:lastRenderedPageBreak/>
        <w:t>V. Cuenta de las denuncias ciudadanas recibidas por el CPS en el periodo comprendido del 21 de ABRIL al 29 de MAYO de 2023.</w:t>
      </w:r>
    </w:p>
    <w:p w14:paraId="48E265BA" w14:textId="77777777" w:rsidR="003B0D93" w:rsidRDefault="003B0D93" w:rsidP="006E7015">
      <w:pPr>
        <w:pBdr>
          <w:top w:val="nil"/>
          <w:left w:val="nil"/>
          <w:bottom w:val="nil"/>
          <w:right w:val="nil"/>
          <w:between w:val="nil"/>
        </w:pBdr>
        <w:tabs>
          <w:tab w:val="left" w:pos="1260"/>
        </w:tabs>
        <w:spacing w:line="240" w:lineRule="auto"/>
        <w:ind w:right="-142"/>
        <w:jc w:val="both"/>
        <w:rPr>
          <w:rFonts w:ascii="Calibri" w:eastAsia="Calibri" w:hAnsi="Calibri" w:cs="Calibri"/>
          <w:b/>
          <w:smallCaps/>
          <w:color w:val="000000"/>
        </w:rPr>
      </w:pPr>
    </w:p>
    <w:p w14:paraId="30655E59" w14:textId="0564E7E2" w:rsidR="003B0D93" w:rsidRDefault="00E5639A" w:rsidP="006E7015">
      <w:pPr>
        <w:spacing w:line="240" w:lineRule="auto"/>
        <w:ind w:right="-232"/>
        <w:jc w:val="both"/>
        <w:rPr>
          <w:rFonts w:ascii="Calibri" w:eastAsia="Calibri" w:hAnsi="Calibri" w:cs="Calibri"/>
        </w:rPr>
      </w:pPr>
      <w:bookmarkStart w:id="4" w:name="_heading=h.2et92p0" w:colFirst="0" w:colLast="0"/>
      <w:bookmarkEnd w:id="4"/>
      <w:r>
        <w:rPr>
          <w:rFonts w:ascii="Calibri" w:eastAsia="Calibri" w:hAnsi="Calibri" w:cs="Calibri"/>
        </w:rPr>
        <w:t xml:space="preserve">En este punto del orden del día, la Presidenta concedió el uso de la voz al maestro Miguel Ángel Hernández Velázquez, quien intervino para mencionar que, en el periodo comprendido del 21 </w:t>
      </w:r>
      <w:r w:rsidR="009F3FBA">
        <w:rPr>
          <w:rFonts w:ascii="Calibri" w:eastAsia="Calibri" w:hAnsi="Calibri" w:cs="Calibri"/>
        </w:rPr>
        <w:t>(</w:t>
      </w:r>
      <w:r>
        <w:rPr>
          <w:rFonts w:ascii="Calibri" w:eastAsia="Calibri" w:hAnsi="Calibri" w:cs="Calibri"/>
        </w:rPr>
        <w:t>veintiuno</w:t>
      </w:r>
      <w:r w:rsidR="009F3FBA">
        <w:rPr>
          <w:rFonts w:ascii="Calibri" w:eastAsia="Calibri" w:hAnsi="Calibri" w:cs="Calibri"/>
        </w:rPr>
        <w:t xml:space="preserve">) </w:t>
      </w:r>
      <w:r>
        <w:rPr>
          <w:rFonts w:ascii="Calibri" w:eastAsia="Calibri" w:hAnsi="Calibri" w:cs="Calibri"/>
        </w:rPr>
        <w:t xml:space="preserve">de abril al 29 </w:t>
      </w:r>
      <w:r w:rsidR="006E7015">
        <w:rPr>
          <w:rFonts w:ascii="Calibri" w:eastAsia="Calibri" w:hAnsi="Calibri" w:cs="Calibri"/>
        </w:rPr>
        <w:t>(</w:t>
      </w:r>
      <w:r>
        <w:rPr>
          <w:rFonts w:ascii="Calibri" w:eastAsia="Calibri" w:hAnsi="Calibri" w:cs="Calibri"/>
        </w:rPr>
        <w:t>veint</w:t>
      </w:r>
      <w:r w:rsidR="006E7015">
        <w:rPr>
          <w:rFonts w:ascii="Calibri" w:eastAsia="Calibri" w:hAnsi="Calibri" w:cs="Calibri"/>
        </w:rPr>
        <w:t>inueve)</w:t>
      </w:r>
      <w:r>
        <w:rPr>
          <w:rFonts w:ascii="Calibri" w:eastAsia="Calibri" w:hAnsi="Calibri" w:cs="Calibri"/>
        </w:rPr>
        <w:t xml:space="preserve"> de mayo de 2023, se recibieron tres escritos, de los que se dio cuenta:</w:t>
      </w:r>
    </w:p>
    <w:p w14:paraId="3BE144A3" w14:textId="77777777" w:rsidR="003B0D93" w:rsidRDefault="003B0D93" w:rsidP="00445F64">
      <w:pPr>
        <w:spacing w:line="360" w:lineRule="auto"/>
        <w:ind w:right="-232"/>
        <w:jc w:val="both"/>
        <w:rPr>
          <w:rFonts w:ascii="Calibri" w:eastAsia="Calibri" w:hAnsi="Calibri" w:cs="Calibri"/>
        </w:rPr>
      </w:pPr>
    </w:p>
    <w:tbl>
      <w:tblPr>
        <w:tblStyle w:val="a0"/>
        <w:tblW w:w="9498"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883"/>
        <w:gridCol w:w="1069"/>
        <w:gridCol w:w="2420"/>
        <w:gridCol w:w="2154"/>
        <w:gridCol w:w="2972"/>
      </w:tblGrid>
      <w:tr w:rsidR="003B0D93" w14:paraId="52AFC302" w14:textId="77777777">
        <w:trPr>
          <w:trHeight w:val="526"/>
        </w:trPr>
        <w:tc>
          <w:tcPr>
            <w:tcW w:w="883" w:type="dxa"/>
            <w:tcBorders>
              <w:top w:val="single" w:sz="6" w:space="0" w:color="000000"/>
              <w:left w:val="single" w:sz="6" w:space="0" w:color="000000"/>
              <w:bottom w:val="single" w:sz="6" w:space="0" w:color="000000"/>
              <w:right w:val="single" w:sz="6" w:space="0" w:color="000000"/>
            </w:tcBorders>
            <w:shd w:val="clear" w:color="auto" w:fill="CC99FF"/>
            <w:vAlign w:val="center"/>
          </w:tcPr>
          <w:p w14:paraId="4C1305EB" w14:textId="77777777" w:rsidR="003B0D93" w:rsidRDefault="00E5639A">
            <w:pPr>
              <w:spacing w:line="240" w:lineRule="auto"/>
              <w:jc w:val="center"/>
              <w:rPr>
                <w:rFonts w:ascii="Quattrocento Sans" w:eastAsia="Quattrocento Sans" w:hAnsi="Quattrocento Sans" w:cs="Quattrocento Sans"/>
                <w:sz w:val="18"/>
                <w:szCs w:val="18"/>
              </w:rPr>
            </w:pPr>
            <w:r>
              <w:rPr>
                <w:rFonts w:ascii="Calibri" w:eastAsia="Calibri" w:hAnsi="Calibri" w:cs="Calibri"/>
                <w:b/>
                <w:color w:val="000000"/>
                <w:sz w:val="18"/>
                <w:szCs w:val="18"/>
              </w:rPr>
              <w:t>Fecha de recepción </w:t>
            </w:r>
            <w:r>
              <w:rPr>
                <w:rFonts w:ascii="Calibri" w:eastAsia="Calibri" w:hAnsi="Calibri" w:cs="Calibri"/>
                <w:color w:val="000000"/>
                <w:sz w:val="18"/>
                <w:szCs w:val="18"/>
              </w:rPr>
              <w:t> </w:t>
            </w:r>
          </w:p>
        </w:tc>
        <w:tc>
          <w:tcPr>
            <w:tcW w:w="1069" w:type="dxa"/>
            <w:tcBorders>
              <w:top w:val="single" w:sz="6" w:space="0" w:color="000000"/>
              <w:left w:val="single" w:sz="6" w:space="0" w:color="000000"/>
              <w:bottom w:val="single" w:sz="6" w:space="0" w:color="000000"/>
              <w:right w:val="single" w:sz="6" w:space="0" w:color="000000"/>
            </w:tcBorders>
            <w:shd w:val="clear" w:color="auto" w:fill="CC99FF"/>
            <w:vAlign w:val="center"/>
          </w:tcPr>
          <w:p w14:paraId="10D6E702" w14:textId="77777777" w:rsidR="003B0D93" w:rsidRDefault="00E5639A">
            <w:pPr>
              <w:spacing w:line="240" w:lineRule="auto"/>
              <w:jc w:val="center"/>
              <w:rPr>
                <w:rFonts w:ascii="Quattrocento Sans" w:eastAsia="Quattrocento Sans" w:hAnsi="Quattrocento Sans" w:cs="Quattrocento Sans"/>
                <w:sz w:val="18"/>
                <w:szCs w:val="18"/>
              </w:rPr>
            </w:pPr>
            <w:r>
              <w:rPr>
                <w:rFonts w:ascii="Calibri" w:eastAsia="Calibri" w:hAnsi="Calibri" w:cs="Calibri"/>
                <w:b/>
                <w:color w:val="000000"/>
                <w:sz w:val="18"/>
                <w:szCs w:val="18"/>
              </w:rPr>
              <w:t>Medio</w:t>
            </w:r>
            <w:r>
              <w:rPr>
                <w:rFonts w:ascii="Calibri" w:eastAsia="Calibri" w:hAnsi="Calibri" w:cs="Calibri"/>
                <w:color w:val="000000"/>
                <w:sz w:val="18"/>
                <w:szCs w:val="18"/>
              </w:rPr>
              <w:t> </w:t>
            </w:r>
          </w:p>
        </w:tc>
        <w:tc>
          <w:tcPr>
            <w:tcW w:w="2420" w:type="dxa"/>
            <w:tcBorders>
              <w:top w:val="single" w:sz="6" w:space="0" w:color="000000"/>
              <w:left w:val="single" w:sz="6" w:space="0" w:color="000000"/>
              <w:bottom w:val="single" w:sz="6" w:space="0" w:color="000000"/>
              <w:right w:val="single" w:sz="6" w:space="0" w:color="000000"/>
            </w:tcBorders>
            <w:shd w:val="clear" w:color="auto" w:fill="CC99FF"/>
            <w:vAlign w:val="center"/>
          </w:tcPr>
          <w:p w14:paraId="1F68FB04" w14:textId="77777777" w:rsidR="003B0D93" w:rsidRDefault="00E5639A">
            <w:pPr>
              <w:spacing w:line="240" w:lineRule="auto"/>
              <w:jc w:val="center"/>
              <w:rPr>
                <w:rFonts w:ascii="Quattrocento Sans" w:eastAsia="Quattrocento Sans" w:hAnsi="Quattrocento Sans" w:cs="Quattrocento Sans"/>
                <w:sz w:val="18"/>
                <w:szCs w:val="18"/>
              </w:rPr>
            </w:pPr>
            <w:r>
              <w:rPr>
                <w:rFonts w:ascii="Calibri" w:eastAsia="Calibri" w:hAnsi="Calibri" w:cs="Calibri"/>
                <w:b/>
                <w:color w:val="000000"/>
                <w:sz w:val="18"/>
                <w:szCs w:val="18"/>
              </w:rPr>
              <w:t>Denunciado</w:t>
            </w:r>
            <w:r>
              <w:rPr>
                <w:rFonts w:ascii="Calibri" w:eastAsia="Calibri" w:hAnsi="Calibri" w:cs="Calibri"/>
                <w:color w:val="000000"/>
                <w:sz w:val="18"/>
                <w:szCs w:val="18"/>
              </w:rPr>
              <w:t> </w:t>
            </w:r>
          </w:p>
        </w:tc>
        <w:tc>
          <w:tcPr>
            <w:tcW w:w="2154" w:type="dxa"/>
            <w:tcBorders>
              <w:top w:val="single" w:sz="6" w:space="0" w:color="000000"/>
              <w:left w:val="single" w:sz="6" w:space="0" w:color="000000"/>
              <w:bottom w:val="single" w:sz="6" w:space="0" w:color="000000"/>
              <w:right w:val="single" w:sz="6" w:space="0" w:color="000000"/>
            </w:tcBorders>
            <w:shd w:val="clear" w:color="auto" w:fill="CC99FF"/>
            <w:vAlign w:val="center"/>
          </w:tcPr>
          <w:p w14:paraId="19728047" w14:textId="77777777" w:rsidR="003B0D93" w:rsidRDefault="00E5639A">
            <w:pPr>
              <w:spacing w:line="240" w:lineRule="auto"/>
              <w:jc w:val="center"/>
              <w:rPr>
                <w:rFonts w:ascii="Quattrocento Sans" w:eastAsia="Quattrocento Sans" w:hAnsi="Quattrocento Sans" w:cs="Quattrocento Sans"/>
                <w:sz w:val="18"/>
                <w:szCs w:val="18"/>
              </w:rPr>
            </w:pPr>
            <w:r>
              <w:rPr>
                <w:rFonts w:ascii="Calibri" w:eastAsia="Calibri" w:hAnsi="Calibri" w:cs="Calibri"/>
                <w:b/>
                <w:color w:val="000000"/>
                <w:sz w:val="18"/>
                <w:szCs w:val="18"/>
              </w:rPr>
              <w:t>Asunto</w:t>
            </w:r>
            <w:r>
              <w:rPr>
                <w:rFonts w:ascii="Calibri" w:eastAsia="Calibri" w:hAnsi="Calibri" w:cs="Calibri"/>
                <w:color w:val="000000"/>
                <w:sz w:val="18"/>
                <w:szCs w:val="18"/>
              </w:rPr>
              <w:t> </w:t>
            </w:r>
          </w:p>
        </w:tc>
        <w:tc>
          <w:tcPr>
            <w:tcW w:w="2972" w:type="dxa"/>
            <w:tcBorders>
              <w:top w:val="single" w:sz="6" w:space="0" w:color="000000"/>
              <w:left w:val="single" w:sz="6" w:space="0" w:color="000000"/>
              <w:bottom w:val="single" w:sz="6" w:space="0" w:color="000000"/>
              <w:right w:val="single" w:sz="6" w:space="0" w:color="000000"/>
            </w:tcBorders>
            <w:shd w:val="clear" w:color="auto" w:fill="CC99FF"/>
          </w:tcPr>
          <w:p w14:paraId="58AFE3A1" w14:textId="77777777" w:rsidR="003B0D93" w:rsidRDefault="003B0D93">
            <w:pPr>
              <w:spacing w:line="240" w:lineRule="auto"/>
              <w:jc w:val="center"/>
              <w:rPr>
                <w:rFonts w:ascii="Calibri" w:eastAsia="Calibri" w:hAnsi="Calibri" w:cs="Calibri"/>
                <w:b/>
                <w:color w:val="000000"/>
                <w:sz w:val="18"/>
                <w:szCs w:val="18"/>
              </w:rPr>
            </w:pPr>
          </w:p>
          <w:p w14:paraId="6EBC8E66" w14:textId="77777777" w:rsidR="003B0D93" w:rsidRDefault="00E5639A">
            <w:pPr>
              <w:spacing w:line="240" w:lineRule="auto"/>
              <w:jc w:val="center"/>
              <w:rPr>
                <w:rFonts w:ascii="Quattrocento Sans" w:eastAsia="Quattrocento Sans" w:hAnsi="Quattrocento Sans" w:cs="Quattrocento Sans"/>
                <w:sz w:val="18"/>
                <w:szCs w:val="18"/>
              </w:rPr>
            </w:pPr>
            <w:r>
              <w:rPr>
                <w:rFonts w:ascii="Calibri" w:eastAsia="Calibri" w:hAnsi="Calibri" w:cs="Calibri"/>
                <w:b/>
                <w:color w:val="000000"/>
                <w:sz w:val="18"/>
                <w:szCs w:val="18"/>
              </w:rPr>
              <w:t>Propuesta</w:t>
            </w:r>
            <w:r>
              <w:rPr>
                <w:rFonts w:ascii="Calibri" w:eastAsia="Calibri" w:hAnsi="Calibri" w:cs="Calibri"/>
                <w:color w:val="000000"/>
                <w:sz w:val="18"/>
                <w:szCs w:val="18"/>
              </w:rPr>
              <w:t> </w:t>
            </w:r>
          </w:p>
        </w:tc>
      </w:tr>
      <w:tr w:rsidR="003B0D93" w14:paraId="08ED0147" w14:textId="77777777">
        <w:trPr>
          <w:trHeight w:val="1317"/>
        </w:trPr>
        <w:tc>
          <w:tcPr>
            <w:tcW w:w="8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9098E" w14:textId="2B8847C0" w:rsidR="003B0D93" w:rsidRDefault="00E5639A" w:rsidP="009F3FBA">
            <w:pPr>
              <w:jc w:val="center"/>
              <w:rPr>
                <w:rFonts w:ascii="Calibri" w:eastAsia="Calibri" w:hAnsi="Calibri" w:cs="Calibri"/>
              </w:rPr>
            </w:pPr>
            <w:r>
              <w:rPr>
                <w:rFonts w:ascii="Calibri" w:eastAsia="Calibri" w:hAnsi="Calibri" w:cs="Calibri"/>
              </w:rPr>
              <w:t>Martes, 29 de mayo</w:t>
            </w:r>
          </w:p>
        </w:tc>
        <w:tc>
          <w:tcPr>
            <w:tcW w:w="10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060A9" w14:textId="2635523D" w:rsidR="003B0D93" w:rsidRDefault="00E5639A" w:rsidP="009F3FBA">
            <w:pPr>
              <w:jc w:val="center"/>
              <w:rPr>
                <w:rFonts w:ascii="Calibri" w:eastAsia="Calibri" w:hAnsi="Calibri" w:cs="Calibri"/>
              </w:rPr>
            </w:pPr>
            <w:r>
              <w:rPr>
                <w:rFonts w:ascii="Calibri" w:eastAsia="Calibri" w:hAnsi="Calibri" w:cs="Calibri"/>
                <w:color w:val="000000"/>
              </w:rPr>
              <w:t xml:space="preserve">Vía </w:t>
            </w:r>
            <w:r>
              <w:rPr>
                <w:rFonts w:ascii="Calibri" w:eastAsia="Calibri" w:hAnsi="Calibri" w:cs="Calibri"/>
              </w:rPr>
              <w:t>presencial</w:t>
            </w:r>
          </w:p>
        </w:tc>
        <w:tc>
          <w:tcPr>
            <w:tcW w:w="242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698DF39" w14:textId="42E6C2E9" w:rsidR="003B0D93" w:rsidRDefault="00E5639A" w:rsidP="009F3FBA">
            <w:pPr>
              <w:spacing w:before="240"/>
              <w:jc w:val="center"/>
              <w:rPr>
                <w:rFonts w:ascii="Calibri" w:eastAsia="Calibri" w:hAnsi="Calibri" w:cs="Calibri"/>
              </w:rPr>
            </w:pPr>
            <w:r w:rsidRPr="006E7015">
              <w:rPr>
                <w:rFonts w:ascii="Calibri" w:eastAsia="Calibri" w:hAnsi="Calibri" w:cs="Calibri"/>
                <w:color w:val="000000"/>
              </w:rPr>
              <w:t>Comisaría de Zapopan</w:t>
            </w:r>
          </w:p>
        </w:tc>
        <w:tc>
          <w:tcPr>
            <w:tcW w:w="21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B897E0" w14:textId="77777777" w:rsidR="003B0D93" w:rsidRDefault="00E5639A" w:rsidP="009F3FBA">
            <w:pPr>
              <w:jc w:val="center"/>
              <w:rPr>
                <w:rFonts w:ascii="Calibri" w:eastAsia="Calibri" w:hAnsi="Calibri" w:cs="Calibri"/>
              </w:rPr>
            </w:pPr>
            <w:r>
              <w:rPr>
                <w:rFonts w:ascii="Calibri" w:eastAsia="Calibri" w:hAnsi="Calibri" w:cs="Calibri"/>
              </w:rPr>
              <w:t>Es una denuncia presentada en el mes de enero, presentada por un ciudadano por presuntos actos de corrupción, por parte de algunos elementos de la Comisaría de Zapopan.</w:t>
            </w:r>
          </w:p>
        </w:tc>
        <w:tc>
          <w:tcPr>
            <w:tcW w:w="2972" w:type="dxa"/>
            <w:tcBorders>
              <w:top w:val="single" w:sz="6" w:space="0" w:color="000000"/>
              <w:left w:val="single" w:sz="6" w:space="0" w:color="000000"/>
              <w:bottom w:val="single" w:sz="6" w:space="0" w:color="000000"/>
              <w:right w:val="single" w:sz="6" w:space="0" w:color="000000"/>
            </w:tcBorders>
            <w:shd w:val="clear" w:color="auto" w:fill="auto"/>
          </w:tcPr>
          <w:p w14:paraId="01A7441F" w14:textId="207BA7F2" w:rsidR="003B0D93" w:rsidRDefault="00E5639A" w:rsidP="009F3FBA">
            <w:pPr>
              <w:jc w:val="center"/>
              <w:rPr>
                <w:rFonts w:ascii="Calibri" w:eastAsia="Calibri" w:hAnsi="Calibri" w:cs="Calibri"/>
              </w:rPr>
            </w:pPr>
            <w:r>
              <w:rPr>
                <w:rFonts w:ascii="Calibri" w:eastAsia="Calibri" w:hAnsi="Calibri" w:cs="Calibri"/>
              </w:rPr>
              <w:t>Se dará seguimiento con las autoridades involucradas, y se propone solicitar a cada uno de los OIC</w:t>
            </w:r>
            <w:r w:rsidR="009F3FBA">
              <w:rPr>
                <w:rFonts w:ascii="Calibri" w:eastAsia="Calibri" w:hAnsi="Calibri" w:cs="Calibri"/>
              </w:rPr>
              <w:t>.</w:t>
            </w:r>
          </w:p>
        </w:tc>
      </w:tr>
    </w:tbl>
    <w:p w14:paraId="0756B420" w14:textId="77777777" w:rsidR="003B0D93" w:rsidRDefault="003B0D93">
      <w:pPr>
        <w:pBdr>
          <w:top w:val="nil"/>
          <w:left w:val="nil"/>
          <w:bottom w:val="nil"/>
          <w:right w:val="nil"/>
          <w:between w:val="nil"/>
        </w:pBdr>
        <w:tabs>
          <w:tab w:val="left" w:pos="1260"/>
        </w:tabs>
        <w:ind w:right="-142"/>
        <w:jc w:val="both"/>
        <w:rPr>
          <w:rFonts w:ascii="Calibri" w:eastAsia="Calibri" w:hAnsi="Calibri" w:cs="Calibri"/>
          <w:b/>
          <w:smallCaps/>
          <w:color w:val="000000"/>
        </w:rPr>
      </w:pPr>
    </w:p>
    <w:p w14:paraId="2448D880" w14:textId="4567E635" w:rsidR="003B0D93" w:rsidRDefault="00E5639A" w:rsidP="006E7015">
      <w:pPr>
        <w:pBdr>
          <w:top w:val="nil"/>
          <w:left w:val="nil"/>
          <w:bottom w:val="nil"/>
          <w:right w:val="nil"/>
          <w:between w:val="nil"/>
        </w:pBdr>
        <w:spacing w:line="240" w:lineRule="auto"/>
        <w:ind w:right="-284"/>
        <w:jc w:val="both"/>
        <w:rPr>
          <w:rFonts w:ascii="Calibri" w:eastAsia="Calibri" w:hAnsi="Calibri" w:cs="Calibri"/>
          <w:color w:val="000000"/>
        </w:rPr>
      </w:pPr>
      <w:bookmarkStart w:id="5" w:name="_heading=h.tyjcwt" w:colFirst="0" w:colLast="0"/>
      <w:bookmarkEnd w:id="5"/>
      <w:r>
        <w:rPr>
          <w:rFonts w:ascii="Calibri" w:eastAsia="Calibri" w:hAnsi="Calibri" w:cs="Calibri"/>
          <w:color w:val="000000"/>
        </w:rPr>
        <w:t>Así pues el maestro Miguel Ángel Hernández Velázquez, propone que se solicite a cada uno de los Órganos Internos de Control de cada uno de los sujetos obligados, den seguimiento a cada una de las denuncias y emita un reporte a el CPS y dar atención a las demandas ciudadanas, cabe señalar que, en todas las denuncias recibidas por presuntos hechos o actos de corrupción, el CPS da seguimiento a las mismas, más no investiga el actuar de las autoridades; ya que el CPS no fiscaliza ni es la instancia jerárquica superior de los Órganos Internos de Control. Por lo tanto, el seguimiento no tiene un carácter vinculante o alguna fuerza jurídica que suponga cambiar la forma de actuar de los Órganos Internos de Control, a los que se dirigen por ser órganos independientes</w:t>
      </w:r>
      <w:r>
        <w:rPr>
          <w:rFonts w:ascii="Calibri" w:eastAsia="Calibri" w:hAnsi="Calibri" w:cs="Calibri"/>
        </w:rPr>
        <w:t xml:space="preserve">, </w:t>
      </w:r>
      <w:r w:rsidR="00CF65CD">
        <w:rPr>
          <w:rFonts w:ascii="Calibri" w:eastAsia="Calibri" w:hAnsi="Calibri" w:cs="Calibri"/>
        </w:rPr>
        <w:t>es</w:t>
      </w:r>
      <w:r>
        <w:rPr>
          <w:rFonts w:ascii="Calibri" w:eastAsia="Calibri" w:hAnsi="Calibri" w:cs="Calibri"/>
        </w:rPr>
        <w:t xml:space="preserve"> cuanto</w:t>
      </w:r>
      <w:r w:rsidR="00CF65CD">
        <w:rPr>
          <w:rFonts w:ascii="Calibri" w:eastAsia="Calibri" w:hAnsi="Calibri" w:cs="Calibri"/>
        </w:rPr>
        <w:t xml:space="preserve"> presidenta</w:t>
      </w:r>
      <w:r>
        <w:rPr>
          <w:rFonts w:ascii="Calibri" w:eastAsia="Calibri" w:hAnsi="Calibri" w:cs="Calibri"/>
        </w:rPr>
        <w:t>.</w:t>
      </w:r>
    </w:p>
    <w:p w14:paraId="19A6706B" w14:textId="77777777" w:rsidR="003B0D93" w:rsidRDefault="003B0D93" w:rsidP="006E7015">
      <w:pPr>
        <w:pBdr>
          <w:top w:val="nil"/>
          <w:left w:val="nil"/>
          <w:bottom w:val="nil"/>
          <w:right w:val="nil"/>
          <w:between w:val="nil"/>
        </w:pBdr>
        <w:spacing w:line="240" w:lineRule="auto"/>
        <w:ind w:right="-284"/>
        <w:jc w:val="both"/>
        <w:rPr>
          <w:rFonts w:ascii="Calibri" w:eastAsia="Calibri" w:hAnsi="Calibri" w:cs="Calibri"/>
          <w:color w:val="000000"/>
        </w:rPr>
      </w:pPr>
    </w:p>
    <w:p w14:paraId="213386C3" w14:textId="77777777" w:rsidR="003B0D93" w:rsidRDefault="00E5639A" w:rsidP="006E7015">
      <w:pPr>
        <w:pBdr>
          <w:top w:val="nil"/>
          <w:left w:val="nil"/>
          <w:bottom w:val="nil"/>
          <w:right w:val="nil"/>
          <w:between w:val="nil"/>
        </w:pBdr>
        <w:spacing w:line="240" w:lineRule="auto"/>
        <w:ind w:right="-284"/>
        <w:jc w:val="both"/>
        <w:rPr>
          <w:rFonts w:ascii="Calibri" w:eastAsia="Calibri" w:hAnsi="Calibri" w:cs="Calibri"/>
          <w:color w:val="000000"/>
        </w:rPr>
      </w:pPr>
      <w:r>
        <w:rPr>
          <w:rFonts w:ascii="Calibri" w:eastAsia="Calibri" w:hAnsi="Calibri" w:cs="Calibri"/>
          <w:color w:val="000000"/>
        </w:rPr>
        <w:t xml:space="preserve">La doctora Nancy García Vázquez consultó a las y los integrantes del CPS si tenían alguna observación o comentario al respecto, sin que existiera alguno. En consecuencia, puso a </w:t>
      </w:r>
      <w:r>
        <w:rPr>
          <w:rFonts w:ascii="Calibri" w:eastAsia="Calibri" w:hAnsi="Calibri" w:cs="Calibri"/>
        </w:rPr>
        <w:t>consideración la</w:t>
      </w:r>
      <w:r>
        <w:rPr>
          <w:rFonts w:ascii="Calibri" w:eastAsia="Calibri" w:hAnsi="Calibri" w:cs="Calibri"/>
          <w:color w:val="000000"/>
        </w:rPr>
        <w:t xml:space="preserve"> propuesta realizada por el maestro Miguel Ángel Hernández Velázquez, sometiendo a votación la propuesta.</w:t>
      </w:r>
    </w:p>
    <w:p w14:paraId="50C5A66A" w14:textId="77777777" w:rsidR="003B0D93" w:rsidRDefault="003B0D93" w:rsidP="006E7015">
      <w:pPr>
        <w:pBdr>
          <w:top w:val="nil"/>
          <w:left w:val="nil"/>
          <w:bottom w:val="nil"/>
          <w:right w:val="nil"/>
          <w:between w:val="nil"/>
        </w:pBdr>
        <w:spacing w:line="240" w:lineRule="auto"/>
        <w:ind w:right="-284"/>
        <w:jc w:val="both"/>
        <w:rPr>
          <w:rFonts w:ascii="Calibri" w:eastAsia="Calibri" w:hAnsi="Calibri" w:cs="Calibri"/>
          <w:color w:val="000000"/>
        </w:rPr>
      </w:pPr>
    </w:p>
    <w:p w14:paraId="498E2236" w14:textId="77777777" w:rsidR="003B0D93" w:rsidRDefault="00E5639A" w:rsidP="006E7015">
      <w:pPr>
        <w:spacing w:line="240" w:lineRule="auto"/>
        <w:ind w:right="-284"/>
        <w:jc w:val="both"/>
        <w:rPr>
          <w:rFonts w:ascii="Calibri" w:eastAsia="Calibri" w:hAnsi="Calibri" w:cs="Calibri"/>
        </w:rPr>
      </w:pPr>
      <w:r>
        <w:rPr>
          <w:rFonts w:ascii="Calibri" w:eastAsia="Calibri" w:hAnsi="Calibri" w:cs="Calibri"/>
        </w:rPr>
        <w:t xml:space="preserve">En razón a ello, con los votos de las y los Consejeros: Nancy García Vázquez, David Gómez-Álvarez, Pedro Vicente Viveros Reyes, Neyra Josefa Godoy Rodríguez, Miguel Ángel Hernández Velázquez. </w:t>
      </w:r>
      <w:r>
        <w:rPr>
          <w:rFonts w:ascii="Calibri" w:eastAsia="Calibri" w:hAnsi="Calibri" w:cs="Calibri"/>
          <w:b/>
        </w:rPr>
        <w:t>Se aprobó con 5 (cinco) votos por unanimidad</w:t>
      </w:r>
      <w:r>
        <w:rPr>
          <w:rFonts w:ascii="Calibri" w:eastAsia="Calibri" w:hAnsi="Calibri" w:cs="Calibri"/>
        </w:rPr>
        <w:t xml:space="preserve">. </w:t>
      </w:r>
    </w:p>
    <w:p w14:paraId="6CC350C6" w14:textId="77777777" w:rsidR="003B0D93" w:rsidRDefault="003B0D93" w:rsidP="00445F64">
      <w:pPr>
        <w:spacing w:line="360" w:lineRule="auto"/>
        <w:ind w:right="-284"/>
        <w:jc w:val="both"/>
        <w:rPr>
          <w:rFonts w:ascii="Calibri" w:eastAsia="Calibri" w:hAnsi="Calibri" w:cs="Calibri"/>
        </w:rPr>
      </w:pPr>
    </w:p>
    <w:p w14:paraId="1BFEAFFF" w14:textId="77777777" w:rsidR="003B0D93" w:rsidRDefault="00E5639A">
      <w:pPr>
        <w:pBdr>
          <w:top w:val="nil"/>
          <w:left w:val="nil"/>
          <w:bottom w:val="nil"/>
          <w:right w:val="nil"/>
          <w:between w:val="nil"/>
        </w:pBdr>
        <w:tabs>
          <w:tab w:val="left" w:pos="1260"/>
        </w:tabs>
        <w:ind w:right="-142"/>
        <w:jc w:val="both"/>
        <w:rPr>
          <w:rFonts w:ascii="Calibri" w:eastAsia="Calibri" w:hAnsi="Calibri" w:cs="Calibri"/>
          <w:b/>
          <w:smallCaps/>
          <w:color w:val="000000"/>
        </w:rPr>
      </w:pPr>
      <w:r>
        <w:rPr>
          <w:rFonts w:ascii="Calibri" w:eastAsia="Calibri" w:hAnsi="Calibri" w:cs="Calibri"/>
          <w:b/>
          <w:smallCaps/>
          <w:color w:val="000000"/>
        </w:rPr>
        <w:t>VI. Presentación de los avances del programa de trabajo anual 2023 del CPS.</w:t>
      </w:r>
    </w:p>
    <w:p w14:paraId="14B28B0D" w14:textId="5E88A176" w:rsidR="003B0D93" w:rsidRPr="00445F64" w:rsidRDefault="00E5639A"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color w:val="000000"/>
        </w:rPr>
        <w:t>En este punto la primera en expresar los avances fue la</w:t>
      </w:r>
      <w:r w:rsidRPr="00445F64">
        <w:rPr>
          <w:rFonts w:ascii="Calibri" w:eastAsia="Calibri" w:hAnsi="Calibri" w:cs="Calibri"/>
        </w:rPr>
        <w:t xml:space="preserve"> presidenta ya que el reporte se hace en orden de desaparición</w:t>
      </w:r>
      <w:r w:rsidRPr="00445F64">
        <w:rPr>
          <w:rFonts w:ascii="Calibri" w:eastAsia="Calibri" w:hAnsi="Calibri" w:cs="Calibri"/>
          <w:color w:val="000000"/>
        </w:rPr>
        <w:t xml:space="preserve"> Nancy, manifestando que en su caso se ha retomado el proyecto de viole</w:t>
      </w:r>
      <w:r w:rsidRPr="00445F64">
        <w:rPr>
          <w:rFonts w:ascii="Calibri" w:eastAsia="Calibri" w:hAnsi="Calibri" w:cs="Calibri"/>
        </w:rPr>
        <w:t xml:space="preserve">ncia política de género con el SIPIC y se señala que queda pendiente una capacitación  a los órganos internos de control, ya estamos coordinado dar esta capacitación, sumándose a esto la Contraloría del Estado; vengo </w:t>
      </w:r>
      <w:r w:rsidRPr="00445F64">
        <w:rPr>
          <w:rFonts w:ascii="Calibri" w:eastAsia="Calibri" w:hAnsi="Calibri" w:cs="Calibri"/>
        </w:rPr>
        <w:lastRenderedPageBreak/>
        <w:t>de una reunión de la instalación del observatorio para la participación política de las mujeres, donde nos invitaron a la Contralora Teresa Brito, a Sandra del SIPIC, y justamente se tocó el tema de la relevancia de fortalecer y generar indicadores para evaluar la implementación de acciones para prevenir la violencia política por razones de género desde los órganos internos de control, y esta agenda se intensificará con el avance del proceso electoral. Además de eso con mis compañeros de la Comisión de Indicadores, se ha seguido impulsando el anexo Transversal, ya se sacó una segunda versión del manual con Ethos, que se dará a conocer de manera puntual y de los proyectos que me toca trabajar es lo que tengo que informar</w:t>
      </w:r>
      <w:r w:rsidR="00CF65CD" w:rsidRPr="00445F64">
        <w:rPr>
          <w:rFonts w:ascii="Calibri" w:eastAsia="Calibri" w:hAnsi="Calibri" w:cs="Calibri"/>
        </w:rPr>
        <w:t xml:space="preserve"> al respecto</w:t>
      </w:r>
      <w:r w:rsidRPr="00445F64">
        <w:rPr>
          <w:rFonts w:ascii="Calibri" w:eastAsia="Calibri" w:hAnsi="Calibri" w:cs="Calibri"/>
        </w:rPr>
        <w:t xml:space="preserve">. </w:t>
      </w:r>
    </w:p>
    <w:p w14:paraId="208D3B28" w14:textId="77777777" w:rsidR="003B0D93" w:rsidRPr="00445F64" w:rsidRDefault="003B0D93"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p>
    <w:p w14:paraId="6523214E" w14:textId="69B658B3" w:rsidR="003B0D93" w:rsidRPr="00445F64" w:rsidRDefault="00E5639A"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t>La presidenta le cedió el uso de la voz al Consejero</w:t>
      </w:r>
      <w:r w:rsidRPr="00445F64">
        <w:rPr>
          <w:rFonts w:ascii="Calibri" w:eastAsia="Calibri" w:hAnsi="Calibri" w:cs="Calibri"/>
          <w:color w:val="000000"/>
        </w:rPr>
        <w:t xml:space="preserve"> David Gómez-Álvarez</w:t>
      </w:r>
      <w:r w:rsidRPr="00445F64">
        <w:rPr>
          <w:rFonts w:ascii="Calibri" w:eastAsia="Calibri" w:hAnsi="Calibri" w:cs="Calibri"/>
        </w:rPr>
        <w:t xml:space="preserve">, anteponiendo un saludo, inició su informe con el diplomado de análisis y control de la corrupción, ya tiene fecha de inicio para el 22 de agosto de este año y se está haciendo una recopilación de lecturas  de identificación de textos básicos , sobre combate a la corrupción, integridad, rendición de cuentas y transparencia, creo que ese ejercicio valdrá la pena que se realizará en la edición  del diplomado que coordinan mis  compañeros y con ello compilar una serie de textos básicos , simplemente para hacer la promoción y fusión de ellos , pero no para comercializarlos, más bien hacer uso de ellos para su consulta, me parece que hay una demanda acumulada más allá de quienes se anotan y se inscriben  y cursan estos diplomados  y cursos de capacitación , con el solo hecho de leer, entonces estamos haciendo una clasificación de lecturas en esta fase de la coordinación del diplomado, que ya está prácticamente listo y queremos facilitarles el estudio a los alumnos y sobre todo lograr una mayor divulgación. En cuanto al tema de designaciones públicas, debo informar de una actividad que no estaba prevista en el plan, que se va a desarrollar en las siguientes semanas , a partir de un taller que se está organizando a través de México Evalúa con la arte de justicia y seguridad pública, de un taller de designaciones públicas judiciales, que va arrancar en jalisco el viernes 16 de junio y va a ser itinerante por varios estados de la república y tenemos el honor de que hayan elegido a </w:t>
      </w:r>
      <w:r w:rsidR="00CF65CD" w:rsidRPr="00445F64">
        <w:rPr>
          <w:rFonts w:ascii="Calibri" w:eastAsia="Calibri" w:hAnsi="Calibri" w:cs="Calibri"/>
        </w:rPr>
        <w:t>Guadalajara</w:t>
      </w:r>
      <w:r w:rsidRPr="00445F64">
        <w:rPr>
          <w:rFonts w:ascii="Calibri" w:eastAsia="Calibri" w:hAnsi="Calibri" w:cs="Calibri"/>
        </w:rPr>
        <w:t xml:space="preserve"> para iniciar el primer taller y de lo que aquí resulte se harán mejorar para el resto de la república ya que es un piloto y hay un reconocimiento hacia el CPS por parte de México Evalúa y otros colegas que están en estos temas; estos talleres pueden resultar atractivos para quienes estén interesados en participar en designaciones de la judicatura, de magistraturas, del tribunal de justicia administrativa y demás, en cuanto a designaciones también, se relanzó la Comisión de designaciones de la red de los </w:t>
      </w:r>
      <w:r w:rsidR="00CF65CD" w:rsidRPr="00445F64">
        <w:rPr>
          <w:rFonts w:ascii="Calibri" w:eastAsia="Calibri" w:hAnsi="Calibri" w:cs="Calibri"/>
        </w:rPr>
        <w:t>Comités</w:t>
      </w:r>
      <w:r w:rsidRPr="00445F64">
        <w:rPr>
          <w:rFonts w:ascii="Calibri" w:eastAsia="Calibri" w:hAnsi="Calibri" w:cs="Calibri"/>
        </w:rPr>
        <w:t xml:space="preserve"> de Participación Ciudadana CPCs, que había perdido varios de sus integrantes por haber llegado al fin de su mandato y ahora estamos retomando la idea original  de identificar y documentar casos </w:t>
      </w:r>
      <w:r w:rsidR="00CF65CD" w:rsidRPr="00445F64">
        <w:rPr>
          <w:rFonts w:ascii="Calibri" w:eastAsia="Calibri" w:hAnsi="Calibri" w:cs="Calibri"/>
        </w:rPr>
        <w:t>prácticos</w:t>
      </w:r>
      <w:r w:rsidRPr="00445F64">
        <w:rPr>
          <w:rFonts w:ascii="Calibri" w:eastAsia="Calibri" w:hAnsi="Calibri" w:cs="Calibri"/>
        </w:rPr>
        <w:t xml:space="preserve"> en torno a designaciones públicas de éxito y no de éxito, justo para hacer esta compilación que hemos </w:t>
      </w:r>
      <w:r w:rsidR="00CF65CD" w:rsidRPr="00445F64">
        <w:rPr>
          <w:rFonts w:ascii="Calibri" w:eastAsia="Calibri" w:hAnsi="Calibri" w:cs="Calibri"/>
        </w:rPr>
        <w:t>planteado</w:t>
      </w:r>
      <w:r w:rsidRPr="00445F64">
        <w:rPr>
          <w:rFonts w:ascii="Calibri" w:eastAsia="Calibri" w:hAnsi="Calibri" w:cs="Calibri"/>
        </w:rPr>
        <w:t xml:space="preserve"> elaborar desde hace tiempo, y ojalá lo logremos al final del periodo que se ha establecido en este plan de trabajo y al mismo tiempo en cuanto a designaciones, el manual ciudadano cuenta ya con un primer borrador, sucinto muy breve y </w:t>
      </w:r>
      <w:r w:rsidR="00CF65CD" w:rsidRPr="00445F64">
        <w:rPr>
          <w:rFonts w:ascii="Calibri" w:eastAsia="Calibri" w:hAnsi="Calibri" w:cs="Calibri"/>
        </w:rPr>
        <w:t>pedagógico</w:t>
      </w:r>
      <w:r w:rsidRPr="00445F64">
        <w:rPr>
          <w:rFonts w:ascii="Calibri" w:eastAsia="Calibri" w:hAnsi="Calibri" w:cs="Calibri"/>
        </w:rPr>
        <w:t xml:space="preserve">, que pronto circulare y que en este momento </w:t>
      </w:r>
      <w:r w:rsidR="00CF65CD" w:rsidRPr="00445F64">
        <w:rPr>
          <w:rFonts w:ascii="Calibri" w:eastAsia="Calibri" w:hAnsi="Calibri" w:cs="Calibri"/>
        </w:rPr>
        <w:t>está</w:t>
      </w:r>
      <w:r w:rsidRPr="00445F64">
        <w:rPr>
          <w:rFonts w:ascii="Calibri" w:eastAsia="Calibri" w:hAnsi="Calibri" w:cs="Calibri"/>
        </w:rPr>
        <w:t xml:space="preserve"> en discusión con otros colegas del observatorio de designaciones y de otras organizaciones de la sociedad civil que </w:t>
      </w:r>
      <w:r w:rsidR="00CF65CD" w:rsidRPr="00445F64">
        <w:rPr>
          <w:rFonts w:ascii="Calibri" w:eastAsia="Calibri" w:hAnsi="Calibri" w:cs="Calibri"/>
        </w:rPr>
        <w:t>están</w:t>
      </w:r>
      <w:r w:rsidRPr="00445F64">
        <w:rPr>
          <w:rFonts w:ascii="Calibri" w:eastAsia="Calibri" w:hAnsi="Calibri" w:cs="Calibri"/>
        </w:rPr>
        <w:t xml:space="preserve"> en el tema para tratar de ver si participan como editores, coeditores, contribuidores, autores de este potencial manual ciudadano de designaciones públicas para el país. Otro de los temas que habíamos comentado era abrir una sección para los CPC en el Seminario Internacional de Rendición de Cuentas que organiza el Instituto del mismo nombre de la Universidad de Guadalajara, en la Red por la Rendición de Cuentas y otros organismos ciudadanos y otras instancias académicas, se ha tenido el interés la coordinadora académica</w:t>
      </w:r>
      <w:r w:rsidR="00CF65CD" w:rsidRPr="00445F64">
        <w:rPr>
          <w:rFonts w:ascii="Calibri" w:eastAsia="Calibri" w:hAnsi="Calibri" w:cs="Calibri"/>
        </w:rPr>
        <w:t>.</w:t>
      </w:r>
    </w:p>
    <w:p w14:paraId="2630E891" w14:textId="77777777" w:rsidR="00CF65CD" w:rsidRPr="00445F64" w:rsidRDefault="00CF65CD"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p>
    <w:p w14:paraId="480EA8DC" w14:textId="7F3FFD71" w:rsidR="00CF65CD" w:rsidRPr="00445F64" w:rsidRDefault="00CF65CD"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lastRenderedPageBreak/>
        <w:t>Por su parte el consejero Vicente Viveros comento sus avances</w:t>
      </w:r>
      <w:r w:rsidR="001B07FA" w:rsidRPr="00445F64">
        <w:rPr>
          <w:rFonts w:ascii="Calibri" w:eastAsia="Calibri" w:hAnsi="Calibri" w:cs="Calibri"/>
        </w:rPr>
        <w:t xml:space="preserve"> de este mes</w:t>
      </w:r>
      <w:r w:rsidRPr="00445F64">
        <w:rPr>
          <w:rFonts w:ascii="Calibri" w:eastAsia="Calibri" w:hAnsi="Calibri" w:cs="Calibri"/>
        </w:rPr>
        <w:t xml:space="preserve"> del POA 2023</w:t>
      </w:r>
      <w:r w:rsidR="001B07FA" w:rsidRPr="00445F64">
        <w:rPr>
          <w:rFonts w:ascii="Calibri" w:eastAsia="Calibri" w:hAnsi="Calibri" w:cs="Calibri"/>
        </w:rPr>
        <w:t xml:space="preserve">, que liderea </w:t>
      </w:r>
      <w:r w:rsidRPr="00445F64">
        <w:rPr>
          <w:rFonts w:ascii="Calibri" w:eastAsia="Calibri" w:hAnsi="Calibri" w:cs="Calibri"/>
        </w:rPr>
        <w:t>mencionando que</w:t>
      </w:r>
      <w:r w:rsidR="001B07FA" w:rsidRPr="00445F64">
        <w:rPr>
          <w:rFonts w:ascii="Calibri" w:eastAsia="Calibri" w:hAnsi="Calibri" w:cs="Calibri"/>
        </w:rPr>
        <w:t xml:space="preserve"> en el primero ha tenido avances significativos en el diplomado re rendición de cuantas y prevención de la corrupción donde mis compañeros me han </w:t>
      </w:r>
      <w:r w:rsidR="00363A91" w:rsidRPr="00445F64">
        <w:rPr>
          <w:rFonts w:ascii="Calibri" w:eastAsia="Calibri" w:hAnsi="Calibri" w:cs="Calibri"/>
        </w:rPr>
        <w:t>apoyado y</w:t>
      </w:r>
      <w:r w:rsidR="001B07FA" w:rsidRPr="00445F64">
        <w:rPr>
          <w:rFonts w:ascii="Calibri" w:eastAsia="Calibri" w:hAnsi="Calibri" w:cs="Calibri"/>
        </w:rPr>
        <w:t xml:space="preserve"> con el dr. Freire director de la </w:t>
      </w:r>
      <w:r w:rsidR="00363A91" w:rsidRPr="00445F64">
        <w:rPr>
          <w:rFonts w:ascii="Calibri" w:eastAsia="Calibri" w:hAnsi="Calibri" w:cs="Calibri"/>
        </w:rPr>
        <w:t>división en el Centro Universitario del Norte de la Universidad de Guadalajara, ya estamos en la etapa de construcción metodológica, esperando arrancar el programa en el mes de septiembre, en esta segunda versión del diplomado con una modalidad virtual asincrónica, los días 1, 2 y 3 mis compañeros Neyra, Miguel Ángel y yo acudiremos a los municipios de Colotlán y de Tuxpan de Bolaños para  dar arranque al programa ACCEDE, programa que comprende la colaboración del Instituto de Transparencia y Acceso a la Información Pública del Estado de Jalisco, con la UdeG a través del CU del Norte y con la Comisión Estatal de los Derechos Humanos, tendremos esta primer visita de tres programadas, con las y los alumnos de la licenciatura en educación indígena, que valga la pena resalta los habitantes de la comunidad Wixarica de la zona norte del estado y llevaremos esta primer etapa de capacitación y donde nos acompaña y quiero agradecerle por este medio</w:t>
      </w:r>
      <w:r w:rsidR="00C3621D" w:rsidRPr="00445F64">
        <w:rPr>
          <w:rFonts w:ascii="Calibri" w:eastAsia="Calibri" w:hAnsi="Calibri" w:cs="Calibri"/>
        </w:rPr>
        <w:t xml:space="preserve"> a la Comisionada de los derechos Humanos Luz del Carmen quien nos acompañara en este ejercicio al dr. Uriel Nuño que también nos acompañara en este ejercicio de tres días en la zona norte, más al ITEI a Manuel director del CESIC y a mis compañeros, y tendremos la presencia virtual del INAI, que también forma parte del convenio de colaboración.</w:t>
      </w:r>
    </w:p>
    <w:p w14:paraId="06506160" w14:textId="7733B703" w:rsidR="0040098E" w:rsidRPr="00445F64" w:rsidRDefault="00C3621D"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t>De igual manera estamos pendiente de una reunión con el rector de la Universidad del Valle de Atemajac el dr. Elías Parras, sobre el curso del Sistema Estatal Anticorrupció</w:t>
      </w:r>
      <w:r w:rsidR="0040098E" w:rsidRPr="00445F64">
        <w:rPr>
          <w:rFonts w:ascii="Calibri" w:eastAsia="Calibri" w:hAnsi="Calibri" w:cs="Calibri"/>
        </w:rPr>
        <w:t>n</w:t>
      </w:r>
      <w:r w:rsidR="0040098E" w:rsidRPr="00445F64">
        <w:t xml:space="preserve"> </w:t>
      </w:r>
      <w:r w:rsidR="0040098E" w:rsidRPr="00445F64">
        <w:rPr>
          <w:rFonts w:ascii="Calibri" w:eastAsia="Calibri" w:hAnsi="Calibri" w:cs="Calibri"/>
        </w:rPr>
        <w:t xml:space="preserve">pensamos lanzar a la brevedad posible con las y los integrantes de los medios de comunicación que cubren a cualquiera de los integrantes del </w:t>
      </w:r>
      <w:r w:rsidR="0040098E" w:rsidRPr="00445F64">
        <w:rPr>
          <w:rFonts w:ascii="Calibri" w:eastAsia="Calibri" w:hAnsi="Calibri" w:cs="Calibri"/>
        </w:rPr>
        <w:t>C</w:t>
      </w:r>
      <w:r w:rsidR="0040098E" w:rsidRPr="00445F64">
        <w:rPr>
          <w:rFonts w:ascii="Calibri" w:eastAsia="Calibri" w:hAnsi="Calibri" w:cs="Calibri"/>
        </w:rPr>
        <w:t xml:space="preserve">omité </w:t>
      </w:r>
      <w:r w:rsidR="0040098E" w:rsidRPr="00445F64">
        <w:rPr>
          <w:rFonts w:ascii="Calibri" w:eastAsia="Calibri" w:hAnsi="Calibri" w:cs="Calibri"/>
        </w:rPr>
        <w:t>C</w:t>
      </w:r>
      <w:r w:rsidR="0040098E" w:rsidRPr="00445F64">
        <w:rPr>
          <w:rFonts w:ascii="Calibri" w:eastAsia="Calibri" w:hAnsi="Calibri" w:cs="Calibri"/>
        </w:rPr>
        <w:t>oordinador de</w:t>
      </w:r>
      <w:r w:rsidR="0040098E" w:rsidRPr="00445F64">
        <w:rPr>
          <w:rFonts w:ascii="Calibri" w:eastAsia="Calibri" w:hAnsi="Calibri" w:cs="Calibri"/>
        </w:rPr>
        <w:t>l</w:t>
      </w:r>
      <w:r w:rsidR="0040098E" w:rsidRPr="00445F64">
        <w:rPr>
          <w:rFonts w:ascii="Calibri" w:eastAsia="Calibri" w:hAnsi="Calibri" w:cs="Calibri"/>
        </w:rPr>
        <w:t xml:space="preserve"> órgano de gobierno en un ejercicio didáctico que pensamos llevar ahí con ellos y que la UNIVA esperamos nos apoye con la con la certificación del mismo diplomado.</w:t>
      </w:r>
    </w:p>
    <w:p w14:paraId="155B9E69" w14:textId="220EFD8C" w:rsidR="00C3621D" w:rsidRPr="00445F64" w:rsidRDefault="0040098E"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t xml:space="preserve">De igual manera pensaba hacerlo el día de </w:t>
      </w:r>
      <w:r w:rsidRPr="00445F64">
        <w:rPr>
          <w:rFonts w:ascii="Calibri" w:eastAsia="Calibri" w:hAnsi="Calibri" w:cs="Calibri"/>
        </w:rPr>
        <w:t>hoy,</w:t>
      </w:r>
      <w:r w:rsidRPr="00445F64">
        <w:rPr>
          <w:rFonts w:ascii="Calibri" w:eastAsia="Calibri" w:hAnsi="Calibri" w:cs="Calibri"/>
        </w:rPr>
        <w:t xml:space="preserve"> pero me voy a esperar porque</w:t>
      </w:r>
      <w:r w:rsidRPr="00445F64">
        <w:rPr>
          <w:rFonts w:ascii="Calibri" w:eastAsia="Calibri" w:hAnsi="Calibri" w:cs="Calibri"/>
        </w:rPr>
        <w:t xml:space="preserve"> t</w:t>
      </w:r>
      <w:r w:rsidRPr="00445F64">
        <w:rPr>
          <w:rFonts w:ascii="Calibri" w:eastAsia="Calibri" w:hAnsi="Calibri" w:cs="Calibri"/>
        </w:rPr>
        <w:t>odavía queda el día de mañana para la presentación de declaraciones patrimoniales para que los entes públicos del Estado de Jalisco</w:t>
      </w:r>
      <w:r w:rsidR="00445F64" w:rsidRPr="00445F64">
        <w:rPr>
          <w:rFonts w:ascii="Calibri" w:eastAsia="Calibri" w:hAnsi="Calibri" w:cs="Calibri"/>
        </w:rPr>
        <w:t>;</w:t>
      </w:r>
      <w:r w:rsidRPr="00445F64">
        <w:rPr>
          <w:rFonts w:ascii="Calibri" w:eastAsia="Calibri" w:hAnsi="Calibri" w:cs="Calibri"/>
        </w:rPr>
        <w:t xml:space="preserve"> </w:t>
      </w:r>
      <w:r w:rsidR="00445F64" w:rsidRPr="009F3FBA">
        <w:rPr>
          <w:rFonts w:ascii="Calibri" w:eastAsia="Calibri" w:hAnsi="Calibri" w:cs="Calibri"/>
        </w:rPr>
        <w:t>h</w:t>
      </w:r>
      <w:r w:rsidR="00510F70" w:rsidRPr="009F3FBA">
        <w:rPr>
          <w:rFonts w:ascii="Calibri" w:eastAsia="Calibri" w:hAnsi="Calibri" w:cs="Calibri"/>
        </w:rPr>
        <w:t xml:space="preserve">icimos un estudio </w:t>
      </w:r>
      <w:r w:rsidRPr="009F3FBA">
        <w:rPr>
          <w:rFonts w:ascii="Calibri" w:eastAsia="Calibri" w:hAnsi="Calibri" w:cs="Calibri"/>
        </w:rPr>
        <w:t>Salvador Bolaños</w:t>
      </w:r>
      <w:r w:rsidRPr="00445F64">
        <w:rPr>
          <w:rFonts w:ascii="Calibri" w:eastAsia="Calibri" w:hAnsi="Calibri" w:cs="Calibri"/>
        </w:rPr>
        <w:t xml:space="preserve"> y un servidor </w:t>
      </w:r>
      <w:r w:rsidR="00510F70" w:rsidRPr="00445F64">
        <w:rPr>
          <w:rFonts w:ascii="Calibri" w:eastAsia="Calibri" w:hAnsi="Calibri" w:cs="Calibri"/>
        </w:rPr>
        <w:t>fue</w:t>
      </w:r>
      <w:r w:rsidRPr="00445F64">
        <w:rPr>
          <w:rFonts w:ascii="Calibri" w:eastAsia="Calibri" w:hAnsi="Calibri" w:cs="Calibri"/>
        </w:rPr>
        <w:t xml:space="preserve"> un ejercicio breve haciendo solicitudes a los 125 municipios del estado para ver cuál es el sistema que utilizan para la presentación de declaraciones patrimoniales</w:t>
      </w:r>
      <w:r w:rsidRPr="00445F64">
        <w:rPr>
          <w:rFonts w:ascii="Calibri" w:eastAsia="Calibri" w:hAnsi="Calibri" w:cs="Calibri"/>
        </w:rPr>
        <w:t>.</w:t>
      </w:r>
      <w:r w:rsidRPr="00445F64">
        <w:rPr>
          <w:rFonts w:ascii="Calibri" w:eastAsia="Calibri" w:hAnsi="Calibri" w:cs="Calibri"/>
        </w:rPr>
        <w:t xml:space="preserve"> </w:t>
      </w:r>
      <w:r w:rsidRPr="00445F64">
        <w:rPr>
          <w:rFonts w:ascii="Calibri" w:eastAsia="Calibri" w:hAnsi="Calibri" w:cs="Calibri"/>
        </w:rPr>
        <w:t>A</w:t>
      </w:r>
      <w:r w:rsidRPr="00445F64">
        <w:rPr>
          <w:rFonts w:ascii="Calibri" w:eastAsia="Calibri" w:hAnsi="Calibri" w:cs="Calibri"/>
        </w:rPr>
        <w:t xml:space="preserve">hora que el </w:t>
      </w:r>
      <w:r w:rsidRPr="00445F64">
        <w:rPr>
          <w:rFonts w:ascii="Calibri" w:eastAsia="Calibri" w:hAnsi="Calibri" w:cs="Calibri"/>
        </w:rPr>
        <w:t xml:space="preserve">CPS </w:t>
      </w:r>
      <w:r w:rsidRPr="00445F64">
        <w:rPr>
          <w:rFonts w:ascii="Calibri" w:eastAsia="Calibri" w:hAnsi="Calibri" w:cs="Calibri"/>
        </w:rPr>
        <w:t xml:space="preserve">y la </w:t>
      </w:r>
      <w:r w:rsidRPr="00445F64">
        <w:rPr>
          <w:rFonts w:ascii="Calibri" w:eastAsia="Calibri" w:hAnsi="Calibri" w:cs="Calibri"/>
        </w:rPr>
        <w:t>S</w:t>
      </w:r>
      <w:r w:rsidRPr="00445F64">
        <w:rPr>
          <w:rFonts w:ascii="Calibri" w:eastAsia="Calibri" w:hAnsi="Calibri" w:cs="Calibri"/>
        </w:rPr>
        <w:t xml:space="preserve">ecretaría </w:t>
      </w:r>
      <w:r w:rsidRPr="00445F64">
        <w:rPr>
          <w:rFonts w:ascii="Calibri" w:eastAsia="Calibri" w:hAnsi="Calibri" w:cs="Calibri"/>
        </w:rPr>
        <w:t>E</w:t>
      </w:r>
      <w:r w:rsidRPr="00445F64">
        <w:rPr>
          <w:rFonts w:ascii="Calibri" w:eastAsia="Calibri" w:hAnsi="Calibri" w:cs="Calibri"/>
        </w:rPr>
        <w:t>jecutiva estamos saliendo a los municipios</w:t>
      </w:r>
      <w:r w:rsidRPr="00445F64">
        <w:rPr>
          <w:rFonts w:ascii="Calibri" w:eastAsia="Calibri" w:hAnsi="Calibri" w:cs="Calibri"/>
        </w:rPr>
        <w:t>,</w:t>
      </w:r>
      <w:r w:rsidRPr="00445F64">
        <w:rPr>
          <w:rFonts w:ascii="Calibri" w:eastAsia="Calibri" w:hAnsi="Calibri" w:cs="Calibri"/>
        </w:rPr>
        <w:t xml:space="preserve"> y que </w:t>
      </w:r>
      <w:r w:rsidRPr="00445F64">
        <w:rPr>
          <w:rFonts w:ascii="Calibri" w:eastAsia="Calibri" w:hAnsi="Calibri" w:cs="Calibri"/>
        </w:rPr>
        <w:t>hay</w:t>
      </w:r>
      <w:r w:rsidRPr="00445F64">
        <w:rPr>
          <w:rFonts w:ascii="Calibri" w:eastAsia="Calibri" w:hAnsi="Calibri" w:cs="Calibri"/>
        </w:rPr>
        <w:t xml:space="preserve"> una obligación jurídica para que todos los municipios instalen su sistema municipal anticorrupción</w:t>
      </w:r>
      <w:r w:rsidRPr="00445F64">
        <w:rPr>
          <w:rFonts w:ascii="Calibri" w:eastAsia="Calibri" w:hAnsi="Calibri" w:cs="Calibri"/>
        </w:rPr>
        <w:t>. El mes siguiente presentare un análisis dodo que en</w:t>
      </w:r>
      <w:r w:rsidRPr="00445F64">
        <w:rPr>
          <w:rFonts w:ascii="Calibri" w:eastAsia="Calibri" w:hAnsi="Calibri" w:cs="Calibri"/>
        </w:rPr>
        <w:t xml:space="preserve"> el estado de Jalisco hay </w:t>
      </w:r>
      <w:r w:rsidRPr="00445F64">
        <w:rPr>
          <w:rFonts w:ascii="Calibri" w:eastAsia="Calibri" w:hAnsi="Calibri" w:cs="Calibri"/>
        </w:rPr>
        <w:t xml:space="preserve">aún municipios que </w:t>
      </w:r>
      <w:r w:rsidRPr="00445F64">
        <w:rPr>
          <w:rFonts w:ascii="Calibri" w:eastAsia="Calibri" w:hAnsi="Calibri" w:cs="Calibri"/>
        </w:rPr>
        <w:t>presentan sus declaraciones patrimoniales en pape</w:t>
      </w:r>
      <w:r w:rsidRPr="00445F64">
        <w:rPr>
          <w:rFonts w:ascii="Calibri" w:eastAsia="Calibri" w:hAnsi="Calibri" w:cs="Calibri"/>
        </w:rPr>
        <w:t>, este dato es que son</w:t>
      </w:r>
      <w:r w:rsidRPr="00445F64">
        <w:rPr>
          <w:rFonts w:ascii="Calibri" w:eastAsia="Calibri" w:hAnsi="Calibri" w:cs="Calibri"/>
        </w:rPr>
        <w:t xml:space="preserve"> veinticuatro municipios de los ciento veinticinco entonces</w:t>
      </w:r>
      <w:r w:rsidR="001B3115" w:rsidRPr="00445F64">
        <w:rPr>
          <w:rFonts w:ascii="Calibri" w:eastAsia="Calibri" w:hAnsi="Calibri" w:cs="Calibri"/>
        </w:rPr>
        <w:t>, el</w:t>
      </w:r>
      <w:r w:rsidRPr="00445F64">
        <w:rPr>
          <w:rFonts w:ascii="Calibri" w:eastAsia="Calibri" w:hAnsi="Calibri" w:cs="Calibri"/>
        </w:rPr>
        <w:t xml:space="preserve"> mes de junio </w:t>
      </w:r>
      <w:r w:rsidR="001B3115" w:rsidRPr="00445F64">
        <w:rPr>
          <w:rFonts w:ascii="Calibri" w:eastAsia="Calibri" w:hAnsi="Calibri" w:cs="Calibri"/>
        </w:rPr>
        <w:t>deseo</w:t>
      </w:r>
      <w:r w:rsidRPr="00445F64">
        <w:rPr>
          <w:rFonts w:ascii="Calibri" w:eastAsia="Calibri" w:hAnsi="Calibri" w:cs="Calibri"/>
        </w:rPr>
        <w:t xml:space="preserve"> hacerles una</w:t>
      </w:r>
      <w:r w:rsidR="001B3115" w:rsidRPr="00445F64">
        <w:rPr>
          <w:rFonts w:ascii="Calibri" w:eastAsia="Calibri" w:hAnsi="Calibri" w:cs="Calibri"/>
        </w:rPr>
        <w:t xml:space="preserve"> </w:t>
      </w:r>
      <w:r w:rsidRPr="00445F64">
        <w:rPr>
          <w:rFonts w:ascii="Calibri" w:eastAsia="Calibri" w:hAnsi="Calibri" w:cs="Calibri"/>
        </w:rPr>
        <w:t>presentación formal de los hallazgos de este de este estudio que realizamos aquí</w:t>
      </w:r>
      <w:r w:rsidR="001B3115" w:rsidRPr="00445F64">
        <w:rPr>
          <w:rFonts w:ascii="Calibri" w:eastAsia="Calibri" w:hAnsi="Calibri" w:cs="Calibri"/>
        </w:rPr>
        <w:t>, es</w:t>
      </w:r>
      <w:r w:rsidRPr="00445F64">
        <w:rPr>
          <w:rFonts w:ascii="Calibri" w:eastAsia="Calibri" w:hAnsi="Calibri" w:cs="Calibri"/>
        </w:rPr>
        <w:t xml:space="preserve"> todo por mi parte presidenta</w:t>
      </w:r>
      <w:r w:rsidR="001B3115" w:rsidRPr="00445F64">
        <w:rPr>
          <w:rFonts w:ascii="Calibri" w:eastAsia="Calibri" w:hAnsi="Calibri" w:cs="Calibri"/>
        </w:rPr>
        <w:t>.</w:t>
      </w:r>
    </w:p>
    <w:p w14:paraId="2371E10C" w14:textId="77777777" w:rsidR="000B11D0" w:rsidRPr="00445F64" w:rsidRDefault="000B11D0"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p>
    <w:p w14:paraId="5FC722DC" w14:textId="4989950E" w:rsidR="00221AA3" w:rsidRPr="00DA48D0" w:rsidRDefault="000B11D0" w:rsidP="006E7015">
      <w:pPr>
        <w:spacing w:line="240" w:lineRule="auto"/>
        <w:jc w:val="both"/>
        <w:rPr>
          <w:rFonts w:ascii="Calibri" w:eastAsia="Calibri" w:hAnsi="Calibri" w:cs="Calibri"/>
        </w:rPr>
      </w:pPr>
      <w:r w:rsidRPr="00445F64">
        <w:rPr>
          <w:rFonts w:ascii="Calibri" w:eastAsia="Calibri" w:hAnsi="Calibri" w:cs="Calibri"/>
        </w:rPr>
        <w:t>La consejera Neyra Godoy</w:t>
      </w:r>
      <w:r w:rsidR="00AA21CA" w:rsidRPr="00445F64">
        <w:rPr>
          <w:rFonts w:ascii="Calibri" w:eastAsia="Calibri" w:hAnsi="Calibri" w:cs="Calibri"/>
        </w:rPr>
        <w:t xml:space="preserve">, </w:t>
      </w:r>
      <w:r w:rsidR="00221AA3" w:rsidRPr="00445F64">
        <w:rPr>
          <w:rFonts w:ascii="Calibri" w:eastAsia="Calibri" w:hAnsi="Calibri" w:cs="Calibri"/>
        </w:rPr>
        <w:t xml:space="preserve">agradece y </w:t>
      </w:r>
      <w:r w:rsidR="00221AA3" w:rsidRPr="00DA48D0">
        <w:rPr>
          <w:rFonts w:ascii="Calibri" w:eastAsia="Calibri" w:hAnsi="Calibri" w:cs="Calibri"/>
        </w:rPr>
        <w:t>salud</w:t>
      </w:r>
      <w:r w:rsidR="00221AA3" w:rsidRPr="00445F64">
        <w:rPr>
          <w:rFonts w:ascii="Calibri" w:eastAsia="Calibri" w:hAnsi="Calibri" w:cs="Calibri"/>
        </w:rPr>
        <w:t>a</w:t>
      </w:r>
      <w:r w:rsidR="00221AA3" w:rsidRPr="00DA48D0">
        <w:rPr>
          <w:rFonts w:ascii="Calibri" w:eastAsia="Calibri" w:hAnsi="Calibri" w:cs="Calibri"/>
        </w:rPr>
        <w:t xml:space="preserve"> con afecto y a </w:t>
      </w:r>
      <w:r w:rsidR="00221AA3" w:rsidRPr="00445F64">
        <w:rPr>
          <w:rFonts w:ascii="Calibri" w:eastAsia="Calibri" w:hAnsi="Calibri" w:cs="Calibri"/>
        </w:rPr>
        <w:t>los</w:t>
      </w:r>
      <w:r w:rsidR="00221AA3" w:rsidRPr="00DA48D0">
        <w:rPr>
          <w:rFonts w:ascii="Calibri" w:eastAsia="Calibri" w:hAnsi="Calibri" w:cs="Calibri"/>
        </w:rPr>
        <w:t xml:space="preserve"> compañeros que están desde</w:t>
      </w:r>
      <w:r w:rsidR="00221AA3" w:rsidRPr="00445F64">
        <w:rPr>
          <w:rFonts w:ascii="Calibri" w:eastAsia="Calibri" w:hAnsi="Calibri" w:cs="Calibri"/>
        </w:rPr>
        <w:t xml:space="preserve"> </w:t>
      </w:r>
      <w:r w:rsidR="00221AA3" w:rsidRPr="00DA48D0">
        <w:rPr>
          <w:rFonts w:ascii="Calibri" w:eastAsia="Calibri" w:hAnsi="Calibri" w:cs="Calibri"/>
        </w:rPr>
        <w:t>la virtualidad</w:t>
      </w:r>
      <w:r w:rsidR="00221AA3" w:rsidRPr="00445F64">
        <w:rPr>
          <w:rFonts w:ascii="Calibri" w:eastAsia="Calibri" w:hAnsi="Calibri" w:cs="Calibri"/>
        </w:rPr>
        <w:t>, posteriormente da</w:t>
      </w:r>
      <w:r w:rsidR="00221AA3" w:rsidRPr="00DA48D0">
        <w:rPr>
          <w:rFonts w:ascii="Calibri" w:eastAsia="Calibri" w:hAnsi="Calibri" w:cs="Calibri"/>
        </w:rPr>
        <w:t xml:space="preserve"> cuenta de</w:t>
      </w:r>
      <w:r w:rsidR="00221AA3" w:rsidRPr="00445F64">
        <w:rPr>
          <w:rFonts w:ascii="Calibri" w:eastAsia="Calibri" w:hAnsi="Calibri" w:cs="Calibri"/>
        </w:rPr>
        <w:t xml:space="preserve"> </w:t>
      </w:r>
      <w:r w:rsidR="00221AA3" w:rsidRPr="00DA48D0">
        <w:rPr>
          <w:rFonts w:ascii="Calibri" w:eastAsia="Calibri" w:hAnsi="Calibri" w:cs="Calibri"/>
        </w:rPr>
        <w:t xml:space="preserve">manera muy rápida y su cinta </w:t>
      </w:r>
      <w:r w:rsidR="00221AA3" w:rsidRPr="00445F64">
        <w:rPr>
          <w:rFonts w:ascii="Calibri" w:eastAsia="Calibri" w:hAnsi="Calibri" w:cs="Calibri"/>
        </w:rPr>
        <w:t>del</w:t>
      </w:r>
      <w:r w:rsidR="00221AA3" w:rsidRPr="00DA48D0">
        <w:rPr>
          <w:rFonts w:ascii="Calibri" w:eastAsia="Calibri" w:hAnsi="Calibri" w:cs="Calibri"/>
        </w:rPr>
        <w:t xml:space="preserve"> ejercicio </w:t>
      </w:r>
      <w:r w:rsidR="00221AA3" w:rsidRPr="00445F64">
        <w:rPr>
          <w:rFonts w:ascii="Calibri" w:eastAsia="Calibri" w:hAnsi="Calibri" w:cs="Calibri"/>
        </w:rPr>
        <w:t xml:space="preserve"> de lo</w:t>
      </w:r>
      <w:r w:rsidR="00221AA3" w:rsidRPr="00DA48D0">
        <w:rPr>
          <w:rFonts w:ascii="Calibri" w:eastAsia="Calibri" w:hAnsi="Calibri" w:cs="Calibri"/>
        </w:rPr>
        <w:t>s sistemas municipales anticorrupción</w:t>
      </w:r>
      <w:r w:rsidR="00221AA3" w:rsidRPr="00445F64">
        <w:rPr>
          <w:rFonts w:ascii="Calibri" w:eastAsia="Calibri" w:hAnsi="Calibri" w:cs="Calibri"/>
        </w:rPr>
        <w:t>,</w:t>
      </w:r>
      <w:r w:rsidR="00221AA3" w:rsidRPr="00DA48D0">
        <w:rPr>
          <w:rFonts w:ascii="Calibri" w:eastAsia="Calibri" w:hAnsi="Calibri" w:cs="Calibri"/>
        </w:rPr>
        <w:t xml:space="preserve"> manifesta</w:t>
      </w:r>
      <w:r w:rsidR="00221AA3" w:rsidRPr="00445F64">
        <w:rPr>
          <w:rFonts w:ascii="Calibri" w:eastAsia="Calibri" w:hAnsi="Calibri" w:cs="Calibri"/>
        </w:rPr>
        <w:t>ndo</w:t>
      </w:r>
      <w:r w:rsidR="00221AA3" w:rsidRPr="00DA48D0">
        <w:rPr>
          <w:rFonts w:ascii="Calibri" w:eastAsia="Calibri" w:hAnsi="Calibri" w:cs="Calibri"/>
        </w:rPr>
        <w:t xml:space="preserve"> que en el mes de mayo</w:t>
      </w:r>
      <w:r w:rsidR="00221AA3" w:rsidRPr="00445F64">
        <w:rPr>
          <w:rFonts w:ascii="Calibri" w:eastAsia="Calibri" w:hAnsi="Calibri" w:cs="Calibri"/>
        </w:rPr>
        <w:t>, se brindaron</w:t>
      </w:r>
      <w:r w:rsidR="00221AA3" w:rsidRPr="00DA48D0">
        <w:rPr>
          <w:rFonts w:ascii="Calibri" w:eastAsia="Calibri" w:hAnsi="Calibri" w:cs="Calibri"/>
        </w:rPr>
        <w:t xml:space="preserve"> asesoría</w:t>
      </w:r>
      <w:r w:rsidR="00221AA3" w:rsidRPr="00445F64">
        <w:rPr>
          <w:rFonts w:ascii="Calibri" w:eastAsia="Calibri" w:hAnsi="Calibri" w:cs="Calibri"/>
        </w:rPr>
        <w:t xml:space="preserve">s </w:t>
      </w:r>
      <w:r w:rsidR="007E4E37" w:rsidRPr="00445F64">
        <w:rPr>
          <w:rFonts w:ascii="Calibri" w:eastAsia="Calibri" w:hAnsi="Calibri" w:cs="Calibri"/>
        </w:rPr>
        <w:t xml:space="preserve">a los entes municipales </w:t>
      </w:r>
      <w:r w:rsidR="00221AA3" w:rsidRPr="00445F64">
        <w:rPr>
          <w:rFonts w:ascii="Calibri" w:eastAsia="Calibri" w:hAnsi="Calibri" w:cs="Calibri"/>
        </w:rPr>
        <w:t>por parte de los</w:t>
      </w:r>
      <w:r w:rsidR="00221AA3" w:rsidRPr="00DA48D0">
        <w:rPr>
          <w:rFonts w:ascii="Calibri" w:eastAsia="Calibri" w:hAnsi="Calibri" w:cs="Calibri"/>
        </w:rPr>
        <w:t xml:space="preserve"> compañeros y su servidora</w:t>
      </w:r>
      <w:r w:rsidR="00221AA3" w:rsidRPr="00445F64">
        <w:rPr>
          <w:rFonts w:ascii="Calibri" w:eastAsia="Calibri" w:hAnsi="Calibri" w:cs="Calibri"/>
        </w:rPr>
        <w:t xml:space="preserve">, </w:t>
      </w:r>
      <w:r w:rsidR="00221AA3" w:rsidRPr="00DA48D0">
        <w:rPr>
          <w:rFonts w:ascii="Calibri" w:eastAsia="Calibri" w:hAnsi="Calibri" w:cs="Calibri"/>
        </w:rPr>
        <w:t>integrándose desde luego el</w:t>
      </w:r>
      <w:r w:rsidR="00221AA3" w:rsidRPr="00445F64">
        <w:rPr>
          <w:rFonts w:ascii="Calibri" w:eastAsia="Calibri" w:hAnsi="Calibri" w:cs="Calibri"/>
        </w:rPr>
        <w:t xml:space="preserve"> </w:t>
      </w:r>
      <w:r w:rsidR="00221AA3" w:rsidRPr="00DA48D0">
        <w:rPr>
          <w:rFonts w:ascii="Calibri" w:eastAsia="Calibri" w:hAnsi="Calibri" w:cs="Calibri"/>
        </w:rPr>
        <w:t xml:space="preserve">equipo de la </w:t>
      </w:r>
      <w:r w:rsidR="00221AA3" w:rsidRPr="00445F64">
        <w:rPr>
          <w:rFonts w:ascii="Calibri" w:eastAsia="Calibri" w:hAnsi="Calibri" w:cs="Calibri"/>
        </w:rPr>
        <w:t>S</w:t>
      </w:r>
      <w:r w:rsidR="00221AA3" w:rsidRPr="00DA48D0">
        <w:rPr>
          <w:rFonts w:ascii="Calibri" w:eastAsia="Calibri" w:hAnsi="Calibri" w:cs="Calibri"/>
        </w:rPr>
        <w:t xml:space="preserve">ecretaría </w:t>
      </w:r>
      <w:r w:rsidR="00221AA3" w:rsidRPr="00445F64">
        <w:rPr>
          <w:rFonts w:ascii="Calibri" w:eastAsia="Calibri" w:hAnsi="Calibri" w:cs="Calibri"/>
        </w:rPr>
        <w:t>E</w:t>
      </w:r>
      <w:r w:rsidR="00221AA3" w:rsidRPr="00DA48D0">
        <w:rPr>
          <w:rFonts w:ascii="Calibri" w:eastAsia="Calibri" w:hAnsi="Calibri" w:cs="Calibri"/>
        </w:rPr>
        <w:t xml:space="preserve">jecutiva </w:t>
      </w:r>
      <w:r w:rsidR="007E4E37" w:rsidRPr="00445F64">
        <w:rPr>
          <w:rFonts w:ascii="Calibri" w:eastAsia="Calibri" w:hAnsi="Calibri" w:cs="Calibri"/>
        </w:rPr>
        <w:t>a</w:t>
      </w:r>
      <w:r w:rsidR="00221AA3" w:rsidRPr="00DA48D0">
        <w:rPr>
          <w:rFonts w:ascii="Calibri" w:eastAsia="Calibri" w:hAnsi="Calibri" w:cs="Calibri"/>
        </w:rPr>
        <w:t xml:space="preserve"> Arandas</w:t>
      </w:r>
      <w:r w:rsidR="00221AA3" w:rsidRPr="00445F64">
        <w:rPr>
          <w:rFonts w:ascii="Calibri" w:eastAsia="Calibri" w:hAnsi="Calibri" w:cs="Calibri"/>
        </w:rPr>
        <w:t>,</w:t>
      </w:r>
      <w:r w:rsidR="00221AA3" w:rsidRPr="00DA48D0">
        <w:rPr>
          <w:rFonts w:ascii="Calibri" w:eastAsia="Calibri" w:hAnsi="Calibri" w:cs="Calibri"/>
        </w:rPr>
        <w:t xml:space="preserve"> Jocotepec</w:t>
      </w:r>
      <w:r w:rsidR="00221AA3" w:rsidRPr="00445F64">
        <w:rPr>
          <w:rFonts w:ascii="Calibri" w:eastAsia="Calibri" w:hAnsi="Calibri" w:cs="Calibri"/>
        </w:rPr>
        <w:t>,</w:t>
      </w:r>
      <w:r w:rsidR="00221AA3" w:rsidRPr="00DA48D0">
        <w:rPr>
          <w:rFonts w:ascii="Calibri" w:eastAsia="Calibri" w:hAnsi="Calibri" w:cs="Calibri"/>
        </w:rPr>
        <w:t xml:space="preserve"> </w:t>
      </w:r>
      <w:r w:rsidR="00221AA3" w:rsidRPr="00445F64">
        <w:rPr>
          <w:rFonts w:ascii="Calibri" w:eastAsia="Calibri" w:hAnsi="Calibri" w:cs="Calibri"/>
        </w:rPr>
        <w:t>M</w:t>
      </w:r>
      <w:r w:rsidR="00221AA3" w:rsidRPr="00DA48D0">
        <w:rPr>
          <w:rFonts w:ascii="Calibri" w:eastAsia="Calibri" w:hAnsi="Calibri" w:cs="Calibri"/>
        </w:rPr>
        <w:t>ezquitic</w:t>
      </w:r>
      <w:r w:rsidR="00510F70" w:rsidRPr="00445F64">
        <w:rPr>
          <w:rFonts w:ascii="Calibri" w:eastAsia="Calibri" w:hAnsi="Calibri" w:cs="Calibri"/>
        </w:rPr>
        <w:t>,</w:t>
      </w:r>
      <w:r w:rsidR="00221AA3" w:rsidRPr="00DA48D0">
        <w:rPr>
          <w:rFonts w:ascii="Calibri" w:eastAsia="Calibri" w:hAnsi="Calibri" w:cs="Calibri"/>
        </w:rPr>
        <w:t xml:space="preserve"> Ocotlán</w:t>
      </w:r>
      <w:r w:rsidR="00221AA3" w:rsidRPr="00445F64">
        <w:rPr>
          <w:rFonts w:ascii="Calibri" w:eastAsia="Calibri" w:hAnsi="Calibri" w:cs="Calibri"/>
        </w:rPr>
        <w:t>,</w:t>
      </w:r>
      <w:r w:rsidR="00221AA3" w:rsidRPr="00DA48D0">
        <w:rPr>
          <w:rFonts w:ascii="Calibri" w:eastAsia="Calibri" w:hAnsi="Calibri" w:cs="Calibri"/>
        </w:rPr>
        <w:t xml:space="preserve"> San Martín Hidalgo</w:t>
      </w:r>
      <w:r w:rsidR="00221AA3" w:rsidRPr="00445F64">
        <w:rPr>
          <w:rFonts w:ascii="Calibri" w:eastAsia="Calibri" w:hAnsi="Calibri" w:cs="Calibri"/>
        </w:rPr>
        <w:t xml:space="preserve">, </w:t>
      </w:r>
      <w:r w:rsidR="00221AA3" w:rsidRPr="00DA48D0">
        <w:rPr>
          <w:rFonts w:ascii="Calibri" w:eastAsia="Calibri" w:hAnsi="Calibri" w:cs="Calibri"/>
        </w:rPr>
        <w:t>Zapopan por supuesto con quien hemos tenido una comunicación muy fluida y constante y el municipio de</w:t>
      </w:r>
      <w:r w:rsidR="007E4E37" w:rsidRPr="00445F64">
        <w:rPr>
          <w:rFonts w:ascii="Calibri" w:eastAsia="Calibri" w:hAnsi="Calibri" w:cs="Calibri"/>
        </w:rPr>
        <w:t xml:space="preserve"> Tuxcueca.</w:t>
      </w:r>
      <w:r w:rsidR="00221AA3" w:rsidRPr="00445F64">
        <w:rPr>
          <w:rFonts w:ascii="Calibri" w:eastAsia="Calibri" w:hAnsi="Calibri" w:cs="Calibri"/>
        </w:rPr>
        <w:t xml:space="preserve"> </w:t>
      </w:r>
      <w:r w:rsidR="007E4E37" w:rsidRPr="00445F64">
        <w:rPr>
          <w:rFonts w:ascii="Calibri" w:eastAsia="Calibri" w:hAnsi="Calibri" w:cs="Calibri"/>
        </w:rPr>
        <w:t>T</w:t>
      </w:r>
      <w:r w:rsidR="00221AA3" w:rsidRPr="00DA48D0">
        <w:rPr>
          <w:rFonts w:ascii="Calibri" w:eastAsia="Calibri" w:hAnsi="Calibri" w:cs="Calibri"/>
        </w:rPr>
        <w:t xml:space="preserve">ambién recordar que el día </w:t>
      </w:r>
      <w:r w:rsidR="00221AA3" w:rsidRPr="00445F64">
        <w:rPr>
          <w:rFonts w:ascii="Calibri" w:eastAsia="Calibri" w:hAnsi="Calibri" w:cs="Calibri"/>
        </w:rPr>
        <w:t>8 (</w:t>
      </w:r>
      <w:r w:rsidR="00221AA3" w:rsidRPr="00DA48D0">
        <w:rPr>
          <w:rFonts w:ascii="Calibri" w:eastAsia="Calibri" w:hAnsi="Calibri" w:cs="Calibri"/>
        </w:rPr>
        <w:t>ocho</w:t>
      </w:r>
      <w:r w:rsidR="00221AA3" w:rsidRPr="00445F64">
        <w:rPr>
          <w:rFonts w:ascii="Calibri" w:eastAsia="Calibri" w:hAnsi="Calibri" w:cs="Calibri"/>
        </w:rPr>
        <w:t>)</w:t>
      </w:r>
      <w:r w:rsidR="00221AA3" w:rsidRPr="00DA48D0">
        <w:rPr>
          <w:rFonts w:ascii="Calibri" w:eastAsia="Calibri" w:hAnsi="Calibri" w:cs="Calibri"/>
        </w:rPr>
        <w:t xml:space="preserve"> de mayo se llevó a cabo el en el segundo</w:t>
      </w:r>
      <w:r w:rsidR="00221AA3" w:rsidRPr="00445F64">
        <w:rPr>
          <w:rFonts w:ascii="Calibri" w:eastAsia="Calibri" w:hAnsi="Calibri" w:cs="Calibri"/>
        </w:rPr>
        <w:t xml:space="preserve"> </w:t>
      </w:r>
      <w:r w:rsidR="00221AA3" w:rsidRPr="00DA48D0">
        <w:rPr>
          <w:rFonts w:ascii="Calibri" w:eastAsia="Calibri" w:hAnsi="Calibri" w:cs="Calibri"/>
        </w:rPr>
        <w:t>encuentro sobre los sistemas municipales</w:t>
      </w:r>
      <w:r w:rsidR="007E4E37" w:rsidRPr="00445F64">
        <w:rPr>
          <w:rFonts w:ascii="Calibri" w:eastAsia="Calibri" w:hAnsi="Calibri" w:cs="Calibri"/>
        </w:rPr>
        <w:t xml:space="preserve"> </w:t>
      </w:r>
      <w:r w:rsidR="00221AA3" w:rsidRPr="00DA48D0">
        <w:rPr>
          <w:rFonts w:ascii="Calibri" w:eastAsia="Calibri" w:hAnsi="Calibri" w:cs="Calibri"/>
        </w:rPr>
        <w:t xml:space="preserve">anticorrupción este ejercicio </w:t>
      </w:r>
      <w:r w:rsidR="007E4E37" w:rsidRPr="00445F64">
        <w:rPr>
          <w:rFonts w:ascii="Calibri" w:eastAsia="Calibri" w:hAnsi="Calibri" w:cs="Calibri"/>
        </w:rPr>
        <w:t>se realizó</w:t>
      </w:r>
      <w:r w:rsidR="00221AA3" w:rsidRPr="00DA48D0">
        <w:rPr>
          <w:rFonts w:ascii="Calibri" w:eastAsia="Calibri" w:hAnsi="Calibri" w:cs="Calibri"/>
        </w:rPr>
        <w:t xml:space="preserve"> con </w:t>
      </w:r>
      <w:r w:rsidR="00221AA3" w:rsidRPr="00445F64">
        <w:rPr>
          <w:rFonts w:ascii="Calibri" w:eastAsia="Calibri" w:hAnsi="Calibri" w:cs="Calibri"/>
        </w:rPr>
        <w:t>CPC</w:t>
      </w:r>
      <w:r w:rsidR="00221AA3" w:rsidRPr="00DA48D0">
        <w:rPr>
          <w:rFonts w:ascii="Calibri" w:eastAsia="Calibri" w:hAnsi="Calibri" w:cs="Calibri"/>
        </w:rPr>
        <w:t xml:space="preserve"> Estado de</w:t>
      </w:r>
      <w:r w:rsidR="00221AA3" w:rsidRPr="00445F64">
        <w:rPr>
          <w:rFonts w:ascii="Calibri" w:eastAsia="Calibri" w:hAnsi="Calibri" w:cs="Calibri"/>
        </w:rPr>
        <w:t xml:space="preserve"> </w:t>
      </w:r>
      <w:r w:rsidR="00221AA3" w:rsidRPr="00DA48D0">
        <w:rPr>
          <w:rFonts w:ascii="Calibri" w:eastAsia="Calibri" w:hAnsi="Calibri" w:cs="Calibri"/>
        </w:rPr>
        <w:t>México</w:t>
      </w:r>
      <w:r w:rsidR="00510F70" w:rsidRPr="00445F64">
        <w:rPr>
          <w:rFonts w:ascii="Calibri" w:eastAsia="Calibri" w:hAnsi="Calibri" w:cs="Calibri"/>
        </w:rPr>
        <w:t>,</w:t>
      </w:r>
      <w:r w:rsidR="00221AA3" w:rsidRPr="00DA48D0">
        <w:rPr>
          <w:rFonts w:ascii="Calibri" w:eastAsia="Calibri" w:hAnsi="Calibri" w:cs="Calibri"/>
        </w:rPr>
        <w:t xml:space="preserve"> y comparto brevemente algunos datos que son relevantes</w:t>
      </w:r>
      <w:r w:rsidR="00221AA3" w:rsidRPr="00445F64">
        <w:rPr>
          <w:rFonts w:ascii="Calibri" w:eastAsia="Calibri" w:hAnsi="Calibri" w:cs="Calibri"/>
        </w:rPr>
        <w:t>,</w:t>
      </w:r>
      <w:r w:rsidR="00221AA3" w:rsidRPr="00DA48D0">
        <w:rPr>
          <w:rFonts w:ascii="Calibri" w:eastAsia="Calibri" w:hAnsi="Calibri" w:cs="Calibri"/>
        </w:rPr>
        <w:t xml:space="preserve"> </w:t>
      </w:r>
      <w:r w:rsidR="007E4E37" w:rsidRPr="00445F64">
        <w:rPr>
          <w:rFonts w:ascii="Calibri" w:eastAsia="Calibri" w:hAnsi="Calibri" w:cs="Calibri"/>
        </w:rPr>
        <w:t>para</w:t>
      </w:r>
      <w:r w:rsidR="00221AA3" w:rsidRPr="00445F64">
        <w:rPr>
          <w:rFonts w:ascii="Calibri" w:eastAsia="Calibri" w:hAnsi="Calibri" w:cs="Calibri"/>
        </w:rPr>
        <w:t xml:space="preserve"> </w:t>
      </w:r>
      <w:r w:rsidR="00221AA3" w:rsidRPr="00DA48D0">
        <w:rPr>
          <w:rFonts w:ascii="Calibri" w:eastAsia="Calibri" w:hAnsi="Calibri" w:cs="Calibri"/>
        </w:rPr>
        <w:t xml:space="preserve">dimensionar el impacto que tuvo este ejercicio se desarrollaron tres </w:t>
      </w:r>
      <w:r w:rsidR="007E4E37" w:rsidRPr="00445F64">
        <w:rPr>
          <w:rFonts w:ascii="Calibri" w:eastAsia="Calibri" w:hAnsi="Calibri" w:cs="Calibri"/>
        </w:rPr>
        <w:t>mesas en donde</w:t>
      </w:r>
      <w:r w:rsidR="00221AA3" w:rsidRPr="00445F64">
        <w:rPr>
          <w:rFonts w:ascii="Calibri" w:eastAsia="Calibri" w:hAnsi="Calibri" w:cs="Calibri"/>
        </w:rPr>
        <w:t xml:space="preserve"> </w:t>
      </w:r>
      <w:r w:rsidR="00221AA3" w:rsidRPr="00DA48D0">
        <w:rPr>
          <w:rFonts w:ascii="Calibri" w:eastAsia="Calibri" w:hAnsi="Calibri" w:cs="Calibri"/>
        </w:rPr>
        <w:t>participaron además de los integrantes de ambos comités</w:t>
      </w:r>
      <w:r w:rsidR="007E4E37" w:rsidRPr="00445F64">
        <w:rPr>
          <w:rFonts w:ascii="Calibri" w:eastAsia="Calibri" w:hAnsi="Calibri" w:cs="Calibri"/>
        </w:rPr>
        <w:t>,</w:t>
      </w:r>
      <w:r w:rsidR="00221AA3" w:rsidRPr="00445F64">
        <w:rPr>
          <w:rFonts w:ascii="Calibri" w:eastAsia="Calibri" w:hAnsi="Calibri" w:cs="Calibri"/>
        </w:rPr>
        <w:t xml:space="preserve"> </w:t>
      </w:r>
      <w:r w:rsidR="00221AA3" w:rsidRPr="00DA48D0">
        <w:rPr>
          <w:rFonts w:ascii="Calibri" w:eastAsia="Calibri" w:hAnsi="Calibri" w:cs="Calibri"/>
        </w:rPr>
        <w:t>dos aliados estratégicos locales importantes que han venido impulsando los sistemas municipales anticorrupción</w:t>
      </w:r>
      <w:r w:rsidR="00221AA3" w:rsidRPr="00445F64">
        <w:rPr>
          <w:rFonts w:ascii="Calibri" w:eastAsia="Calibri" w:hAnsi="Calibri" w:cs="Calibri"/>
        </w:rPr>
        <w:t xml:space="preserve"> </w:t>
      </w:r>
      <w:r w:rsidR="00221AA3" w:rsidRPr="00DA48D0">
        <w:rPr>
          <w:rFonts w:ascii="Calibri" w:eastAsia="Calibri" w:hAnsi="Calibri" w:cs="Calibri"/>
        </w:rPr>
        <w:t xml:space="preserve">desde luego la </w:t>
      </w:r>
      <w:r w:rsidR="00510F70" w:rsidRPr="00445F64">
        <w:rPr>
          <w:rFonts w:ascii="Calibri" w:eastAsia="Calibri" w:hAnsi="Calibri" w:cs="Calibri"/>
        </w:rPr>
        <w:t>C</w:t>
      </w:r>
      <w:r w:rsidR="00221AA3" w:rsidRPr="00DA48D0">
        <w:rPr>
          <w:rFonts w:ascii="Calibri" w:eastAsia="Calibri" w:hAnsi="Calibri" w:cs="Calibri"/>
        </w:rPr>
        <w:t>ontraloría del Estado</w:t>
      </w:r>
      <w:r w:rsidR="00221AA3" w:rsidRPr="00445F64">
        <w:rPr>
          <w:rFonts w:ascii="Calibri" w:eastAsia="Calibri" w:hAnsi="Calibri" w:cs="Calibri"/>
        </w:rPr>
        <w:t>,</w:t>
      </w:r>
      <w:r w:rsidR="00221AA3" w:rsidRPr="00DA48D0">
        <w:rPr>
          <w:rFonts w:ascii="Calibri" w:eastAsia="Calibri" w:hAnsi="Calibri" w:cs="Calibri"/>
        </w:rPr>
        <w:t xml:space="preserve"> el órgano interno de control de</w:t>
      </w:r>
      <w:r w:rsidR="00221AA3" w:rsidRPr="00445F64">
        <w:rPr>
          <w:rFonts w:ascii="Calibri" w:eastAsia="Calibri" w:hAnsi="Calibri" w:cs="Calibri"/>
        </w:rPr>
        <w:t xml:space="preserve"> </w:t>
      </w:r>
      <w:r w:rsidR="00221AA3" w:rsidRPr="00DA48D0">
        <w:rPr>
          <w:rFonts w:ascii="Calibri" w:eastAsia="Calibri" w:hAnsi="Calibri" w:cs="Calibri"/>
        </w:rPr>
        <w:lastRenderedPageBreak/>
        <w:t>Guadalajara</w:t>
      </w:r>
      <w:r w:rsidR="00221AA3" w:rsidRPr="00445F64">
        <w:rPr>
          <w:rFonts w:ascii="Calibri" w:eastAsia="Calibri" w:hAnsi="Calibri" w:cs="Calibri"/>
        </w:rPr>
        <w:t>,</w:t>
      </w:r>
      <w:r w:rsidR="00221AA3" w:rsidRPr="00DA48D0">
        <w:rPr>
          <w:rFonts w:ascii="Calibri" w:eastAsia="Calibri" w:hAnsi="Calibri" w:cs="Calibri"/>
        </w:rPr>
        <w:t xml:space="preserve"> el diputado</w:t>
      </w:r>
      <w:r w:rsidR="007E4E37" w:rsidRPr="00445F64">
        <w:rPr>
          <w:rFonts w:ascii="Calibri" w:eastAsia="Calibri" w:hAnsi="Calibri" w:cs="Calibri"/>
        </w:rPr>
        <w:t xml:space="preserve"> local,</w:t>
      </w:r>
      <w:r w:rsidR="00221AA3" w:rsidRPr="00DA48D0">
        <w:rPr>
          <w:rFonts w:ascii="Calibri" w:eastAsia="Calibri" w:hAnsi="Calibri" w:cs="Calibri"/>
        </w:rPr>
        <w:t xml:space="preserve">  </w:t>
      </w:r>
      <w:r w:rsidR="007E4E37" w:rsidRPr="00445F64">
        <w:rPr>
          <w:rFonts w:ascii="Calibri" w:eastAsia="Calibri" w:hAnsi="Calibri" w:cs="Calibri"/>
        </w:rPr>
        <w:t>Hi</w:t>
      </w:r>
      <w:r w:rsidR="00510F70" w:rsidRPr="00445F64">
        <w:rPr>
          <w:rFonts w:ascii="Calibri" w:eastAsia="Calibri" w:hAnsi="Calibri" w:cs="Calibri"/>
        </w:rPr>
        <w:t>g</w:t>
      </w:r>
      <w:r w:rsidR="007E4E37" w:rsidRPr="00445F64">
        <w:rPr>
          <w:rFonts w:ascii="Calibri" w:eastAsia="Calibri" w:hAnsi="Calibri" w:cs="Calibri"/>
        </w:rPr>
        <w:t>inio que está</w:t>
      </w:r>
      <w:r w:rsidR="00221AA3" w:rsidRPr="00DA48D0">
        <w:rPr>
          <w:rFonts w:ascii="Calibri" w:eastAsia="Calibri" w:hAnsi="Calibri" w:cs="Calibri"/>
        </w:rPr>
        <w:t xml:space="preserve"> pujante en el tema de los sistemas municipales anticorrupción</w:t>
      </w:r>
      <w:r w:rsidR="007E4E37" w:rsidRPr="00445F64">
        <w:rPr>
          <w:rFonts w:ascii="Calibri" w:eastAsia="Calibri" w:hAnsi="Calibri" w:cs="Calibri"/>
        </w:rPr>
        <w:t>, y ha</w:t>
      </w:r>
      <w:r w:rsidR="00221AA3" w:rsidRPr="00DA48D0">
        <w:rPr>
          <w:rFonts w:ascii="Calibri" w:eastAsia="Calibri" w:hAnsi="Calibri" w:cs="Calibri"/>
        </w:rPr>
        <w:t xml:space="preserve"> </w:t>
      </w:r>
      <w:r w:rsidR="00221AA3" w:rsidRPr="00445F64">
        <w:rPr>
          <w:rFonts w:ascii="Calibri" w:eastAsia="Calibri" w:hAnsi="Calibri" w:cs="Calibri"/>
        </w:rPr>
        <w:t>impulsado la</w:t>
      </w:r>
      <w:r w:rsidR="00221AA3" w:rsidRPr="00DA48D0">
        <w:rPr>
          <w:rFonts w:ascii="Calibri" w:eastAsia="Calibri" w:hAnsi="Calibri" w:cs="Calibri"/>
        </w:rPr>
        <w:t xml:space="preserve"> reforma al artículo 36 en la ley del </w:t>
      </w:r>
      <w:r w:rsidR="00221AA3" w:rsidRPr="00445F64">
        <w:rPr>
          <w:rFonts w:ascii="Calibri" w:eastAsia="Calibri" w:hAnsi="Calibri" w:cs="Calibri"/>
        </w:rPr>
        <w:t>S</w:t>
      </w:r>
      <w:r w:rsidR="00221AA3" w:rsidRPr="00DA48D0">
        <w:rPr>
          <w:rFonts w:ascii="Calibri" w:eastAsia="Calibri" w:hAnsi="Calibri" w:cs="Calibri"/>
        </w:rPr>
        <w:t>istema Estatal</w:t>
      </w:r>
      <w:r w:rsidR="00221AA3" w:rsidRPr="00445F64">
        <w:rPr>
          <w:rFonts w:ascii="Calibri" w:eastAsia="Calibri" w:hAnsi="Calibri" w:cs="Calibri"/>
        </w:rPr>
        <w:t xml:space="preserve"> A</w:t>
      </w:r>
      <w:r w:rsidR="00221AA3" w:rsidRPr="00DA48D0">
        <w:rPr>
          <w:rFonts w:ascii="Calibri" w:eastAsia="Calibri" w:hAnsi="Calibri" w:cs="Calibri"/>
        </w:rPr>
        <w:t>nticorrupción</w:t>
      </w:r>
      <w:r w:rsidR="007E4E37" w:rsidRPr="00445F64">
        <w:rPr>
          <w:rFonts w:ascii="Calibri" w:eastAsia="Calibri" w:hAnsi="Calibri" w:cs="Calibri"/>
        </w:rPr>
        <w:t xml:space="preserve">, </w:t>
      </w:r>
      <w:r w:rsidR="00221AA3" w:rsidRPr="00DA48D0">
        <w:rPr>
          <w:rFonts w:ascii="Calibri" w:eastAsia="Calibri" w:hAnsi="Calibri" w:cs="Calibri"/>
        </w:rPr>
        <w:t xml:space="preserve">que establece </w:t>
      </w:r>
      <w:r w:rsidR="007E4E37" w:rsidRPr="00445F64">
        <w:rPr>
          <w:rFonts w:ascii="Calibri" w:eastAsia="Calibri" w:hAnsi="Calibri" w:cs="Calibri"/>
        </w:rPr>
        <w:t>un</w:t>
      </w:r>
      <w:r w:rsidR="00221AA3" w:rsidRPr="00DA48D0">
        <w:rPr>
          <w:rFonts w:ascii="Calibri" w:eastAsia="Calibri" w:hAnsi="Calibri" w:cs="Calibri"/>
        </w:rPr>
        <w:t xml:space="preserve"> mayor andamiaje</w:t>
      </w:r>
      <w:r w:rsidR="007E4E37" w:rsidRPr="00445F64">
        <w:rPr>
          <w:rFonts w:ascii="Calibri" w:eastAsia="Calibri" w:hAnsi="Calibri" w:cs="Calibri"/>
        </w:rPr>
        <w:t xml:space="preserve"> a</w:t>
      </w:r>
      <w:r w:rsidR="00221AA3" w:rsidRPr="00DA48D0">
        <w:rPr>
          <w:rFonts w:ascii="Calibri" w:eastAsia="Calibri" w:hAnsi="Calibri" w:cs="Calibri"/>
        </w:rPr>
        <w:t xml:space="preserve"> los municipios para instalar sus sistemas</w:t>
      </w:r>
      <w:r w:rsidR="00221AA3" w:rsidRPr="00445F64">
        <w:rPr>
          <w:rFonts w:ascii="Calibri" w:eastAsia="Calibri" w:hAnsi="Calibri" w:cs="Calibri"/>
        </w:rPr>
        <w:t xml:space="preserve">, </w:t>
      </w:r>
      <w:r w:rsidR="00221AA3" w:rsidRPr="00DA48D0">
        <w:rPr>
          <w:rFonts w:ascii="Calibri" w:eastAsia="Calibri" w:hAnsi="Calibri" w:cs="Calibri"/>
        </w:rPr>
        <w:t xml:space="preserve">participaron 39 </w:t>
      </w:r>
      <w:r w:rsidR="00510F70" w:rsidRPr="00445F64">
        <w:rPr>
          <w:rFonts w:ascii="Calibri" w:eastAsia="Calibri" w:hAnsi="Calibri" w:cs="Calibri"/>
        </w:rPr>
        <w:t>(</w:t>
      </w:r>
      <w:r w:rsidR="00221AA3" w:rsidRPr="00DA48D0">
        <w:rPr>
          <w:rFonts w:ascii="Calibri" w:eastAsia="Calibri" w:hAnsi="Calibri" w:cs="Calibri"/>
        </w:rPr>
        <w:t>treinta y nueve</w:t>
      </w:r>
      <w:r w:rsidR="00510F70" w:rsidRPr="00445F64">
        <w:rPr>
          <w:rFonts w:ascii="Calibri" w:eastAsia="Calibri" w:hAnsi="Calibri" w:cs="Calibri"/>
        </w:rPr>
        <w:t>)</w:t>
      </w:r>
      <w:r w:rsidR="00221AA3" w:rsidRPr="00DA48D0">
        <w:rPr>
          <w:rFonts w:ascii="Calibri" w:eastAsia="Calibri" w:hAnsi="Calibri" w:cs="Calibri"/>
        </w:rPr>
        <w:t xml:space="preserve"> municipios de nuestra entidad</w:t>
      </w:r>
      <w:r w:rsidR="00221AA3" w:rsidRPr="00445F64">
        <w:rPr>
          <w:rFonts w:ascii="Calibri" w:eastAsia="Calibri" w:hAnsi="Calibri" w:cs="Calibri"/>
        </w:rPr>
        <w:t xml:space="preserve"> </w:t>
      </w:r>
      <w:r w:rsidR="00221AA3" w:rsidRPr="00DA48D0">
        <w:rPr>
          <w:rFonts w:ascii="Calibri" w:eastAsia="Calibri" w:hAnsi="Calibri" w:cs="Calibri"/>
        </w:rPr>
        <w:t>federativa</w:t>
      </w:r>
      <w:r w:rsidR="00221AA3" w:rsidRPr="00445F64">
        <w:rPr>
          <w:rFonts w:ascii="Calibri" w:eastAsia="Calibri" w:hAnsi="Calibri" w:cs="Calibri"/>
        </w:rPr>
        <w:t xml:space="preserve">, </w:t>
      </w:r>
      <w:r w:rsidR="00221AA3" w:rsidRPr="00DA48D0">
        <w:rPr>
          <w:rFonts w:ascii="Calibri" w:eastAsia="Calibri" w:hAnsi="Calibri" w:cs="Calibri"/>
        </w:rPr>
        <w:t xml:space="preserve">así como </w:t>
      </w:r>
      <w:r w:rsidR="00510F70" w:rsidRPr="00445F64">
        <w:rPr>
          <w:rFonts w:ascii="Calibri" w:eastAsia="Calibri" w:hAnsi="Calibri" w:cs="Calibri"/>
        </w:rPr>
        <w:t>12 (</w:t>
      </w:r>
      <w:r w:rsidR="00221AA3" w:rsidRPr="00DA48D0">
        <w:rPr>
          <w:rFonts w:ascii="Calibri" w:eastAsia="Calibri" w:hAnsi="Calibri" w:cs="Calibri"/>
        </w:rPr>
        <w:t>doce</w:t>
      </w:r>
      <w:r w:rsidR="00510F70" w:rsidRPr="00445F64">
        <w:rPr>
          <w:rFonts w:ascii="Calibri" w:eastAsia="Calibri" w:hAnsi="Calibri" w:cs="Calibri"/>
        </w:rPr>
        <w:t>)</w:t>
      </w:r>
      <w:r w:rsidR="00221AA3" w:rsidRPr="00DA48D0">
        <w:rPr>
          <w:rFonts w:ascii="Calibri" w:eastAsia="Calibri" w:hAnsi="Calibri" w:cs="Calibri"/>
        </w:rPr>
        <w:t xml:space="preserve"> municipios de otras latitudes</w:t>
      </w:r>
      <w:r w:rsidR="00221AA3" w:rsidRPr="00445F64">
        <w:rPr>
          <w:rFonts w:ascii="Calibri" w:eastAsia="Calibri" w:hAnsi="Calibri" w:cs="Calibri"/>
        </w:rPr>
        <w:t xml:space="preserve">, </w:t>
      </w:r>
      <w:r w:rsidR="00221AA3" w:rsidRPr="00DA48D0">
        <w:rPr>
          <w:rFonts w:ascii="Calibri" w:eastAsia="Calibri" w:hAnsi="Calibri" w:cs="Calibri"/>
        </w:rPr>
        <w:t>recordar que fue un ejercicio virtual y tuvimos presencia de</w:t>
      </w:r>
      <w:r w:rsidR="00510F70" w:rsidRPr="00445F64">
        <w:rPr>
          <w:rFonts w:ascii="Calibri" w:eastAsia="Calibri" w:hAnsi="Calibri" w:cs="Calibri"/>
        </w:rPr>
        <w:t xml:space="preserve"> 582</w:t>
      </w:r>
      <w:r w:rsidR="00221AA3" w:rsidRPr="00445F64">
        <w:rPr>
          <w:rFonts w:ascii="Calibri" w:eastAsia="Calibri" w:hAnsi="Calibri" w:cs="Calibri"/>
        </w:rPr>
        <w:t xml:space="preserve"> </w:t>
      </w:r>
      <w:r w:rsidR="00510F70" w:rsidRPr="00445F64">
        <w:rPr>
          <w:rFonts w:ascii="Calibri" w:eastAsia="Calibri" w:hAnsi="Calibri" w:cs="Calibri"/>
        </w:rPr>
        <w:t>(</w:t>
      </w:r>
      <w:r w:rsidR="00221AA3" w:rsidRPr="00DA48D0">
        <w:rPr>
          <w:rFonts w:ascii="Calibri" w:eastAsia="Calibri" w:hAnsi="Calibri" w:cs="Calibri"/>
        </w:rPr>
        <w:t>quinientos ochenta y dos</w:t>
      </w:r>
      <w:r w:rsidR="00510F70" w:rsidRPr="00445F64">
        <w:rPr>
          <w:rFonts w:ascii="Calibri" w:eastAsia="Calibri" w:hAnsi="Calibri" w:cs="Calibri"/>
        </w:rPr>
        <w:t>)</w:t>
      </w:r>
      <w:r w:rsidR="00221AA3" w:rsidRPr="00DA48D0">
        <w:rPr>
          <w:rFonts w:ascii="Calibri" w:eastAsia="Calibri" w:hAnsi="Calibri" w:cs="Calibri"/>
        </w:rPr>
        <w:t xml:space="preserve"> personas que lo estuvieron monitoreando sintonizando estas tres mesas que se desarrollaron y</w:t>
      </w:r>
      <w:r w:rsidR="00221AA3" w:rsidRPr="00445F64">
        <w:rPr>
          <w:rFonts w:ascii="Calibri" w:eastAsia="Calibri" w:hAnsi="Calibri" w:cs="Calibri"/>
        </w:rPr>
        <w:t xml:space="preserve"> </w:t>
      </w:r>
      <w:r w:rsidR="00221AA3" w:rsidRPr="00DA48D0">
        <w:rPr>
          <w:rFonts w:ascii="Calibri" w:eastAsia="Calibri" w:hAnsi="Calibri" w:cs="Calibri"/>
        </w:rPr>
        <w:t>asistentes físicos más de</w:t>
      </w:r>
      <w:r w:rsidR="00510F70" w:rsidRPr="00445F64">
        <w:rPr>
          <w:rFonts w:ascii="Calibri" w:eastAsia="Calibri" w:hAnsi="Calibri" w:cs="Calibri"/>
        </w:rPr>
        <w:t xml:space="preserve"> 100</w:t>
      </w:r>
      <w:r w:rsidR="00221AA3" w:rsidRPr="00DA48D0">
        <w:rPr>
          <w:rFonts w:ascii="Calibri" w:eastAsia="Calibri" w:hAnsi="Calibri" w:cs="Calibri"/>
        </w:rPr>
        <w:t xml:space="preserve"> </w:t>
      </w:r>
      <w:r w:rsidR="00510F70" w:rsidRPr="00445F64">
        <w:rPr>
          <w:rFonts w:ascii="Calibri" w:eastAsia="Calibri" w:hAnsi="Calibri" w:cs="Calibri"/>
        </w:rPr>
        <w:t>(</w:t>
      </w:r>
      <w:r w:rsidR="00221AA3" w:rsidRPr="00DA48D0">
        <w:rPr>
          <w:rFonts w:ascii="Calibri" w:eastAsia="Calibri" w:hAnsi="Calibri" w:cs="Calibri"/>
        </w:rPr>
        <w:t>cien</w:t>
      </w:r>
      <w:r w:rsidR="00510F70" w:rsidRPr="00445F64">
        <w:rPr>
          <w:rFonts w:ascii="Calibri" w:eastAsia="Calibri" w:hAnsi="Calibri" w:cs="Calibri"/>
        </w:rPr>
        <w:t>)</w:t>
      </w:r>
      <w:r w:rsidR="00221AA3" w:rsidRPr="00DA48D0">
        <w:rPr>
          <w:rFonts w:ascii="Calibri" w:eastAsia="Calibri" w:hAnsi="Calibri" w:cs="Calibri"/>
        </w:rPr>
        <w:t xml:space="preserve"> personas quiero destacar aquí que todo est</w:t>
      </w:r>
      <w:r w:rsidR="007E4E37" w:rsidRPr="00445F64">
        <w:rPr>
          <w:rFonts w:ascii="Calibri" w:eastAsia="Calibri" w:hAnsi="Calibri" w:cs="Calibri"/>
        </w:rPr>
        <w:t xml:space="preserve">e </w:t>
      </w:r>
      <w:r w:rsidR="00221AA3" w:rsidRPr="00DA48D0">
        <w:rPr>
          <w:rFonts w:ascii="Calibri" w:eastAsia="Calibri" w:hAnsi="Calibri" w:cs="Calibri"/>
        </w:rPr>
        <w:t>esfuerzo</w:t>
      </w:r>
      <w:r w:rsidR="007E4E37" w:rsidRPr="00445F64">
        <w:rPr>
          <w:rFonts w:ascii="Calibri" w:eastAsia="Calibri" w:hAnsi="Calibri" w:cs="Calibri"/>
        </w:rPr>
        <w:t xml:space="preserve">, ha sido posible por el apoyo del </w:t>
      </w:r>
      <w:r w:rsidR="00221AA3" w:rsidRPr="00DA48D0">
        <w:rPr>
          <w:rFonts w:ascii="Calibri" w:eastAsia="Calibri" w:hAnsi="Calibri" w:cs="Calibri"/>
        </w:rPr>
        <w:t xml:space="preserve">gobierno municipal de Guadalajara concretamente el equipo de la maestra Cintia </w:t>
      </w:r>
      <w:r w:rsidR="00221AA3" w:rsidRPr="00445F64">
        <w:rPr>
          <w:rFonts w:ascii="Calibri" w:eastAsia="Calibri" w:hAnsi="Calibri" w:cs="Calibri"/>
        </w:rPr>
        <w:t>C</w:t>
      </w:r>
      <w:r w:rsidR="00221AA3" w:rsidRPr="00DA48D0">
        <w:rPr>
          <w:rFonts w:ascii="Calibri" w:eastAsia="Calibri" w:hAnsi="Calibri" w:cs="Calibri"/>
        </w:rPr>
        <w:t>antero y desde luego los buenos</w:t>
      </w:r>
      <w:r w:rsidR="00221AA3" w:rsidRPr="00445F64">
        <w:rPr>
          <w:rFonts w:ascii="Calibri" w:eastAsia="Calibri" w:hAnsi="Calibri" w:cs="Calibri"/>
        </w:rPr>
        <w:t xml:space="preserve"> </w:t>
      </w:r>
      <w:r w:rsidR="00221AA3" w:rsidRPr="00DA48D0">
        <w:rPr>
          <w:rFonts w:ascii="Calibri" w:eastAsia="Calibri" w:hAnsi="Calibri" w:cs="Calibri"/>
        </w:rPr>
        <w:t>oficios en la gestión de mi compañero Miguel Ángel</w:t>
      </w:r>
      <w:r w:rsidR="00221AA3" w:rsidRPr="00445F64">
        <w:rPr>
          <w:rFonts w:ascii="Calibri" w:eastAsia="Calibri" w:hAnsi="Calibri" w:cs="Calibri"/>
        </w:rPr>
        <w:t xml:space="preserve">, </w:t>
      </w:r>
      <w:r w:rsidR="00221AA3" w:rsidRPr="00DA48D0">
        <w:rPr>
          <w:rFonts w:ascii="Calibri" w:eastAsia="Calibri" w:hAnsi="Calibri" w:cs="Calibri"/>
        </w:rPr>
        <w:t>e</w:t>
      </w:r>
      <w:r w:rsidR="00221AA3" w:rsidRPr="00445F64">
        <w:rPr>
          <w:rFonts w:ascii="Calibri" w:eastAsia="Calibri" w:hAnsi="Calibri" w:cs="Calibri"/>
        </w:rPr>
        <w:t xml:space="preserve"> fungió como </w:t>
      </w:r>
      <w:r w:rsidR="00221AA3" w:rsidRPr="00DA48D0">
        <w:rPr>
          <w:rFonts w:ascii="Calibri" w:eastAsia="Calibri" w:hAnsi="Calibri" w:cs="Calibri"/>
        </w:rPr>
        <w:t>vínculo</w:t>
      </w:r>
      <w:r w:rsidR="00221AA3" w:rsidRPr="00445F64">
        <w:rPr>
          <w:rFonts w:ascii="Calibri" w:eastAsia="Calibri" w:hAnsi="Calibri" w:cs="Calibri"/>
        </w:rPr>
        <w:t xml:space="preserve"> institucional.</w:t>
      </w:r>
    </w:p>
    <w:p w14:paraId="759145C2" w14:textId="1C415537" w:rsidR="00221AA3" w:rsidRPr="00445F64" w:rsidRDefault="00221AA3" w:rsidP="006E7015">
      <w:pPr>
        <w:spacing w:line="240" w:lineRule="auto"/>
        <w:jc w:val="both"/>
        <w:rPr>
          <w:rFonts w:ascii="Calibri" w:eastAsia="Calibri" w:hAnsi="Calibri" w:cs="Calibri"/>
        </w:rPr>
      </w:pPr>
      <w:r w:rsidRPr="00445F64">
        <w:rPr>
          <w:rFonts w:ascii="Calibri" w:eastAsia="Calibri" w:hAnsi="Calibri" w:cs="Calibri"/>
        </w:rPr>
        <w:t>E</w:t>
      </w:r>
      <w:r w:rsidRPr="00DA48D0">
        <w:rPr>
          <w:rFonts w:ascii="Calibri" w:eastAsia="Calibri" w:hAnsi="Calibri" w:cs="Calibri"/>
        </w:rPr>
        <w:t>n el transcurso se estarán informando</w:t>
      </w:r>
      <w:r w:rsidRPr="00445F64">
        <w:rPr>
          <w:rFonts w:ascii="Calibri" w:eastAsia="Calibri" w:hAnsi="Calibri" w:cs="Calibri"/>
        </w:rPr>
        <w:t xml:space="preserve">, respecto de a la convocatoria del </w:t>
      </w:r>
      <w:r w:rsidRPr="00DA48D0">
        <w:rPr>
          <w:rFonts w:ascii="Calibri" w:eastAsia="Calibri" w:hAnsi="Calibri" w:cs="Calibri"/>
        </w:rPr>
        <w:t>consejo de participación ciudadana popular</w:t>
      </w:r>
      <w:r w:rsidRPr="00445F64">
        <w:rPr>
          <w:rFonts w:ascii="Calibri" w:eastAsia="Calibri" w:hAnsi="Calibri" w:cs="Calibri"/>
        </w:rPr>
        <w:t>,</w:t>
      </w:r>
      <w:r w:rsidRPr="00DA48D0">
        <w:rPr>
          <w:rFonts w:ascii="Calibri" w:eastAsia="Calibri" w:hAnsi="Calibri" w:cs="Calibri"/>
        </w:rPr>
        <w:t xml:space="preserve"> para la gobernanza rápidamente como es de su</w:t>
      </w:r>
      <w:r w:rsidRPr="00445F64">
        <w:rPr>
          <w:rFonts w:ascii="Calibri" w:eastAsia="Calibri" w:hAnsi="Calibri" w:cs="Calibri"/>
        </w:rPr>
        <w:t xml:space="preserve"> </w:t>
      </w:r>
      <w:r w:rsidRPr="00DA48D0">
        <w:rPr>
          <w:rFonts w:ascii="Calibri" w:eastAsia="Calibri" w:hAnsi="Calibri" w:cs="Calibri"/>
        </w:rPr>
        <w:t>conocimiento estaba</w:t>
      </w:r>
      <w:r w:rsidRPr="00445F64">
        <w:rPr>
          <w:rFonts w:ascii="Calibri" w:eastAsia="Calibri" w:hAnsi="Calibri" w:cs="Calibri"/>
        </w:rPr>
        <w:t xml:space="preserve"> </w:t>
      </w:r>
      <w:r w:rsidRPr="00DA48D0">
        <w:rPr>
          <w:rFonts w:ascii="Calibri" w:eastAsia="Calibri" w:hAnsi="Calibri" w:cs="Calibri"/>
        </w:rPr>
        <w:t>vigente una convocatoria para rele</w:t>
      </w:r>
      <w:r w:rsidRPr="00445F64">
        <w:rPr>
          <w:rFonts w:ascii="Calibri" w:eastAsia="Calibri" w:hAnsi="Calibri" w:cs="Calibri"/>
        </w:rPr>
        <w:t>gir a</w:t>
      </w:r>
      <w:r w:rsidRPr="00DA48D0">
        <w:rPr>
          <w:rFonts w:ascii="Calibri" w:eastAsia="Calibri" w:hAnsi="Calibri" w:cs="Calibri"/>
        </w:rPr>
        <w:t xml:space="preserve"> seis vacantes por un periodo de tres</w:t>
      </w:r>
      <w:r w:rsidRPr="00445F64">
        <w:rPr>
          <w:rFonts w:ascii="Calibri" w:eastAsia="Calibri" w:hAnsi="Calibri" w:cs="Calibri"/>
        </w:rPr>
        <w:t xml:space="preserve"> </w:t>
      </w:r>
      <w:r w:rsidRPr="00DA48D0">
        <w:rPr>
          <w:rFonts w:ascii="Calibri" w:eastAsia="Calibri" w:hAnsi="Calibri" w:cs="Calibri"/>
        </w:rPr>
        <w:t>años</w:t>
      </w:r>
      <w:r w:rsidRPr="00445F64">
        <w:rPr>
          <w:rFonts w:ascii="Calibri" w:eastAsia="Calibri" w:hAnsi="Calibri" w:cs="Calibri"/>
        </w:rPr>
        <w:t>,</w:t>
      </w:r>
      <w:r w:rsidRPr="00DA48D0">
        <w:rPr>
          <w:rFonts w:ascii="Calibri" w:eastAsia="Calibri" w:hAnsi="Calibri" w:cs="Calibri"/>
        </w:rPr>
        <w:t xml:space="preserve"> ya el 15 </w:t>
      </w:r>
      <w:r w:rsidR="00510F70" w:rsidRPr="00445F64">
        <w:rPr>
          <w:rFonts w:ascii="Calibri" w:eastAsia="Calibri" w:hAnsi="Calibri" w:cs="Calibri"/>
        </w:rPr>
        <w:t xml:space="preserve">(quince) </w:t>
      </w:r>
      <w:r w:rsidRPr="00DA48D0">
        <w:rPr>
          <w:rFonts w:ascii="Calibri" w:eastAsia="Calibri" w:hAnsi="Calibri" w:cs="Calibri"/>
        </w:rPr>
        <w:t>de mayo se aprobó el dictamen de legibilidad mismo que fue</w:t>
      </w:r>
      <w:r w:rsidRPr="00445F64">
        <w:rPr>
          <w:rFonts w:ascii="Calibri" w:eastAsia="Calibri" w:hAnsi="Calibri" w:cs="Calibri"/>
        </w:rPr>
        <w:t xml:space="preserve"> </w:t>
      </w:r>
      <w:r w:rsidRPr="00DA48D0">
        <w:rPr>
          <w:rFonts w:ascii="Calibri" w:eastAsia="Calibri" w:hAnsi="Calibri" w:cs="Calibri"/>
        </w:rPr>
        <w:t xml:space="preserve">entregado el 18 </w:t>
      </w:r>
      <w:r w:rsidR="00510F70" w:rsidRPr="00445F64">
        <w:rPr>
          <w:rFonts w:ascii="Calibri" w:eastAsia="Calibri" w:hAnsi="Calibri" w:cs="Calibri"/>
        </w:rPr>
        <w:t xml:space="preserve">(dieciocho) </w:t>
      </w:r>
      <w:r w:rsidRPr="00DA48D0">
        <w:rPr>
          <w:rFonts w:ascii="Calibri" w:eastAsia="Calibri" w:hAnsi="Calibri" w:cs="Calibri"/>
        </w:rPr>
        <w:t xml:space="preserve">de mayo con 99 </w:t>
      </w:r>
      <w:r w:rsidR="00510F70" w:rsidRPr="00445F64">
        <w:rPr>
          <w:rFonts w:ascii="Calibri" w:eastAsia="Calibri" w:hAnsi="Calibri" w:cs="Calibri"/>
        </w:rPr>
        <w:t xml:space="preserve">(noventa y nueva) </w:t>
      </w:r>
      <w:r w:rsidRPr="00DA48D0">
        <w:rPr>
          <w:rFonts w:ascii="Calibri" w:eastAsia="Calibri" w:hAnsi="Calibri" w:cs="Calibri"/>
        </w:rPr>
        <w:t>ciudadanos registrados a participar y ya</w:t>
      </w:r>
      <w:r w:rsidRPr="00445F64">
        <w:rPr>
          <w:rFonts w:ascii="Calibri" w:eastAsia="Calibri" w:hAnsi="Calibri" w:cs="Calibri"/>
        </w:rPr>
        <w:t xml:space="preserve"> </w:t>
      </w:r>
      <w:r w:rsidRPr="00DA48D0">
        <w:rPr>
          <w:rFonts w:ascii="Calibri" w:eastAsia="Calibri" w:hAnsi="Calibri" w:cs="Calibri"/>
        </w:rPr>
        <w:t>está en manos de la comisión de participación ciudadana transparencia y</w:t>
      </w:r>
      <w:r w:rsidRPr="00445F64">
        <w:rPr>
          <w:rFonts w:ascii="Calibri" w:eastAsia="Calibri" w:hAnsi="Calibri" w:cs="Calibri"/>
        </w:rPr>
        <w:t xml:space="preserve"> </w:t>
      </w:r>
      <w:r w:rsidRPr="00DA48D0">
        <w:rPr>
          <w:rFonts w:ascii="Calibri" w:eastAsia="Calibri" w:hAnsi="Calibri" w:cs="Calibri"/>
        </w:rPr>
        <w:t>ética que ya aprobó también el acuerdo de legibilidad y subirá a pleno para que</w:t>
      </w:r>
      <w:r w:rsidRPr="00445F64">
        <w:rPr>
          <w:rFonts w:ascii="Calibri" w:eastAsia="Calibri" w:hAnsi="Calibri" w:cs="Calibri"/>
        </w:rPr>
        <w:t xml:space="preserve"> </w:t>
      </w:r>
      <w:r w:rsidRPr="00DA48D0">
        <w:rPr>
          <w:rFonts w:ascii="Calibri" w:eastAsia="Calibri" w:hAnsi="Calibri" w:cs="Calibri"/>
        </w:rPr>
        <w:t>se vote y se in</w:t>
      </w:r>
      <w:r w:rsidRPr="00445F64">
        <w:rPr>
          <w:rFonts w:ascii="Calibri" w:eastAsia="Calibri" w:hAnsi="Calibri" w:cs="Calibri"/>
        </w:rPr>
        <w:t>sa</w:t>
      </w:r>
      <w:r w:rsidRPr="00DA48D0">
        <w:rPr>
          <w:rFonts w:ascii="Calibri" w:eastAsia="Calibri" w:hAnsi="Calibri" w:cs="Calibri"/>
        </w:rPr>
        <w:t>cule a las personas que realizarán el relevo de</w:t>
      </w:r>
      <w:r w:rsidRPr="00445F64">
        <w:rPr>
          <w:rFonts w:ascii="Calibri" w:eastAsia="Calibri" w:hAnsi="Calibri" w:cs="Calibri"/>
        </w:rPr>
        <w:t xml:space="preserve"> </w:t>
      </w:r>
      <w:r w:rsidRPr="00DA48D0">
        <w:rPr>
          <w:rFonts w:ascii="Calibri" w:eastAsia="Calibri" w:hAnsi="Calibri" w:cs="Calibri"/>
        </w:rPr>
        <w:t>estos seis espacios</w:t>
      </w:r>
      <w:r w:rsidRPr="00445F64">
        <w:rPr>
          <w:rFonts w:ascii="Calibri" w:eastAsia="Calibri" w:hAnsi="Calibri" w:cs="Calibri"/>
        </w:rPr>
        <w:t>.</w:t>
      </w:r>
    </w:p>
    <w:p w14:paraId="3A6004A4" w14:textId="5D4A29AF" w:rsidR="00221AA3" w:rsidRPr="00445F64" w:rsidRDefault="00221AA3" w:rsidP="006E7015">
      <w:pPr>
        <w:spacing w:line="240" w:lineRule="auto"/>
        <w:jc w:val="both"/>
        <w:rPr>
          <w:rFonts w:ascii="Calibri" w:eastAsia="Calibri" w:hAnsi="Calibri" w:cs="Calibri"/>
        </w:rPr>
      </w:pPr>
      <w:r w:rsidRPr="00445F64">
        <w:rPr>
          <w:rFonts w:ascii="Calibri" w:eastAsia="Calibri" w:hAnsi="Calibri" w:cs="Calibri"/>
        </w:rPr>
        <w:t>P</w:t>
      </w:r>
      <w:r w:rsidRPr="00DA48D0">
        <w:rPr>
          <w:rFonts w:ascii="Calibri" w:eastAsia="Calibri" w:hAnsi="Calibri" w:cs="Calibri"/>
        </w:rPr>
        <w:t>or último</w:t>
      </w:r>
      <w:r w:rsidRPr="00445F64">
        <w:rPr>
          <w:rFonts w:ascii="Calibri" w:eastAsia="Calibri" w:hAnsi="Calibri" w:cs="Calibri"/>
        </w:rPr>
        <w:t>,</w:t>
      </w:r>
      <w:r w:rsidRPr="00DA48D0">
        <w:rPr>
          <w:rFonts w:ascii="Calibri" w:eastAsia="Calibri" w:hAnsi="Calibri" w:cs="Calibri"/>
        </w:rPr>
        <w:t xml:space="preserve"> del proyecto del </w:t>
      </w:r>
      <w:r w:rsidRPr="00445F64">
        <w:rPr>
          <w:rFonts w:ascii="Calibri" w:eastAsia="Calibri" w:hAnsi="Calibri" w:cs="Calibri"/>
        </w:rPr>
        <w:t>M</w:t>
      </w:r>
      <w:r w:rsidRPr="00DA48D0">
        <w:rPr>
          <w:rFonts w:ascii="Calibri" w:eastAsia="Calibri" w:hAnsi="Calibri" w:cs="Calibri"/>
        </w:rPr>
        <w:t xml:space="preserve">onitor </w:t>
      </w:r>
      <w:r w:rsidRPr="00445F64">
        <w:rPr>
          <w:rFonts w:ascii="Calibri" w:eastAsia="Calibri" w:hAnsi="Calibri" w:cs="Calibri"/>
        </w:rPr>
        <w:t>CPC</w:t>
      </w:r>
      <w:r w:rsidRPr="00DA48D0">
        <w:rPr>
          <w:rFonts w:ascii="Calibri" w:eastAsia="Calibri" w:hAnsi="Calibri" w:cs="Calibri"/>
        </w:rPr>
        <w:t xml:space="preserve"> como ustedes</w:t>
      </w:r>
      <w:r w:rsidRPr="00445F64">
        <w:rPr>
          <w:rFonts w:ascii="Calibri" w:eastAsia="Calibri" w:hAnsi="Calibri" w:cs="Calibri"/>
        </w:rPr>
        <w:t xml:space="preserve"> </w:t>
      </w:r>
      <w:r w:rsidRPr="00DA48D0">
        <w:rPr>
          <w:rFonts w:ascii="Calibri" w:eastAsia="Calibri" w:hAnsi="Calibri" w:cs="Calibri"/>
        </w:rPr>
        <w:t xml:space="preserve">tienen pleno conocimiento el </w:t>
      </w:r>
      <w:r w:rsidRPr="00445F64">
        <w:rPr>
          <w:rFonts w:ascii="Calibri" w:eastAsia="Calibri" w:hAnsi="Calibri" w:cs="Calibri"/>
        </w:rPr>
        <w:t>24 (</w:t>
      </w:r>
      <w:r w:rsidRPr="00DA48D0">
        <w:rPr>
          <w:rFonts w:ascii="Calibri" w:eastAsia="Calibri" w:hAnsi="Calibri" w:cs="Calibri"/>
        </w:rPr>
        <w:t>veinticuatro</w:t>
      </w:r>
      <w:r w:rsidRPr="00445F64">
        <w:rPr>
          <w:rFonts w:ascii="Calibri" w:eastAsia="Calibri" w:hAnsi="Calibri" w:cs="Calibri"/>
        </w:rPr>
        <w:t>)</w:t>
      </w:r>
      <w:r w:rsidRPr="00DA48D0">
        <w:rPr>
          <w:rFonts w:ascii="Calibri" w:eastAsia="Calibri" w:hAnsi="Calibri" w:cs="Calibri"/>
        </w:rPr>
        <w:t xml:space="preserve"> de mayo se firmó el acuerdo de colaboración</w:t>
      </w:r>
      <w:r w:rsidRPr="00445F64">
        <w:rPr>
          <w:rFonts w:ascii="Calibri" w:eastAsia="Calibri" w:hAnsi="Calibri" w:cs="Calibri"/>
        </w:rPr>
        <w:t>,</w:t>
      </w:r>
      <w:r w:rsidRPr="00DA48D0">
        <w:rPr>
          <w:rFonts w:ascii="Calibri" w:eastAsia="Calibri" w:hAnsi="Calibri" w:cs="Calibri"/>
        </w:rPr>
        <w:t xml:space="preserve"> que sigue dos pasos muy</w:t>
      </w:r>
      <w:r w:rsidR="007C04B8" w:rsidRPr="00445F64">
        <w:rPr>
          <w:rFonts w:ascii="Calibri" w:eastAsia="Calibri" w:hAnsi="Calibri" w:cs="Calibri"/>
        </w:rPr>
        <w:t xml:space="preserve"> </w:t>
      </w:r>
      <w:r w:rsidRPr="00445F64">
        <w:rPr>
          <w:rFonts w:ascii="Calibri" w:eastAsia="Calibri" w:hAnsi="Calibri" w:cs="Calibri"/>
        </w:rPr>
        <w:t>S</w:t>
      </w:r>
      <w:r w:rsidRPr="00DA48D0">
        <w:rPr>
          <w:rFonts w:ascii="Calibri" w:eastAsia="Calibri" w:hAnsi="Calibri" w:cs="Calibri"/>
        </w:rPr>
        <w:t>ignificativos</w:t>
      </w:r>
      <w:r w:rsidRPr="00445F64">
        <w:rPr>
          <w:rFonts w:ascii="Calibri" w:eastAsia="Calibri" w:hAnsi="Calibri" w:cs="Calibri"/>
        </w:rPr>
        <w:t>:</w:t>
      </w:r>
      <w:r w:rsidRPr="00DA48D0">
        <w:rPr>
          <w:rFonts w:ascii="Calibri" w:eastAsia="Calibri" w:hAnsi="Calibri" w:cs="Calibri"/>
        </w:rPr>
        <w:t xml:space="preserve"> primero es la adopción de la herramienta tecnológica por parte de</w:t>
      </w:r>
      <w:r w:rsidR="007C04B8" w:rsidRPr="00445F64">
        <w:rPr>
          <w:rFonts w:ascii="Calibri" w:eastAsia="Calibri" w:hAnsi="Calibri" w:cs="Calibri"/>
        </w:rPr>
        <w:t xml:space="preserve"> </w:t>
      </w:r>
      <w:r w:rsidRPr="00DA48D0">
        <w:rPr>
          <w:rFonts w:ascii="Calibri" w:eastAsia="Calibri" w:hAnsi="Calibri" w:cs="Calibri"/>
        </w:rPr>
        <w:t xml:space="preserve">la </w:t>
      </w:r>
      <w:r w:rsidRPr="00445F64">
        <w:rPr>
          <w:rFonts w:ascii="Calibri" w:eastAsia="Calibri" w:hAnsi="Calibri" w:cs="Calibri"/>
        </w:rPr>
        <w:t>S</w:t>
      </w:r>
      <w:r w:rsidRPr="00DA48D0">
        <w:rPr>
          <w:rFonts w:ascii="Calibri" w:eastAsia="Calibri" w:hAnsi="Calibri" w:cs="Calibri"/>
        </w:rPr>
        <w:t xml:space="preserve">ecretaría </w:t>
      </w:r>
      <w:r w:rsidRPr="00445F64">
        <w:rPr>
          <w:rFonts w:ascii="Calibri" w:eastAsia="Calibri" w:hAnsi="Calibri" w:cs="Calibri"/>
        </w:rPr>
        <w:t>E</w:t>
      </w:r>
      <w:r w:rsidRPr="00DA48D0">
        <w:rPr>
          <w:rFonts w:ascii="Calibri" w:eastAsia="Calibri" w:hAnsi="Calibri" w:cs="Calibri"/>
        </w:rPr>
        <w:t>jecutiva</w:t>
      </w:r>
      <w:r w:rsidRPr="00445F64">
        <w:rPr>
          <w:rFonts w:ascii="Calibri" w:eastAsia="Calibri" w:hAnsi="Calibri" w:cs="Calibri"/>
        </w:rPr>
        <w:t>,</w:t>
      </w:r>
      <w:r w:rsidRPr="00DA48D0">
        <w:rPr>
          <w:rFonts w:ascii="Calibri" w:eastAsia="Calibri" w:hAnsi="Calibri" w:cs="Calibri"/>
        </w:rPr>
        <w:t xml:space="preserve"> que es quien nos está cubriendo en este frente</w:t>
      </w:r>
      <w:r w:rsidRPr="00445F64">
        <w:rPr>
          <w:rFonts w:ascii="Calibri" w:eastAsia="Calibri" w:hAnsi="Calibri" w:cs="Calibri"/>
        </w:rPr>
        <w:t xml:space="preserve">; segundo es </w:t>
      </w:r>
      <w:r w:rsidRPr="00DA48D0">
        <w:rPr>
          <w:rFonts w:ascii="Calibri" w:eastAsia="Calibri" w:hAnsi="Calibri" w:cs="Calibri"/>
        </w:rPr>
        <w:t>armar nuestro portafolio de evidencias para dar</w:t>
      </w:r>
      <w:r w:rsidRPr="00445F64">
        <w:rPr>
          <w:rFonts w:ascii="Calibri" w:eastAsia="Calibri" w:hAnsi="Calibri" w:cs="Calibri"/>
        </w:rPr>
        <w:t xml:space="preserve"> </w:t>
      </w:r>
      <w:r w:rsidRPr="00DA48D0">
        <w:rPr>
          <w:rFonts w:ascii="Calibri" w:eastAsia="Calibri" w:hAnsi="Calibri" w:cs="Calibri"/>
        </w:rPr>
        <w:t xml:space="preserve">cumplimiento a los </w:t>
      </w:r>
      <w:r w:rsidR="00510F70" w:rsidRPr="00445F64">
        <w:rPr>
          <w:rFonts w:ascii="Calibri" w:eastAsia="Calibri" w:hAnsi="Calibri" w:cs="Calibri"/>
        </w:rPr>
        <w:t xml:space="preserve">(23) </w:t>
      </w:r>
      <w:r w:rsidRPr="00DA48D0">
        <w:rPr>
          <w:rFonts w:ascii="Calibri" w:eastAsia="Calibri" w:hAnsi="Calibri" w:cs="Calibri"/>
        </w:rPr>
        <w:t>veintitrés hitos que vienen establecidos en el tablero de</w:t>
      </w:r>
      <w:r w:rsidRPr="00445F64">
        <w:rPr>
          <w:rFonts w:ascii="Calibri" w:eastAsia="Calibri" w:hAnsi="Calibri" w:cs="Calibri"/>
        </w:rPr>
        <w:t xml:space="preserve"> </w:t>
      </w:r>
      <w:r w:rsidRPr="00DA48D0">
        <w:rPr>
          <w:rFonts w:ascii="Calibri" w:eastAsia="Calibri" w:hAnsi="Calibri" w:cs="Calibri"/>
        </w:rPr>
        <w:t>cumplimiento que permitirá integrarse una herramienta más de rendición de cuentas a este comité de</w:t>
      </w:r>
      <w:r w:rsidRPr="00445F64">
        <w:rPr>
          <w:rFonts w:ascii="Calibri" w:eastAsia="Calibri" w:hAnsi="Calibri" w:cs="Calibri"/>
        </w:rPr>
        <w:t xml:space="preserve"> </w:t>
      </w:r>
      <w:r w:rsidRPr="00DA48D0">
        <w:rPr>
          <w:rFonts w:ascii="Calibri" w:eastAsia="Calibri" w:hAnsi="Calibri" w:cs="Calibri"/>
        </w:rPr>
        <w:t>participación ciudadana es cuanto presidenta</w:t>
      </w:r>
      <w:r w:rsidRPr="00445F64">
        <w:rPr>
          <w:rFonts w:ascii="Calibri" w:eastAsia="Calibri" w:hAnsi="Calibri" w:cs="Calibri"/>
        </w:rPr>
        <w:t>.</w:t>
      </w:r>
      <w:r w:rsidRPr="00DA48D0">
        <w:rPr>
          <w:rFonts w:ascii="Calibri" w:eastAsia="Calibri" w:hAnsi="Calibri" w:cs="Calibri"/>
        </w:rPr>
        <w:t xml:space="preserve"> </w:t>
      </w:r>
    </w:p>
    <w:p w14:paraId="09B24806" w14:textId="77777777" w:rsidR="000B11D0" w:rsidRPr="00445F64" w:rsidRDefault="000B11D0"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p>
    <w:p w14:paraId="1AD4C287" w14:textId="631C6A38" w:rsidR="002C057F" w:rsidRPr="00445F64" w:rsidRDefault="000B11D0"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t xml:space="preserve">Por </w:t>
      </w:r>
      <w:r w:rsidR="002C057F" w:rsidRPr="00445F64">
        <w:rPr>
          <w:rFonts w:ascii="Calibri" w:eastAsia="Calibri" w:hAnsi="Calibri" w:cs="Calibri"/>
        </w:rPr>
        <w:t>último,</w:t>
      </w:r>
      <w:r w:rsidRPr="00445F64">
        <w:rPr>
          <w:rFonts w:ascii="Calibri" w:eastAsia="Calibri" w:hAnsi="Calibri" w:cs="Calibri"/>
        </w:rPr>
        <w:t xml:space="preserve"> el consejero Miguel Ángel </w:t>
      </w:r>
      <w:r w:rsidR="002C057F" w:rsidRPr="00445F64">
        <w:rPr>
          <w:rFonts w:ascii="Calibri" w:eastAsia="Calibri" w:hAnsi="Calibri" w:cs="Calibri"/>
        </w:rPr>
        <w:t xml:space="preserve">Hernández en uso de la voz, menciona que parte de los trabajos </w:t>
      </w:r>
      <w:r w:rsidR="002C057F" w:rsidRPr="00445F64">
        <w:rPr>
          <w:rFonts w:ascii="Calibri" w:eastAsia="Calibri" w:hAnsi="Calibri" w:cs="Calibri"/>
        </w:rPr>
        <w:t>ya</w:t>
      </w:r>
      <w:r w:rsidR="002C057F" w:rsidRPr="00445F64">
        <w:rPr>
          <w:rFonts w:ascii="Calibri" w:eastAsia="Calibri" w:hAnsi="Calibri" w:cs="Calibri"/>
        </w:rPr>
        <w:t xml:space="preserve"> los </w:t>
      </w:r>
      <w:r w:rsidR="002C057F" w:rsidRPr="00445F64">
        <w:rPr>
          <w:rFonts w:ascii="Calibri" w:eastAsia="Calibri" w:hAnsi="Calibri" w:cs="Calibri"/>
        </w:rPr>
        <w:t>mencionó el compañero y maestro Pedro Vicente Viveros</w:t>
      </w:r>
      <w:r w:rsidR="002C057F" w:rsidRPr="00445F64">
        <w:rPr>
          <w:rFonts w:ascii="Calibri" w:eastAsia="Calibri" w:hAnsi="Calibri" w:cs="Calibri"/>
        </w:rPr>
        <w:t>,</w:t>
      </w:r>
      <w:r w:rsidR="002C057F" w:rsidRPr="00445F64">
        <w:rPr>
          <w:rFonts w:ascii="Calibri" w:eastAsia="Calibri" w:hAnsi="Calibri" w:cs="Calibri"/>
        </w:rPr>
        <w:t xml:space="preserve"> y de los números atractivos que pone sobre la mesa la maestra Neyra</w:t>
      </w:r>
      <w:r w:rsidR="00FD3369" w:rsidRPr="00445F64">
        <w:rPr>
          <w:rFonts w:ascii="Calibri" w:eastAsia="Calibri" w:hAnsi="Calibri" w:cs="Calibri"/>
        </w:rPr>
        <w:t>,</w:t>
      </w:r>
      <w:r w:rsidR="002C057F" w:rsidRPr="00445F64">
        <w:rPr>
          <w:rFonts w:ascii="Calibri" w:eastAsia="Calibri" w:hAnsi="Calibri" w:cs="Calibri"/>
        </w:rPr>
        <w:t xml:space="preserve"> antes de dar cuenta de las actividades realizadas</w:t>
      </w:r>
      <w:r w:rsidR="002C057F" w:rsidRPr="00445F64">
        <w:rPr>
          <w:rFonts w:ascii="Calibri" w:eastAsia="Calibri" w:hAnsi="Calibri" w:cs="Calibri"/>
        </w:rPr>
        <w:t xml:space="preserve">. Así pues, </w:t>
      </w:r>
      <w:r w:rsidR="002C057F" w:rsidRPr="00445F64">
        <w:rPr>
          <w:rFonts w:ascii="Calibri" w:eastAsia="Calibri" w:hAnsi="Calibri" w:cs="Calibri"/>
        </w:rPr>
        <w:t>felicit</w:t>
      </w:r>
      <w:r w:rsidR="002C057F" w:rsidRPr="00445F64">
        <w:rPr>
          <w:rFonts w:ascii="Calibri" w:eastAsia="Calibri" w:hAnsi="Calibri" w:cs="Calibri"/>
        </w:rPr>
        <w:t>ó</w:t>
      </w:r>
      <w:r w:rsidR="002C057F" w:rsidRPr="00445F64">
        <w:rPr>
          <w:rFonts w:ascii="Calibri" w:eastAsia="Calibri" w:hAnsi="Calibri" w:cs="Calibri"/>
        </w:rPr>
        <w:t xml:space="preserve"> a todos los municipios que han instalado sus sistemas municipales anticorrupción e invitar seguir exhortando a los municipios </w:t>
      </w:r>
      <w:r w:rsidR="002C057F" w:rsidRPr="00445F64">
        <w:rPr>
          <w:rFonts w:ascii="Calibri" w:eastAsia="Calibri" w:hAnsi="Calibri" w:cs="Calibri"/>
        </w:rPr>
        <w:t xml:space="preserve">para </w:t>
      </w:r>
      <w:r w:rsidR="002C057F" w:rsidRPr="00445F64">
        <w:rPr>
          <w:rFonts w:ascii="Calibri" w:eastAsia="Calibri" w:hAnsi="Calibri" w:cs="Calibri"/>
        </w:rPr>
        <w:t xml:space="preserve">que no bajen la guardia </w:t>
      </w:r>
      <w:r w:rsidR="002C057F" w:rsidRPr="00445F64">
        <w:rPr>
          <w:rFonts w:ascii="Calibri" w:eastAsia="Calibri" w:hAnsi="Calibri" w:cs="Calibri"/>
        </w:rPr>
        <w:t xml:space="preserve">en la instalación de </w:t>
      </w:r>
      <w:r w:rsidR="002C057F" w:rsidRPr="00445F64">
        <w:rPr>
          <w:rFonts w:ascii="Calibri" w:eastAsia="Calibri" w:hAnsi="Calibri" w:cs="Calibri"/>
        </w:rPr>
        <w:t>sus sistemas municipales anticorrupción</w:t>
      </w:r>
      <w:r w:rsidR="002C057F" w:rsidRPr="00445F64">
        <w:rPr>
          <w:rFonts w:ascii="Calibri" w:eastAsia="Calibri" w:hAnsi="Calibri" w:cs="Calibri"/>
        </w:rPr>
        <w:t xml:space="preserve"> </w:t>
      </w:r>
      <w:r w:rsidR="002C057F" w:rsidRPr="00445F64">
        <w:rPr>
          <w:rFonts w:ascii="Calibri" w:eastAsia="Calibri" w:hAnsi="Calibri" w:cs="Calibri"/>
        </w:rPr>
        <w:t>y felicitar a los que próximamente lo harán</w:t>
      </w:r>
      <w:r w:rsidR="002C057F" w:rsidRPr="00445F64">
        <w:rPr>
          <w:rFonts w:ascii="Calibri" w:eastAsia="Calibri" w:hAnsi="Calibri" w:cs="Calibri"/>
        </w:rPr>
        <w:t>,</w:t>
      </w:r>
      <w:r w:rsidR="002C057F" w:rsidRPr="00445F64">
        <w:rPr>
          <w:rFonts w:ascii="Calibri" w:eastAsia="Calibri" w:hAnsi="Calibri" w:cs="Calibri"/>
        </w:rPr>
        <w:t xml:space="preserve"> como es el caso de</w:t>
      </w:r>
      <w:r w:rsidR="002C057F" w:rsidRPr="00445F64">
        <w:rPr>
          <w:rFonts w:ascii="Calibri" w:eastAsia="Calibri" w:hAnsi="Calibri" w:cs="Calibri"/>
        </w:rPr>
        <w:t>l municipio de</w:t>
      </w:r>
      <w:r w:rsidR="002C057F" w:rsidRPr="00445F64">
        <w:rPr>
          <w:rFonts w:ascii="Calibri" w:eastAsia="Calibri" w:hAnsi="Calibri" w:cs="Calibri"/>
        </w:rPr>
        <w:t xml:space="preserve"> Zapopan</w:t>
      </w:r>
      <w:r w:rsidR="002C057F" w:rsidRPr="00445F64">
        <w:rPr>
          <w:rFonts w:ascii="Calibri" w:eastAsia="Calibri" w:hAnsi="Calibri" w:cs="Calibri"/>
        </w:rPr>
        <w:t>.</w:t>
      </w:r>
    </w:p>
    <w:p w14:paraId="678D6019" w14:textId="38B00B66" w:rsidR="000B11D0" w:rsidRPr="00445F64" w:rsidRDefault="002C057F" w:rsidP="006E7015">
      <w:pPr>
        <w:pBdr>
          <w:top w:val="nil"/>
          <w:left w:val="nil"/>
          <w:bottom w:val="nil"/>
          <w:right w:val="nil"/>
          <w:between w:val="nil"/>
        </w:pBdr>
        <w:tabs>
          <w:tab w:val="left" w:pos="1260"/>
        </w:tabs>
        <w:spacing w:line="240" w:lineRule="auto"/>
        <w:ind w:right="-142"/>
        <w:jc w:val="both"/>
        <w:rPr>
          <w:rFonts w:ascii="Calibri" w:eastAsia="Calibri" w:hAnsi="Calibri" w:cs="Calibri"/>
        </w:rPr>
      </w:pPr>
      <w:r w:rsidRPr="00445F64">
        <w:rPr>
          <w:rFonts w:ascii="Calibri" w:eastAsia="Calibri" w:hAnsi="Calibri" w:cs="Calibri"/>
        </w:rPr>
        <w:t>Les quisiera dar cuenta para que queden actas</w:t>
      </w:r>
      <w:r w:rsidRPr="00445F64">
        <w:rPr>
          <w:rFonts w:ascii="Calibri" w:eastAsia="Calibri" w:hAnsi="Calibri" w:cs="Calibri"/>
        </w:rPr>
        <w:t>,</w:t>
      </w:r>
      <w:r w:rsidRPr="00445F64">
        <w:rPr>
          <w:rFonts w:ascii="Calibri" w:eastAsia="Calibri" w:hAnsi="Calibri" w:cs="Calibri"/>
        </w:rPr>
        <w:t xml:space="preserve"> los avances que se han dado de semana con </w:t>
      </w:r>
      <w:r w:rsidRPr="00445F64">
        <w:rPr>
          <w:rFonts w:ascii="Calibri" w:eastAsia="Calibri" w:hAnsi="Calibri" w:cs="Calibri"/>
        </w:rPr>
        <w:t xml:space="preserve">semana para </w:t>
      </w:r>
      <w:r w:rsidRPr="00445F64">
        <w:rPr>
          <w:rFonts w:ascii="Calibri" w:eastAsia="Calibri" w:hAnsi="Calibri" w:cs="Calibri"/>
        </w:rPr>
        <w:t>el Foro Nacional de Innovación Gubernamental Integridad y Mejora Regulatoria</w:t>
      </w:r>
      <w:r w:rsidRPr="00445F64">
        <w:rPr>
          <w:rFonts w:ascii="Calibri" w:eastAsia="Calibri" w:hAnsi="Calibri" w:cs="Calibri"/>
        </w:rPr>
        <w:t xml:space="preserve">, </w:t>
      </w:r>
      <w:r w:rsidRPr="00445F64">
        <w:rPr>
          <w:rFonts w:ascii="Calibri" w:eastAsia="Calibri" w:hAnsi="Calibri" w:cs="Calibri"/>
        </w:rPr>
        <w:t xml:space="preserve">en las cuales agradezco también la presencia de todos y cada uno de ustedes </w:t>
      </w:r>
      <w:r w:rsidRPr="00445F64">
        <w:rPr>
          <w:rFonts w:ascii="Calibri" w:eastAsia="Calibri" w:hAnsi="Calibri" w:cs="Calibri"/>
        </w:rPr>
        <w:t xml:space="preserve">e informar que </w:t>
      </w:r>
      <w:r w:rsidRPr="00445F64">
        <w:rPr>
          <w:rFonts w:ascii="Calibri" w:eastAsia="Calibri" w:hAnsi="Calibri" w:cs="Calibri"/>
        </w:rPr>
        <w:t>sufrieron</w:t>
      </w:r>
      <w:r w:rsidR="00771F95" w:rsidRPr="00445F64">
        <w:rPr>
          <w:rFonts w:ascii="Calibri" w:eastAsia="Calibri" w:hAnsi="Calibri" w:cs="Calibri"/>
        </w:rPr>
        <w:t xml:space="preserve"> cambios</w:t>
      </w:r>
      <w:r w:rsidRPr="00445F64">
        <w:rPr>
          <w:rFonts w:ascii="Calibri" w:eastAsia="Calibri" w:hAnsi="Calibri" w:cs="Calibri"/>
        </w:rPr>
        <w:t xml:space="preserve"> derivado de algunas agendas</w:t>
      </w:r>
      <w:r w:rsidR="00771F95" w:rsidRPr="00445F64">
        <w:rPr>
          <w:rFonts w:ascii="Calibri" w:eastAsia="Calibri" w:hAnsi="Calibri" w:cs="Calibri"/>
        </w:rPr>
        <w:t xml:space="preserve"> este se había pensado en</w:t>
      </w:r>
      <w:r w:rsidRPr="00445F64">
        <w:rPr>
          <w:rFonts w:ascii="Calibri" w:eastAsia="Calibri" w:hAnsi="Calibri" w:cs="Calibri"/>
        </w:rPr>
        <w:t xml:space="preserve"> llevarse a cabo a mediados del mes de</w:t>
      </w:r>
      <w:r w:rsidRPr="00445F64">
        <w:rPr>
          <w:rFonts w:ascii="Calibri" w:eastAsia="Calibri" w:hAnsi="Calibri" w:cs="Calibri"/>
        </w:rPr>
        <w:t xml:space="preserve"> </w:t>
      </w:r>
      <w:r w:rsidRPr="00445F64">
        <w:rPr>
          <w:rFonts w:ascii="Calibri" w:eastAsia="Calibri" w:hAnsi="Calibri" w:cs="Calibri"/>
        </w:rPr>
        <w:t>junio</w:t>
      </w:r>
      <w:r w:rsidR="00771F95" w:rsidRPr="00445F64">
        <w:rPr>
          <w:rFonts w:ascii="Calibri" w:eastAsia="Calibri" w:hAnsi="Calibri" w:cs="Calibri"/>
        </w:rPr>
        <w:t>,</w:t>
      </w:r>
      <w:r w:rsidRPr="00445F64">
        <w:rPr>
          <w:rFonts w:ascii="Calibri" w:eastAsia="Calibri" w:hAnsi="Calibri" w:cs="Calibri"/>
        </w:rPr>
        <w:t xml:space="preserve"> ahora ya confirmado se queda para el 29</w:t>
      </w:r>
      <w:r w:rsidR="00FD3369" w:rsidRPr="00445F64">
        <w:rPr>
          <w:rFonts w:ascii="Calibri" w:eastAsia="Calibri" w:hAnsi="Calibri" w:cs="Calibri"/>
        </w:rPr>
        <w:t xml:space="preserve"> (veintinueve) </w:t>
      </w:r>
      <w:r w:rsidRPr="00445F64">
        <w:rPr>
          <w:rFonts w:ascii="Calibri" w:eastAsia="Calibri" w:hAnsi="Calibri" w:cs="Calibri"/>
        </w:rPr>
        <w:t xml:space="preserve"> y 30</w:t>
      </w:r>
      <w:r w:rsidR="00FD3369" w:rsidRPr="00445F64">
        <w:rPr>
          <w:rFonts w:ascii="Calibri" w:eastAsia="Calibri" w:hAnsi="Calibri" w:cs="Calibri"/>
        </w:rPr>
        <w:t xml:space="preserve"> (</w:t>
      </w:r>
      <w:r w:rsidR="009F3FBA" w:rsidRPr="00445F64">
        <w:rPr>
          <w:rFonts w:ascii="Calibri" w:eastAsia="Calibri" w:hAnsi="Calibri" w:cs="Calibri"/>
        </w:rPr>
        <w:t>treinta</w:t>
      </w:r>
      <w:r w:rsidR="00FD3369" w:rsidRPr="00445F64">
        <w:rPr>
          <w:rFonts w:ascii="Calibri" w:eastAsia="Calibri" w:hAnsi="Calibri" w:cs="Calibri"/>
        </w:rPr>
        <w:t>)</w:t>
      </w:r>
      <w:r w:rsidRPr="00445F64">
        <w:rPr>
          <w:rFonts w:ascii="Calibri" w:eastAsia="Calibri" w:hAnsi="Calibri" w:cs="Calibri"/>
        </w:rPr>
        <w:t xml:space="preserve"> de junio desde luego en el</w:t>
      </w:r>
      <w:r w:rsidR="00771F95" w:rsidRPr="00445F64">
        <w:rPr>
          <w:rFonts w:ascii="Calibri" w:eastAsia="Calibri" w:hAnsi="Calibri" w:cs="Calibri"/>
        </w:rPr>
        <w:t xml:space="preserve"> </w:t>
      </w:r>
      <w:r w:rsidRPr="00445F64">
        <w:rPr>
          <w:rFonts w:ascii="Calibri" w:eastAsia="Calibri" w:hAnsi="Calibri" w:cs="Calibri"/>
        </w:rPr>
        <w:t>desarrollo del mismo se firmará un convenio de colaboración entre el gobierno de Jalisco y la Comisión Federal de Competencia Económica, se llevarán a cabo varios foros y conferencias magistrales como un foro de buenas prácticas municipales donde se</w:t>
      </w:r>
      <w:r w:rsidR="00771F95" w:rsidRPr="00445F64">
        <w:rPr>
          <w:rFonts w:ascii="Calibri" w:eastAsia="Calibri" w:hAnsi="Calibri" w:cs="Calibri"/>
        </w:rPr>
        <w:t xml:space="preserve"> </w:t>
      </w:r>
      <w:r w:rsidRPr="00445F64">
        <w:rPr>
          <w:rFonts w:ascii="Calibri" w:eastAsia="Calibri" w:hAnsi="Calibri" w:cs="Calibri"/>
        </w:rPr>
        <w:t>estarán invitados los municipios como Guadalajara, algunos de Monterrey y Puebla, d</w:t>
      </w:r>
      <w:r w:rsidR="00FD3369" w:rsidRPr="00445F64">
        <w:rPr>
          <w:rFonts w:ascii="Calibri" w:eastAsia="Calibri" w:hAnsi="Calibri" w:cs="Calibri"/>
        </w:rPr>
        <w:t>e</w:t>
      </w:r>
      <w:r w:rsidR="00771F95" w:rsidRPr="00445F64">
        <w:rPr>
          <w:rFonts w:ascii="Calibri" w:eastAsia="Calibri" w:hAnsi="Calibri" w:cs="Calibri"/>
        </w:rPr>
        <w:t xml:space="preserve"> </w:t>
      </w:r>
      <w:r w:rsidRPr="00445F64">
        <w:rPr>
          <w:rFonts w:ascii="Calibri" w:eastAsia="Calibri" w:hAnsi="Calibri" w:cs="Calibri"/>
        </w:rPr>
        <w:t>Tlajomulco y Zapopan, habrá un panel de mejora regulatoria en la conciliación laboral</w:t>
      </w:r>
      <w:r w:rsidR="00771F95" w:rsidRPr="00445F64">
        <w:rPr>
          <w:rFonts w:ascii="Calibri" w:eastAsia="Calibri" w:hAnsi="Calibri" w:cs="Calibri"/>
        </w:rPr>
        <w:t>. E</w:t>
      </w:r>
      <w:r w:rsidRPr="00445F64">
        <w:rPr>
          <w:rFonts w:ascii="Calibri" w:eastAsia="Calibri" w:hAnsi="Calibri" w:cs="Calibri"/>
        </w:rPr>
        <w:t>starán invitados representantes del banco de México</w:t>
      </w:r>
      <w:r w:rsidR="00771F95" w:rsidRPr="00445F64">
        <w:rPr>
          <w:rFonts w:ascii="Calibri" w:eastAsia="Calibri" w:hAnsi="Calibri" w:cs="Calibri"/>
        </w:rPr>
        <w:t xml:space="preserve">, </w:t>
      </w:r>
      <w:r w:rsidRPr="00445F64">
        <w:rPr>
          <w:rFonts w:ascii="Calibri" w:eastAsia="Calibri" w:hAnsi="Calibri" w:cs="Calibri"/>
        </w:rPr>
        <w:t>de</w:t>
      </w:r>
      <w:r w:rsidR="00771F95" w:rsidRPr="00445F64">
        <w:rPr>
          <w:rFonts w:ascii="Calibri" w:eastAsia="Calibri" w:hAnsi="Calibri" w:cs="Calibri"/>
        </w:rPr>
        <w:t xml:space="preserve"> la</w:t>
      </w:r>
      <w:r w:rsidRPr="00445F64">
        <w:rPr>
          <w:rFonts w:ascii="Calibri" w:eastAsia="Calibri" w:hAnsi="Calibri" w:cs="Calibri"/>
        </w:rPr>
        <w:t xml:space="preserve"> OCDE</w:t>
      </w:r>
      <w:r w:rsidR="00771F95" w:rsidRPr="00445F64">
        <w:rPr>
          <w:rFonts w:ascii="Calibri" w:eastAsia="Calibri" w:hAnsi="Calibri" w:cs="Calibri"/>
        </w:rPr>
        <w:t>,</w:t>
      </w:r>
      <w:r w:rsidRPr="00445F64">
        <w:rPr>
          <w:rFonts w:ascii="Calibri" w:eastAsia="Calibri" w:hAnsi="Calibri" w:cs="Calibri"/>
        </w:rPr>
        <w:t xml:space="preserve"> se llevarán a cabo algunas mesas sobre temas digitales</w:t>
      </w:r>
      <w:r w:rsidR="00771F95" w:rsidRPr="00445F64">
        <w:rPr>
          <w:rFonts w:ascii="Calibri" w:eastAsia="Calibri" w:hAnsi="Calibri" w:cs="Calibri"/>
        </w:rPr>
        <w:t>,</w:t>
      </w:r>
      <w:r w:rsidRPr="00445F64">
        <w:rPr>
          <w:rFonts w:ascii="Calibri" w:eastAsia="Calibri" w:hAnsi="Calibri" w:cs="Calibri"/>
        </w:rPr>
        <w:t xml:space="preserve"> y bueno en concreto lo que ha trabajado el CPS</w:t>
      </w:r>
      <w:r w:rsidR="00771F95" w:rsidRPr="00445F64">
        <w:rPr>
          <w:rFonts w:ascii="Calibri" w:eastAsia="Calibri" w:hAnsi="Calibri" w:cs="Calibri"/>
        </w:rPr>
        <w:t>, se llevaran dos mesas una de</w:t>
      </w:r>
      <w:r w:rsidRPr="00445F64">
        <w:rPr>
          <w:rFonts w:ascii="Calibri" w:eastAsia="Calibri" w:hAnsi="Calibri" w:cs="Calibri"/>
        </w:rPr>
        <w:t xml:space="preserve"> mejora regulatoria como inhibidor de la corrupción y la siguiente mesa denominada integridad de mejora regulatoria, por último</w:t>
      </w:r>
      <w:r w:rsidR="00771F95" w:rsidRPr="00445F64">
        <w:rPr>
          <w:rFonts w:ascii="Calibri" w:eastAsia="Calibri" w:hAnsi="Calibri" w:cs="Calibri"/>
        </w:rPr>
        <w:t>,</w:t>
      </w:r>
      <w:r w:rsidRPr="00445F64">
        <w:rPr>
          <w:rFonts w:ascii="Calibri" w:eastAsia="Calibri" w:hAnsi="Calibri" w:cs="Calibri"/>
        </w:rPr>
        <w:t xml:space="preserve"> cerraremos con la presencia en una conferencia magistral </w:t>
      </w:r>
      <w:r w:rsidRPr="00445F64">
        <w:rPr>
          <w:rFonts w:ascii="Calibri" w:eastAsia="Calibri" w:hAnsi="Calibri" w:cs="Calibri"/>
        </w:rPr>
        <w:lastRenderedPageBreak/>
        <w:t>del presidente del CP</w:t>
      </w:r>
      <w:r w:rsidR="00771F95" w:rsidRPr="00445F64">
        <w:rPr>
          <w:rFonts w:ascii="Calibri" w:eastAsia="Calibri" w:hAnsi="Calibri" w:cs="Calibri"/>
        </w:rPr>
        <w:t>C</w:t>
      </w:r>
      <w:r w:rsidRPr="00445F64">
        <w:rPr>
          <w:rFonts w:ascii="Calibri" w:eastAsia="Calibri" w:hAnsi="Calibri" w:cs="Calibri"/>
        </w:rPr>
        <w:t xml:space="preserve"> </w:t>
      </w:r>
      <w:r w:rsidR="00771F95" w:rsidRPr="00445F64">
        <w:rPr>
          <w:rFonts w:ascii="Calibri" w:eastAsia="Calibri" w:hAnsi="Calibri" w:cs="Calibri"/>
        </w:rPr>
        <w:t>N</w:t>
      </w:r>
      <w:r w:rsidRPr="00445F64">
        <w:rPr>
          <w:rFonts w:ascii="Calibri" w:eastAsia="Calibri" w:hAnsi="Calibri" w:cs="Calibri"/>
        </w:rPr>
        <w:t>acional el doctor Jorge Alberto Alatorre Flores. Seguiremos informando de los avances que se vayan teniendo semana con semana</w:t>
      </w:r>
      <w:r w:rsidR="00FD3369" w:rsidRPr="00445F64">
        <w:rPr>
          <w:rFonts w:ascii="Calibri" w:eastAsia="Calibri" w:hAnsi="Calibri" w:cs="Calibri"/>
        </w:rPr>
        <w:t>,</w:t>
      </w:r>
      <w:r w:rsidRPr="00445F64">
        <w:rPr>
          <w:rFonts w:ascii="Calibri" w:eastAsia="Calibri" w:hAnsi="Calibri" w:cs="Calibri"/>
        </w:rPr>
        <w:t xml:space="preserve"> </w:t>
      </w:r>
      <w:r w:rsidR="00FD3369" w:rsidRPr="00445F64">
        <w:rPr>
          <w:rFonts w:ascii="Calibri" w:eastAsia="Calibri" w:hAnsi="Calibri" w:cs="Calibri"/>
        </w:rPr>
        <w:t>y</w:t>
      </w:r>
      <w:r w:rsidRPr="00445F64">
        <w:rPr>
          <w:rFonts w:ascii="Calibri" w:eastAsia="Calibri" w:hAnsi="Calibri" w:cs="Calibri"/>
        </w:rPr>
        <w:t xml:space="preserve"> bueno ya les haremos llegar desde luego las invitaciones correspondientes a todos y cada uno de los integrantes de los CPC de los diferentes estados de la república que han mostrado el interés correspondiente es cuanto presidenta.</w:t>
      </w:r>
    </w:p>
    <w:p w14:paraId="0D441356" w14:textId="77777777" w:rsidR="002C057F" w:rsidRPr="00445F64" w:rsidRDefault="002C057F" w:rsidP="00445F64">
      <w:pPr>
        <w:pBdr>
          <w:top w:val="nil"/>
          <w:left w:val="nil"/>
          <w:bottom w:val="nil"/>
          <w:right w:val="nil"/>
          <w:between w:val="nil"/>
        </w:pBdr>
        <w:tabs>
          <w:tab w:val="left" w:pos="1260"/>
        </w:tabs>
        <w:spacing w:line="360" w:lineRule="auto"/>
        <w:ind w:right="-142"/>
        <w:jc w:val="both"/>
        <w:rPr>
          <w:rFonts w:ascii="Calibri" w:eastAsia="Calibri" w:hAnsi="Calibri" w:cs="Calibri"/>
          <w:b/>
          <w:smallCaps/>
          <w:color w:val="000000"/>
        </w:rPr>
      </w:pPr>
    </w:p>
    <w:p w14:paraId="0FC19AE2" w14:textId="77777777" w:rsidR="003B0D93" w:rsidRDefault="00E5639A">
      <w:pPr>
        <w:pBdr>
          <w:top w:val="nil"/>
          <w:left w:val="nil"/>
          <w:bottom w:val="nil"/>
          <w:right w:val="nil"/>
          <w:between w:val="nil"/>
        </w:pBdr>
        <w:tabs>
          <w:tab w:val="left" w:pos="1260"/>
        </w:tabs>
        <w:ind w:right="-142"/>
        <w:jc w:val="both"/>
        <w:rPr>
          <w:rFonts w:ascii="Calibri" w:eastAsia="Calibri" w:hAnsi="Calibri" w:cs="Calibri"/>
          <w:b/>
          <w:smallCaps/>
          <w:color w:val="000000"/>
        </w:rPr>
      </w:pPr>
      <w:r>
        <w:rPr>
          <w:rFonts w:ascii="Calibri" w:eastAsia="Calibri" w:hAnsi="Calibri" w:cs="Calibri"/>
          <w:b/>
          <w:smallCaps/>
          <w:color w:val="000000"/>
        </w:rPr>
        <w:t>VII. Asuntos varios.</w:t>
      </w:r>
    </w:p>
    <w:p w14:paraId="115F9903" w14:textId="77777777" w:rsidR="003B0D93" w:rsidRDefault="003B0D93">
      <w:pPr>
        <w:pBdr>
          <w:top w:val="nil"/>
          <w:left w:val="nil"/>
          <w:bottom w:val="nil"/>
          <w:right w:val="nil"/>
          <w:between w:val="nil"/>
        </w:pBdr>
        <w:tabs>
          <w:tab w:val="left" w:pos="1260"/>
        </w:tabs>
        <w:ind w:right="-142"/>
        <w:jc w:val="both"/>
        <w:rPr>
          <w:rFonts w:ascii="Calibri" w:eastAsia="Calibri" w:hAnsi="Calibri" w:cs="Calibri"/>
          <w:b/>
          <w:smallCaps/>
          <w:color w:val="000000"/>
        </w:rPr>
      </w:pPr>
    </w:p>
    <w:p w14:paraId="4CBC6300" w14:textId="2DCE6B24" w:rsidR="00445F64" w:rsidRPr="00445F64" w:rsidRDefault="00E5639A" w:rsidP="006E7015">
      <w:pPr>
        <w:spacing w:line="240" w:lineRule="auto"/>
        <w:jc w:val="both"/>
        <w:rPr>
          <w:rFonts w:asciiTheme="minorHAnsi" w:eastAsia="Calibri" w:hAnsiTheme="minorHAnsi" w:cstheme="minorHAnsi"/>
        </w:rPr>
      </w:pPr>
      <w:r w:rsidRPr="00445F64">
        <w:rPr>
          <w:rFonts w:asciiTheme="minorHAnsi" w:eastAsia="Calibri" w:hAnsiTheme="minorHAnsi" w:cstheme="minorHAnsi"/>
        </w:rPr>
        <w:t xml:space="preserve">Respecto a este punto, </w:t>
      </w:r>
      <w:r w:rsidR="00FD3369" w:rsidRPr="00445F64">
        <w:rPr>
          <w:rFonts w:asciiTheme="minorHAnsi" w:eastAsia="Calibri" w:hAnsiTheme="minorHAnsi" w:cstheme="minorHAnsi"/>
        </w:rPr>
        <w:t>la presidenta cuestiono a los integrantes del comité si quisieran comentar algo en este punto a lo que el consejero Vicente solicito el uso de la voz.</w:t>
      </w:r>
    </w:p>
    <w:p w14:paraId="5F099212" w14:textId="77777777" w:rsidR="006E7015" w:rsidRDefault="006E7015" w:rsidP="006E7015">
      <w:pPr>
        <w:spacing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Vicente agradece se le seda el uso de la voz, </w:t>
      </w:r>
      <w:r w:rsidR="00445F64" w:rsidRPr="00DA48D0">
        <w:rPr>
          <w:rFonts w:asciiTheme="minorHAnsi" w:eastAsia="Times New Roman" w:hAnsiTheme="minorHAnsi" w:cstheme="minorHAnsi"/>
          <w:color w:val="000000"/>
        </w:rPr>
        <w:t>presidenta lo haremos con mucho más detalle es un</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esfuerzo en el que participamos todos los integrantes del </w:t>
      </w:r>
      <w:r w:rsidR="00445F64" w:rsidRPr="00445F64">
        <w:rPr>
          <w:rFonts w:asciiTheme="minorHAnsi" w:eastAsia="Times New Roman" w:hAnsiTheme="minorHAnsi" w:cstheme="minorHAnsi"/>
          <w:color w:val="000000"/>
        </w:rPr>
        <w:t>CPS</w:t>
      </w:r>
      <w:r w:rsidR="00445F64" w:rsidRPr="00DA48D0">
        <w:rPr>
          <w:rFonts w:asciiTheme="minorHAnsi" w:eastAsia="Times New Roman" w:hAnsiTheme="minorHAnsi" w:cstheme="minorHAnsi"/>
          <w:color w:val="000000"/>
        </w:rPr>
        <w:t xml:space="preserve"> derivado de los últimos acontecimientos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de los últimos meses en el Congreso de </w:t>
      </w:r>
      <w:r w:rsidR="00445F64" w:rsidRPr="00445F64">
        <w:rPr>
          <w:rFonts w:asciiTheme="minorHAnsi" w:eastAsia="Times New Roman" w:hAnsiTheme="minorHAnsi" w:cstheme="minorHAnsi"/>
          <w:color w:val="000000"/>
        </w:rPr>
        <w:t>l</w:t>
      </w:r>
      <w:r w:rsidR="00445F64" w:rsidRPr="00DA48D0">
        <w:rPr>
          <w:rFonts w:asciiTheme="minorHAnsi" w:eastAsia="Times New Roman" w:hAnsiTheme="minorHAnsi" w:cstheme="minorHAnsi"/>
          <w:color w:val="000000"/>
        </w:rPr>
        <w:t>a Unión y en el poder ejecutivo Federal</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sobre la pertinencia de la existencia del Sistema Nacional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nticorrupción y</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del Sistema Nacional de </w:t>
      </w:r>
      <w:r w:rsidR="00445F64" w:rsidRPr="00445F64">
        <w:rPr>
          <w:rFonts w:asciiTheme="minorHAnsi" w:eastAsia="Times New Roman" w:hAnsiTheme="minorHAnsi" w:cstheme="minorHAnsi"/>
          <w:color w:val="000000"/>
        </w:rPr>
        <w:t>T</w:t>
      </w:r>
      <w:r w:rsidR="00445F64" w:rsidRPr="00DA48D0">
        <w:rPr>
          <w:rFonts w:asciiTheme="minorHAnsi" w:eastAsia="Times New Roman" w:hAnsiTheme="minorHAnsi" w:cstheme="minorHAnsi"/>
          <w:color w:val="000000"/>
        </w:rPr>
        <w:t>ransparencia es que una serie de instituciones y las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personas que las integran estamos planteando realizar a finales del</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mes del mes de junio el</w:t>
      </w:r>
      <w:r w:rsidR="00445F64" w:rsidRPr="00445F64">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F</w:t>
      </w:r>
      <w:r w:rsidR="00445F64" w:rsidRPr="00DA48D0">
        <w:rPr>
          <w:rFonts w:asciiTheme="minorHAnsi" w:eastAsia="Times New Roman" w:hAnsiTheme="minorHAnsi" w:cstheme="minorHAnsi"/>
          <w:color w:val="000000"/>
        </w:rPr>
        <w:t xml:space="preserve">oro Nacional sobre el </w:t>
      </w:r>
      <w:r w:rsidR="00445F64" w:rsidRPr="00445F64">
        <w:rPr>
          <w:rFonts w:asciiTheme="minorHAnsi" w:eastAsia="Times New Roman" w:hAnsiTheme="minorHAnsi" w:cstheme="minorHAnsi"/>
          <w:color w:val="000000"/>
        </w:rPr>
        <w:t>F</w:t>
      </w:r>
      <w:r w:rsidR="00445F64" w:rsidRPr="00DA48D0">
        <w:rPr>
          <w:rFonts w:asciiTheme="minorHAnsi" w:eastAsia="Times New Roman" w:hAnsiTheme="minorHAnsi" w:cstheme="minorHAnsi"/>
          <w:color w:val="000000"/>
        </w:rPr>
        <w:t xml:space="preserve">uturo del </w:t>
      </w:r>
      <w:r w:rsidR="00445F64" w:rsidRPr="00445F64">
        <w:rPr>
          <w:rFonts w:asciiTheme="minorHAnsi" w:eastAsia="Times New Roman" w:hAnsiTheme="minorHAnsi" w:cstheme="minorHAnsi"/>
          <w:color w:val="000000"/>
        </w:rPr>
        <w:t>S</w:t>
      </w:r>
      <w:r w:rsidR="00445F64" w:rsidRPr="00DA48D0">
        <w:rPr>
          <w:rFonts w:asciiTheme="minorHAnsi" w:eastAsia="Times New Roman" w:hAnsiTheme="minorHAnsi" w:cstheme="minorHAnsi"/>
          <w:color w:val="000000"/>
        </w:rPr>
        <w:t xml:space="preserve">istema </w:t>
      </w:r>
      <w:r w:rsidR="00445F64" w:rsidRPr="00445F64">
        <w:rPr>
          <w:rFonts w:asciiTheme="minorHAnsi" w:eastAsia="Times New Roman" w:hAnsiTheme="minorHAnsi" w:cstheme="minorHAnsi"/>
          <w:color w:val="000000"/>
        </w:rPr>
        <w:t>N</w:t>
      </w:r>
      <w:r w:rsidR="00445F64" w:rsidRPr="00DA48D0">
        <w:rPr>
          <w:rFonts w:asciiTheme="minorHAnsi" w:eastAsia="Times New Roman" w:hAnsiTheme="minorHAnsi" w:cstheme="minorHAnsi"/>
          <w:color w:val="000000"/>
        </w:rPr>
        <w:t xml:space="preserve">acionales de </w:t>
      </w:r>
      <w:r w:rsidR="00445F64" w:rsidRPr="00445F64">
        <w:rPr>
          <w:rFonts w:asciiTheme="minorHAnsi" w:eastAsia="Times New Roman" w:hAnsiTheme="minorHAnsi" w:cstheme="minorHAnsi"/>
          <w:color w:val="000000"/>
        </w:rPr>
        <w:t>T</w:t>
      </w:r>
      <w:r w:rsidR="00445F64" w:rsidRPr="00DA48D0">
        <w:rPr>
          <w:rFonts w:asciiTheme="minorHAnsi" w:eastAsia="Times New Roman" w:hAnsiTheme="minorHAnsi" w:cstheme="minorHAnsi"/>
          <w:color w:val="000000"/>
        </w:rPr>
        <w:t xml:space="preserve">ransparencia y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nticorrupción</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un ejercicio en el que</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quisiera</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agradecer </w:t>
      </w:r>
      <w:r w:rsidR="00445F64" w:rsidRPr="00445F64">
        <w:rPr>
          <w:rFonts w:asciiTheme="minorHAnsi" w:eastAsia="Times New Roman" w:hAnsiTheme="minorHAnsi" w:cstheme="minorHAnsi"/>
          <w:color w:val="000000"/>
        </w:rPr>
        <w:t>l</w:t>
      </w:r>
      <w:r w:rsidR="00445F64" w:rsidRPr="00DA48D0">
        <w:rPr>
          <w:rFonts w:asciiTheme="minorHAnsi" w:eastAsia="Times New Roman" w:hAnsiTheme="minorHAnsi" w:cstheme="minorHAnsi"/>
          <w:color w:val="000000"/>
        </w:rPr>
        <w:t xml:space="preserve">a voluntad de todas y todos particularmente del </w:t>
      </w:r>
      <w:r w:rsidR="00445F64" w:rsidRPr="00445F64">
        <w:rPr>
          <w:rFonts w:asciiTheme="minorHAnsi" w:eastAsia="Times New Roman" w:hAnsiTheme="minorHAnsi" w:cstheme="minorHAnsi"/>
          <w:color w:val="000000"/>
        </w:rPr>
        <w:t>C</w:t>
      </w:r>
      <w:r w:rsidR="00445F64" w:rsidRPr="00DA48D0">
        <w:rPr>
          <w:rFonts w:asciiTheme="minorHAnsi" w:eastAsia="Times New Roman" w:hAnsiTheme="minorHAnsi" w:cstheme="minorHAnsi"/>
          <w:color w:val="000000"/>
        </w:rPr>
        <w:t>olegio de</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Jalisco su presidente Roberto Arias de la Mora a todas mis compañeras y compañeros del </w:t>
      </w:r>
      <w:r w:rsidR="00445F64" w:rsidRPr="00445F64">
        <w:rPr>
          <w:rFonts w:asciiTheme="minorHAnsi" w:eastAsia="Times New Roman" w:hAnsiTheme="minorHAnsi" w:cstheme="minorHAnsi"/>
          <w:color w:val="000000"/>
        </w:rPr>
        <w:t>CPS</w:t>
      </w:r>
      <w:r w:rsidR="00445F64" w:rsidRPr="00DA48D0">
        <w:rPr>
          <w:rFonts w:asciiTheme="minorHAnsi" w:eastAsia="Times New Roman" w:hAnsiTheme="minorHAnsi" w:cstheme="minorHAnsi"/>
          <w:color w:val="000000"/>
        </w:rPr>
        <w:t xml:space="preserve"> al maestro Gilberto</w:t>
      </w:r>
      <w:r w:rsidR="00445F64" w:rsidRPr="00445F64">
        <w:rPr>
          <w:rFonts w:asciiTheme="minorHAnsi" w:eastAsia="Times New Roman" w:hAnsiTheme="minorHAnsi" w:cstheme="minorHAnsi"/>
          <w:color w:val="000000"/>
        </w:rPr>
        <w:t xml:space="preserve"> T</w:t>
      </w:r>
      <w:r w:rsidR="00445F64" w:rsidRPr="00DA48D0">
        <w:rPr>
          <w:rFonts w:asciiTheme="minorHAnsi" w:eastAsia="Times New Roman" w:hAnsiTheme="minorHAnsi" w:cstheme="minorHAnsi"/>
          <w:color w:val="000000"/>
        </w:rPr>
        <w:t xml:space="preserve">inajero </w:t>
      </w:r>
      <w:r w:rsidR="00445F64" w:rsidRPr="00445F64">
        <w:rPr>
          <w:rFonts w:asciiTheme="minorHAnsi" w:eastAsia="Times New Roman" w:hAnsiTheme="minorHAnsi" w:cstheme="minorHAnsi"/>
          <w:color w:val="000000"/>
        </w:rPr>
        <w:t>S</w:t>
      </w:r>
      <w:r w:rsidR="00445F64" w:rsidRPr="00DA48D0">
        <w:rPr>
          <w:rFonts w:asciiTheme="minorHAnsi" w:eastAsia="Times New Roman" w:hAnsiTheme="minorHAnsi" w:cstheme="minorHAnsi"/>
          <w:color w:val="000000"/>
        </w:rPr>
        <w:t xml:space="preserve">ecretario </w:t>
      </w:r>
      <w:r w:rsidR="00445F64" w:rsidRPr="00445F64">
        <w:rPr>
          <w:rFonts w:asciiTheme="minorHAnsi" w:eastAsia="Times New Roman" w:hAnsiTheme="minorHAnsi" w:cstheme="minorHAnsi"/>
          <w:color w:val="000000"/>
        </w:rPr>
        <w:t>T</w:t>
      </w:r>
      <w:r w:rsidR="00445F64" w:rsidRPr="00DA48D0">
        <w:rPr>
          <w:rFonts w:asciiTheme="minorHAnsi" w:eastAsia="Times New Roman" w:hAnsiTheme="minorHAnsi" w:cstheme="minorHAnsi"/>
          <w:color w:val="000000"/>
        </w:rPr>
        <w:t xml:space="preserve">écnico de la </w:t>
      </w:r>
      <w:r w:rsidR="00445F64" w:rsidRPr="00445F64">
        <w:rPr>
          <w:rFonts w:asciiTheme="minorHAnsi" w:eastAsia="Times New Roman" w:hAnsiTheme="minorHAnsi" w:cstheme="minorHAnsi"/>
          <w:color w:val="000000"/>
        </w:rPr>
        <w:t>S</w:t>
      </w:r>
      <w:r w:rsidR="00445F64" w:rsidRPr="00DA48D0">
        <w:rPr>
          <w:rFonts w:asciiTheme="minorHAnsi" w:eastAsia="Times New Roman" w:hAnsiTheme="minorHAnsi" w:cstheme="minorHAnsi"/>
          <w:color w:val="000000"/>
        </w:rPr>
        <w:t xml:space="preserve">ecretaría </w:t>
      </w:r>
      <w:r w:rsidR="00445F64" w:rsidRPr="00445F64">
        <w:rPr>
          <w:rFonts w:asciiTheme="minorHAnsi" w:eastAsia="Times New Roman" w:hAnsiTheme="minorHAnsi" w:cstheme="minorHAnsi"/>
          <w:color w:val="000000"/>
        </w:rPr>
        <w:t>E</w:t>
      </w:r>
      <w:r w:rsidR="00445F64" w:rsidRPr="00DA48D0">
        <w:rPr>
          <w:rFonts w:asciiTheme="minorHAnsi" w:eastAsia="Times New Roman" w:hAnsiTheme="minorHAnsi" w:cstheme="minorHAnsi"/>
          <w:color w:val="000000"/>
        </w:rPr>
        <w:t xml:space="preserve">jecutiva del </w:t>
      </w:r>
      <w:r w:rsidR="00445F64" w:rsidRPr="00445F64">
        <w:rPr>
          <w:rFonts w:asciiTheme="minorHAnsi" w:eastAsia="Times New Roman" w:hAnsiTheme="minorHAnsi" w:cstheme="minorHAnsi"/>
          <w:color w:val="000000"/>
        </w:rPr>
        <w:t>S</w:t>
      </w:r>
      <w:r w:rsidR="00445F64" w:rsidRPr="00DA48D0">
        <w:rPr>
          <w:rFonts w:asciiTheme="minorHAnsi" w:eastAsia="Times New Roman" w:hAnsiTheme="minorHAnsi" w:cstheme="minorHAnsi"/>
          <w:color w:val="000000"/>
        </w:rPr>
        <w:t xml:space="preserve">istema Estatal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nticorrupción</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al maestro Jorge Alberto</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al doctor Jorge Alberto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 xml:space="preserve">latorre </w:t>
      </w:r>
      <w:r w:rsidR="00445F64" w:rsidRPr="00445F64">
        <w:rPr>
          <w:rFonts w:asciiTheme="minorHAnsi" w:eastAsia="Times New Roman" w:hAnsiTheme="minorHAnsi" w:cstheme="minorHAnsi"/>
          <w:color w:val="000000"/>
        </w:rPr>
        <w:t>F</w:t>
      </w:r>
      <w:r w:rsidR="00445F64" w:rsidRPr="00DA48D0">
        <w:rPr>
          <w:rFonts w:asciiTheme="minorHAnsi" w:eastAsia="Times New Roman" w:hAnsiTheme="minorHAnsi" w:cstheme="minorHAnsi"/>
          <w:color w:val="000000"/>
        </w:rPr>
        <w:t xml:space="preserve">lores presidente del </w:t>
      </w:r>
      <w:r w:rsidR="00445F64" w:rsidRPr="00445F64">
        <w:rPr>
          <w:rFonts w:asciiTheme="minorHAnsi" w:eastAsia="Times New Roman" w:hAnsiTheme="minorHAnsi" w:cstheme="minorHAnsi"/>
          <w:color w:val="000000"/>
        </w:rPr>
        <w:t>C</w:t>
      </w:r>
      <w:r w:rsidR="00445F64" w:rsidRPr="00DA48D0">
        <w:rPr>
          <w:rFonts w:asciiTheme="minorHAnsi" w:eastAsia="Times New Roman" w:hAnsiTheme="minorHAnsi" w:cstheme="minorHAnsi"/>
          <w:color w:val="000000"/>
        </w:rPr>
        <w:t xml:space="preserve">omité de </w:t>
      </w:r>
      <w:r w:rsidR="00445F64" w:rsidRPr="00445F64">
        <w:rPr>
          <w:rFonts w:asciiTheme="minorHAnsi" w:eastAsia="Times New Roman" w:hAnsiTheme="minorHAnsi" w:cstheme="minorHAnsi"/>
          <w:color w:val="000000"/>
        </w:rPr>
        <w:t>P</w:t>
      </w:r>
      <w:r w:rsidR="00445F64" w:rsidRPr="00DA48D0">
        <w:rPr>
          <w:rFonts w:asciiTheme="minorHAnsi" w:eastAsia="Times New Roman" w:hAnsiTheme="minorHAnsi" w:cstheme="minorHAnsi"/>
          <w:color w:val="000000"/>
        </w:rPr>
        <w:t xml:space="preserve">articipación </w:t>
      </w:r>
      <w:r w:rsidR="00445F64" w:rsidRPr="00445F64">
        <w:rPr>
          <w:rFonts w:asciiTheme="minorHAnsi" w:eastAsia="Times New Roman" w:hAnsiTheme="minorHAnsi" w:cstheme="minorHAnsi"/>
          <w:color w:val="000000"/>
        </w:rPr>
        <w:t>C</w:t>
      </w:r>
      <w:r w:rsidR="00445F64" w:rsidRPr="00DA48D0">
        <w:rPr>
          <w:rFonts w:asciiTheme="minorHAnsi" w:eastAsia="Times New Roman" w:hAnsiTheme="minorHAnsi" w:cstheme="minorHAnsi"/>
          <w:color w:val="000000"/>
        </w:rPr>
        <w:t xml:space="preserve">iudadana del Sistema Nacional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nticorrupción</w:t>
      </w:r>
      <w:r>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al maestro Roberto Moreno</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secretario técnico de la </w:t>
      </w:r>
      <w:r w:rsidR="00445F64" w:rsidRPr="00445F64">
        <w:rPr>
          <w:rFonts w:asciiTheme="minorHAnsi" w:eastAsia="Times New Roman" w:hAnsiTheme="minorHAnsi" w:cstheme="minorHAnsi"/>
          <w:color w:val="000000"/>
        </w:rPr>
        <w:t>S</w:t>
      </w:r>
      <w:r w:rsidR="00445F64" w:rsidRPr="00DA48D0">
        <w:rPr>
          <w:rFonts w:asciiTheme="minorHAnsi" w:eastAsia="Times New Roman" w:hAnsiTheme="minorHAnsi" w:cstheme="minorHAnsi"/>
          <w:color w:val="000000"/>
        </w:rPr>
        <w:t xml:space="preserve">ecretaría </w:t>
      </w:r>
      <w:r w:rsidR="00445F64" w:rsidRPr="00445F64">
        <w:rPr>
          <w:rFonts w:asciiTheme="minorHAnsi" w:eastAsia="Times New Roman" w:hAnsiTheme="minorHAnsi" w:cstheme="minorHAnsi"/>
          <w:color w:val="000000"/>
        </w:rPr>
        <w:t>E</w:t>
      </w:r>
      <w:r w:rsidR="00445F64" w:rsidRPr="00DA48D0">
        <w:rPr>
          <w:rFonts w:asciiTheme="minorHAnsi" w:eastAsia="Times New Roman" w:hAnsiTheme="minorHAnsi" w:cstheme="minorHAnsi"/>
          <w:color w:val="000000"/>
        </w:rPr>
        <w:t xml:space="preserve">jecutiva del Sistema Nacional </w:t>
      </w:r>
      <w:r w:rsidR="00445F64" w:rsidRPr="00445F64">
        <w:rPr>
          <w:rFonts w:asciiTheme="minorHAnsi" w:eastAsia="Times New Roman" w:hAnsiTheme="minorHAnsi" w:cstheme="minorHAnsi"/>
          <w:color w:val="000000"/>
        </w:rPr>
        <w:t>A</w:t>
      </w:r>
      <w:r w:rsidR="00445F64" w:rsidRPr="00DA48D0">
        <w:rPr>
          <w:rFonts w:asciiTheme="minorHAnsi" w:eastAsia="Times New Roman" w:hAnsiTheme="minorHAnsi" w:cstheme="minorHAnsi"/>
          <w:color w:val="000000"/>
        </w:rPr>
        <w:t>nticorrupción</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y</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a todas y todos los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comisionados del </w:t>
      </w:r>
      <w:r w:rsidR="00445F64" w:rsidRPr="00445F64">
        <w:rPr>
          <w:rFonts w:asciiTheme="minorHAnsi" w:eastAsia="Times New Roman" w:hAnsiTheme="minorHAnsi" w:cstheme="minorHAnsi"/>
          <w:color w:val="000000"/>
        </w:rPr>
        <w:t>INAI</w:t>
      </w:r>
      <w:r w:rsidR="00445F64" w:rsidRPr="00DA48D0">
        <w:rPr>
          <w:rFonts w:asciiTheme="minorHAnsi" w:eastAsia="Times New Roman" w:hAnsiTheme="minorHAnsi" w:cstheme="minorHAnsi"/>
          <w:color w:val="000000"/>
        </w:rPr>
        <w:t xml:space="preserve"> particularmente al maestro Adrián Alcalá que ha sido quien nos ha servido como enlace con el</w:t>
      </w:r>
      <w:r w:rsidR="00445F64" w:rsidRPr="00445F64">
        <w:rPr>
          <w:rFonts w:asciiTheme="minorHAnsi" w:eastAsia="Times New Roman" w:hAnsiTheme="minorHAnsi" w:cstheme="minorHAnsi"/>
          <w:color w:val="000000"/>
        </w:rPr>
        <w:t xml:space="preserve"> INAI</w:t>
      </w:r>
      <w:r w:rsidR="00445F64" w:rsidRPr="00DA48D0">
        <w:rPr>
          <w:rFonts w:asciiTheme="minorHAnsi" w:eastAsia="Times New Roman" w:hAnsiTheme="minorHAnsi" w:cstheme="minorHAnsi"/>
          <w:color w:val="000000"/>
        </w:rPr>
        <w:t xml:space="preserve"> para tener este evento que será tendrá la dualidad de ser presencial y virtual pero que presencialmente tendrá</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como sede las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instalaciones del </w:t>
      </w:r>
      <w:r w:rsidR="00445F64" w:rsidRPr="00445F64">
        <w:rPr>
          <w:rFonts w:asciiTheme="minorHAnsi" w:eastAsia="Times New Roman" w:hAnsiTheme="minorHAnsi" w:cstheme="minorHAnsi"/>
          <w:color w:val="000000"/>
        </w:rPr>
        <w:t>C</w:t>
      </w:r>
      <w:r w:rsidR="00445F64" w:rsidRPr="00DA48D0">
        <w:rPr>
          <w:rFonts w:asciiTheme="minorHAnsi" w:eastAsia="Times New Roman" w:hAnsiTheme="minorHAnsi" w:cstheme="minorHAnsi"/>
          <w:color w:val="000000"/>
        </w:rPr>
        <w:t>olegio de Jalisco el día 2</w:t>
      </w:r>
      <w:r w:rsidR="00445F64" w:rsidRPr="00445F64">
        <w:rPr>
          <w:rFonts w:asciiTheme="minorHAnsi" w:eastAsia="Times New Roman" w:hAnsiTheme="minorHAnsi" w:cstheme="minorHAnsi"/>
          <w:color w:val="000000"/>
        </w:rPr>
        <w:t>8</w:t>
      </w:r>
      <w:r w:rsidR="00445F64" w:rsidRPr="00DA48D0">
        <w:rPr>
          <w:rFonts w:asciiTheme="minorHAnsi" w:eastAsia="Times New Roman" w:hAnsiTheme="minorHAnsi" w:cstheme="minorHAnsi"/>
          <w:color w:val="000000"/>
        </w:rPr>
        <w:t xml:space="preserve"> </w:t>
      </w:r>
      <w:r w:rsidR="00445F64" w:rsidRPr="00445F64">
        <w:rPr>
          <w:rFonts w:asciiTheme="minorHAnsi" w:eastAsia="Times New Roman" w:hAnsiTheme="minorHAnsi" w:cstheme="minorHAnsi"/>
          <w:color w:val="000000"/>
        </w:rPr>
        <w:t xml:space="preserve">(veintiocho) </w:t>
      </w:r>
      <w:r w:rsidR="00445F64" w:rsidRPr="00DA48D0">
        <w:rPr>
          <w:rFonts w:asciiTheme="minorHAnsi" w:eastAsia="Times New Roman" w:hAnsiTheme="minorHAnsi" w:cstheme="minorHAnsi"/>
          <w:color w:val="000000"/>
        </w:rPr>
        <w:t>de junio y en los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próximos días daremos a conocer el programa del del evento a través de las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redes sociales de todas las instituciones involucradas</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va por buen camino esta construcción de un</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solo día será un día intenso pero pretendemos contar con todos los integrantes del </w:t>
      </w:r>
      <w:r w:rsidR="00445F64" w:rsidRPr="00445F64">
        <w:rPr>
          <w:rFonts w:asciiTheme="minorHAnsi" w:eastAsia="Times New Roman" w:hAnsiTheme="minorHAnsi" w:cstheme="minorHAnsi"/>
          <w:color w:val="000000"/>
        </w:rPr>
        <w:t>CPS</w:t>
      </w:r>
      <w:r w:rsidR="00445F64" w:rsidRPr="00DA48D0">
        <w:rPr>
          <w:rFonts w:asciiTheme="minorHAnsi" w:eastAsia="Times New Roman" w:hAnsiTheme="minorHAnsi" w:cstheme="minorHAnsi"/>
          <w:color w:val="000000"/>
        </w:rPr>
        <w:t xml:space="preserve"> con todos los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integrantes del </w:t>
      </w:r>
      <w:r w:rsidR="00445F64" w:rsidRPr="00445F64">
        <w:rPr>
          <w:rFonts w:asciiTheme="minorHAnsi" w:eastAsia="Times New Roman" w:hAnsiTheme="minorHAnsi" w:cstheme="minorHAnsi"/>
          <w:color w:val="000000"/>
        </w:rPr>
        <w:t xml:space="preserve">CPC </w:t>
      </w:r>
      <w:r w:rsidR="00445F64" w:rsidRPr="00DA48D0">
        <w:rPr>
          <w:rFonts w:asciiTheme="minorHAnsi" w:eastAsia="Times New Roman" w:hAnsiTheme="minorHAnsi" w:cstheme="minorHAnsi"/>
          <w:color w:val="000000"/>
        </w:rPr>
        <w:t>nacional</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con todos los integrantes</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del pleno del</w:t>
      </w:r>
      <w:r w:rsidR="00445F64" w:rsidRPr="00445F64">
        <w:rPr>
          <w:rFonts w:asciiTheme="minorHAnsi" w:eastAsia="Times New Roman" w:hAnsiTheme="minorHAnsi" w:cstheme="minorHAnsi"/>
          <w:color w:val="000000"/>
        </w:rPr>
        <w:t xml:space="preserve"> INAI, en</w:t>
      </w:r>
      <w:r w:rsidR="00445F64" w:rsidRPr="00DA48D0">
        <w:rPr>
          <w:rFonts w:asciiTheme="minorHAnsi" w:eastAsia="Times New Roman" w:hAnsiTheme="minorHAnsi" w:cstheme="minorHAnsi"/>
          <w:color w:val="000000"/>
        </w:rPr>
        <w:t xml:space="preserve"> este</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deberían ser </w:t>
      </w:r>
      <w:r>
        <w:rPr>
          <w:rFonts w:asciiTheme="minorHAnsi" w:eastAsia="Times New Roman" w:hAnsiTheme="minorHAnsi" w:cstheme="minorHAnsi"/>
          <w:color w:val="000000"/>
        </w:rPr>
        <w:t>7 (</w:t>
      </w:r>
      <w:r w:rsidR="00445F64" w:rsidRPr="00DA48D0">
        <w:rPr>
          <w:rFonts w:asciiTheme="minorHAnsi" w:eastAsia="Times New Roman" w:hAnsiTheme="minorHAnsi" w:cstheme="minorHAnsi"/>
          <w:color w:val="000000"/>
        </w:rPr>
        <w:t>siete</w:t>
      </w:r>
      <w:r>
        <w:rPr>
          <w:rFonts w:asciiTheme="minorHAnsi" w:eastAsia="Times New Roman" w:hAnsiTheme="minorHAnsi" w:cstheme="minorHAnsi"/>
          <w:color w:val="000000"/>
        </w:rPr>
        <w:t>)</w:t>
      </w:r>
      <w:r w:rsidR="00445F64" w:rsidRPr="00445F64">
        <w:rPr>
          <w:rFonts w:asciiTheme="minorHAnsi" w:eastAsia="Times New Roman" w:hAnsiTheme="minorHAnsi" w:cstheme="minorHAnsi"/>
          <w:color w:val="000000"/>
        </w:rPr>
        <w:t xml:space="preserve">, pero ya conocemos el contexto y solo hay actualmente </w:t>
      </w:r>
      <w:r>
        <w:rPr>
          <w:rFonts w:asciiTheme="minorHAnsi" w:eastAsia="Times New Roman" w:hAnsiTheme="minorHAnsi" w:cstheme="minorHAnsi"/>
          <w:color w:val="000000"/>
        </w:rPr>
        <w:t>4 (</w:t>
      </w:r>
      <w:r w:rsidR="00445F64" w:rsidRPr="00DA48D0">
        <w:rPr>
          <w:rFonts w:asciiTheme="minorHAnsi" w:eastAsia="Times New Roman" w:hAnsiTheme="minorHAnsi" w:cstheme="minorHAnsi"/>
          <w:color w:val="000000"/>
        </w:rPr>
        <w:t>cuatro</w:t>
      </w:r>
      <w:r>
        <w:rPr>
          <w:rFonts w:asciiTheme="minorHAnsi" w:eastAsia="Times New Roman" w:hAnsiTheme="minorHAnsi" w:cstheme="minorHAnsi"/>
          <w:color w:val="000000"/>
        </w:rPr>
        <w:t>)</w:t>
      </w:r>
      <w:r w:rsidR="00445F64" w:rsidRPr="00445F64">
        <w:rPr>
          <w:rFonts w:asciiTheme="minorHAnsi" w:eastAsia="Times New Roman" w:hAnsiTheme="minorHAnsi" w:cstheme="minorHAnsi"/>
          <w:color w:val="000000"/>
        </w:rPr>
        <w:t>,</w:t>
      </w:r>
      <w:r w:rsidR="00445F64" w:rsidRPr="00DA48D0">
        <w:rPr>
          <w:rFonts w:asciiTheme="minorHAnsi" w:eastAsia="Times New Roman" w:hAnsiTheme="minorHAnsi" w:cstheme="minorHAnsi"/>
          <w:color w:val="000000"/>
        </w:rPr>
        <w:t xml:space="preserve"> más una serie de invitadas</w:t>
      </w:r>
      <w:r w:rsidR="00445F64" w:rsidRPr="00445F64">
        <w:rPr>
          <w:rFonts w:asciiTheme="minorHAnsi" w:eastAsia="Times New Roman" w:hAnsiTheme="minorHAnsi" w:cstheme="minorHAnsi"/>
          <w:color w:val="000000"/>
        </w:rPr>
        <w:t xml:space="preserve"> e </w:t>
      </w:r>
      <w:r w:rsidR="00445F64" w:rsidRPr="00DA48D0">
        <w:rPr>
          <w:rFonts w:asciiTheme="minorHAnsi" w:eastAsia="Times New Roman" w:hAnsiTheme="minorHAnsi" w:cstheme="minorHAnsi"/>
          <w:color w:val="000000"/>
        </w:rPr>
        <w:t>invitados que le darán pertinencia a este evento que estamos en plena fase de</w:t>
      </w:r>
      <w:r w:rsidR="00445F64" w:rsidRPr="00445F64">
        <w:rPr>
          <w:rFonts w:asciiTheme="minorHAnsi" w:eastAsia="Times New Roman" w:hAnsiTheme="minorHAnsi" w:cstheme="minorHAnsi"/>
          <w:color w:val="000000"/>
        </w:rPr>
        <w:t xml:space="preserve"> </w:t>
      </w:r>
      <w:r w:rsidR="00445F64" w:rsidRPr="00DA48D0">
        <w:rPr>
          <w:rFonts w:asciiTheme="minorHAnsi" w:eastAsia="Times New Roman" w:hAnsiTheme="minorHAnsi" w:cstheme="minorHAnsi"/>
          <w:color w:val="000000"/>
        </w:rPr>
        <w:t xml:space="preserve">construcción y no quiere dejar lo pasar </w:t>
      </w:r>
      <w:r w:rsidR="00445F64" w:rsidRPr="00445F64">
        <w:rPr>
          <w:rFonts w:asciiTheme="minorHAnsi" w:eastAsia="Times New Roman" w:hAnsiTheme="minorHAnsi" w:cstheme="minorHAnsi"/>
          <w:color w:val="000000"/>
        </w:rPr>
        <w:t>este, presidenta</w:t>
      </w:r>
      <w:r w:rsidR="00445F64" w:rsidRPr="00DA48D0">
        <w:rPr>
          <w:rFonts w:asciiTheme="minorHAnsi" w:eastAsia="Times New Roman" w:hAnsiTheme="minorHAnsi" w:cstheme="minorHAnsi"/>
          <w:color w:val="000000"/>
        </w:rPr>
        <w:t xml:space="preserve"> que estamos realizando este esfuerzo sería cuánto de mi parte</w:t>
      </w:r>
      <w:r w:rsidR="00445F64" w:rsidRPr="00445F64">
        <w:rPr>
          <w:rFonts w:asciiTheme="minorHAnsi" w:eastAsia="Times New Roman" w:hAnsiTheme="minorHAnsi" w:cstheme="minorHAnsi"/>
          <w:color w:val="000000"/>
        </w:rPr>
        <w:t>.</w:t>
      </w:r>
    </w:p>
    <w:p w14:paraId="5C697250" w14:textId="77777777" w:rsidR="006E7015" w:rsidRDefault="006E7015" w:rsidP="006E7015">
      <w:pPr>
        <w:spacing w:line="240" w:lineRule="auto"/>
        <w:jc w:val="both"/>
        <w:rPr>
          <w:rFonts w:asciiTheme="minorHAnsi" w:eastAsia="Times New Roman" w:hAnsiTheme="minorHAnsi" w:cstheme="minorHAnsi"/>
          <w:color w:val="000000"/>
        </w:rPr>
      </w:pPr>
    </w:p>
    <w:p w14:paraId="5F4002B5" w14:textId="77777777" w:rsidR="006E7015" w:rsidRDefault="00445F64" w:rsidP="006E7015">
      <w:pPr>
        <w:spacing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Así mismo continuó con el uso de la voz la presidenta Nancy expresando dos puntos</w:t>
      </w:r>
      <w:r w:rsidR="00153F8D">
        <w:rPr>
          <w:rFonts w:asciiTheme="minorHAnsi" w:eastAsia="Times New Roman" w:hAnsiTheme="minorHAnsi" w:cstheme="minorHAnsi"/>
          <w:color w:val="000000"/>
        </w:rPr>
        <w:t xml:space="preserve">: </w:t>
      </w:r>
      <w:r w:rsidR="00153F8D" w:rsidRPr="00153F8D">
        <w:rPr>
          <w:rFonts w:asciiTheme="minorHAnsi" w:eastAsia="Times New Roman" w:hAnsiTheme="minorHAnsi" w:cstheme="minorHAnsi"/>
          <w:color w:val="000000"/>
        </w:rPr>
        <w:t xml:space="preserve">rápida la primera de ellas es pues compartir con la sociedad en general esta evaluación este informe sobre la corrupción que publicó el instituto de investigación en rendición de cuentas de la Universidad de Guadalajara y en donde en particular el </w:t>
      </w:r>
      <w:r w:rsidR="00153F8D">
        <w:rPr>
          <w:rFonts w:asciiTheme="minorHAnsi" w:eastAsia="Times New Roman" w:hAnsiTheme="minorHAnsi" w:cstheme="minorHAnsi"/>
          <w:color w:val="000000"/>
        </w:rPr>
        <w:t>C</w:t>
      </w:r>
      <w:r w:rsidR="00153F8D" w:rsidRPr="00153F8D">
        <w:rPr>
          <w:rFonts w:asciiTheme="minorHAnsi" w:eastAsia="Times New Roman" w:hAnsiTheme="minorHAnsi" w:cstheme="minorHAnsi"/>
          <w:color w:val="000000"/>
        </w:rPr>
        <w:t xml:space="preserve">omité de </w:t>
      </w:r>
      <w:r w:rsidR="00153F8D">
        <w:rPr>
          <w:rFonts w:asciiTheme="minorHAnsi" w:eastAsia="Times New Roman" w:hAnsiTheme="minorHAnsi" w:cstheme="minorHAnsi"/>
          <w:color w:val="000000"/>
        </w:rPr>
        <w:t>P</w:t>
      </w:r>
      <w:r w:rsidR="00153F8D" w:rsidRPr="00153F8D">
        <w:rPr>
          <w:rFonts w:asciiTheme="minorHAnsi" w:eastAsia="Times New Roman" w:hAnsiTheme="minorHAnsi" w:cstheme="minorHAnsi"/>
          <w:color w:val="000000"/>
        </w:rPr>
        <w:t xml:space="preserve">articipación </w:t>
      </w:r>
      <w:r w:rsidR="00153F8D">
        <w:rPr>
          <w:rFonts w:asciiTheme="minorHAnsi" w:eastAsia="Times New Roman" w:hAnsiTheme="minorHAnsi" w:cstheme="minorHAnsi"/>
          <w:color w:val="000000"/>
        </w:rPr>
        <w:t>S</w:t>
      </w:r>
      <w:r w:rsidR="00153F8D" w:rsidRPr="00153F8D">
        <w:rPr>
          <w:rFonts w:asciiTheme="minorHAnsi" w:eastAsia="Times New Roman" w:hAnsiTheme="minorHAnsi" w:cstheme="minorHAnsi"/>
          <w:color w:val="000000"/>
        </w:rPr>
        <w:t>ocial es reconocido con quince buenas</w:t>
      </w:r>
      <w:r w:rsidR="00153F8D">
        <w:rPr>
          <w:rFonts w:asciiTheme="minorHAnsi" w:eastAsia="Times New Roman" w:hAnsiTheme="minorHAnsi" w:cstheme="minorHAnsi"/>
          <w:color w:val="000000"/>
        </w:rPr>
        <w:t xml:space="preserve"> </w:t>
      </w:r>
      <w:r w:rsidR="00153F8D" w:rsidRPr="00153F8D">
        <w:rPr>
          <w:rFonts w:asciiTheme="minorHAnsi" w:eastAsia="Times New Roman" w:hAnsiTheme="minorHAnsi" w:cstheme="minorHAnsi"/>
          <w:color w:val="000000"/>
        </w:rPr>
        <w:t>prácticas</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esta metodología que se hizo para sondear las buenas prácticas</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y en general creo que al </w:t>
      </w:r>
      <w:r w:rsidR="00153F8D">
        <w:rPr>
          <w:rFonts w:asciiTheme="minorHAnsi" w:eastAsia="Times New Roman" w:hAnsiTheme="minorHAnsi" w:cstheme="minorHAnsi"/>
          <w:color w:val="000000"/>
        </w:rPr>
        <w:t>S</w:t>
      </w:r>
      <w:r w:rsidR="00153F8D" w:rsidRPr="00153F8D">
        <w:rPr>
          <w:rFonts w:asciiTheme="minorHAnsi" w:eastAsia="Times New Roman" w:hAnsiTheme="minorHAnsi" w:cstheme="minorHAnsi"/>
          <w:color w:val="000000"/>
        </w:rPr>
        <w:t>istema Estatal de Jalisco</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le fue bien porque es uno de los más sólidos</w:t>
      </w:r>
      <w:r w:rsidR="00153F8D">
        <w:rPr>
          <w:rFonts w:asciiTheme="minorHAnsi" w:eastAsia="Times New Roman" w:hAnsiTheme="minorHAnsi" w:cstheme="minorHAnsi"/>
          <w:color w:val="000000"/>
        </w:rPr>
        <w:t>, y</w:t>
      </w:r>
      <w:r w:rsidR="00153F8D" w:rsidRPr="00153F8D">
        <w:rPr>
          <w:rFonts w:asciiTheme="minorHAnsi" w:eastAsia="Times New Roman" w:hAnsiTheme="minorHAnsi" w:cstheme="minorHAnsi"/>
          <w:color w:val="000000"/>
        </w:rPr>
        <w:t xml:space="preserve"> es uno de los que tiene sus instrumentos de planeación más estructurado</w:t>
      </w:r>
      <w:r w:rsidR="00153F8D">
        <w:rPr>
          <w:rFonts w:asciiTheme="minorHAnsi" w:eastAsia="Times New Roman" w:hAnsiTheme="minorHAnsi" w:cstheme="minorHAnsi"/>
          <w:color w:val="000000"/>
        </w:rPr>
        <w:t>, siendo además</w:t>
      </w:r>
      <w:r w:rsidR="00153F8D" w:rsidRPr="00153F8D">
        <w:rPr>
          <w:rFonts w:asciiTheme="minorHAnsi" w:eastAsia="Times New Roman" w:hAnsiTheme="minorHAnsi" w:cstheme="minorHAnsi"/>
          <w:color w:val="000000"/>
        </w:rPr>
        <w:t xml:space="preserve"> uno de los que tiene mejores prácticas también en la rendición de cuentas</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lo cual no quiere decir que no haya un reto enorme por delante</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no</w:t>
      </w:r>
      <w:r w:rsidR="00153F8D">
        <w:rPr>
          <w:rFonts w:asciiTheme="minorHAnsi" w:eastAsia="Times New Roman" w:hAnsiTheme="minorHAnsi" w:cstheme="minorHAnsi"/>
          <w:color w:val="000000"/>
        </w:rPr>
        <w:t>s</w:t>
      </w:r>
      <w:r w:rsidR="00153F8D" w:rsidRPr="00153F8D">
        <w:rPr>
          <w:rFonts w:asciiTheme="minorHAnsi" w:eastAsia="Times New Roman" w:hAnsiTheme="minorHAnsi" w:cstheme="minorHAnsi"/>
          <w:color w:val="000000"/>
        </w:rPr>
        <w:t xml:space="preserve"> sigue la parte de la implementación, y eso también es un reto que requiere como lo mismo dice el informe de pasar de lo burocrático a lo efectivo pero sí quisiera compartir que Jalisco en general sale posicionado </w:t>
      </w:r>
      <w:r w:rsidR="00153F8D" w:rsidRPr="00153F8D">
        <w:rPr>
          <w:rFonts w:asciiTheme="minorHAnsi" w:eastAsia="Times New Roman" w:hAnsiTheme="minorHAnsi" w:cstheme="minorHAnsi"/>
          <w:color w:val="000000"/>
        </w:rPr>
        <w:lastRenderedPageBreak/>
        <w:t xml:space="preserve">como uno de los </w:t>
      </w:r>
      <w:r w:rsidR="00153F8D">
        <w:rPr>
          <w:rFonts w:asciiTheme="minorHAnsi" w:eastAsia="Times New Roman" w:hAnsiTheme="minorHAnsi" w:cstheme="minorHAnsi"/>
          <w:color w:val="000000"/>
        </w:rPr>
        <w:t>12 (</w:t>
      </w:r>
      <w:r w:rsidR="00153F8D" w:rsidRPr="00153F8D">
        <w:rPr>
          <w:rFonts w:asciiTheme="minorHAnsi" w:eastAsia="Times New Roman" w:hAnsiTheme="minorHAnsi" w:cstheme="minorHAnsi"/>
          <w:color w:val="000000"/>
        </w:rPr>
        <w:t>doce</w:t>
      </w:r>
      <w:r w:rsidR="00153F8D">
        <w:rPr>
          <w:rFonts w:asciiTheme="minorHAnsi" w:eastAsia="Times New Roman" w:hAnsiTheme="minorHAnsi" w:cstheme="minorHAnsi"/>
          <w:color w:val="000000"/>
        </w:rPr>
        <w:t>)</w:t>
      </w:r>
      <w:r w:rsidR="00153F8D" w:rsidRPr="00153F8D">
        <w:rPr>
          <w:rFonts w:asciiTheme="minorHAnsi" w:eastAsia="Times New Roman" w:hAnsiTheme="minorHAnsi" w:cstheme="minorHAnsi"/>
          <w:color w:val="000000"/>
        </w:rPr>
        <w:t xml:space="preserve"> estados donde ya se están generando e implementando acciones anticorrupción</w:t>
      </w:r>
    </w:p>
    <w:p w14:paraId="3F4C406E" w14:textId="1BDBEDD7" w:rsidR="00FD3369" w:rsidRDefault="00153F8D" w:rsidP="006E7015">
      <w:pPr>
        <w:spacing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El segundo punto</w:t>
      </w:r>
      <w:r w:rsidRPr="00153F8D">
        <w:rPr>
          <w:rFonts w:asciiTheme="minorHAnsi" w:eastAsia="Times New Roman" w:hAnsiTheme="minorHAnsi" w:cstheme="minorHAnsi"/>
          <w:color w:val="000000"/>
        </w:rPr>
        <w:t xml:space="preserve"> que quisiera comentar también es justamente</w:t>
      </w:r>
      <w:r>
        <w:rPr>
          <w:rFonts w:asciiTheme="minorHAnsi" w:eastAsia="Times New Roman" w:hAnsiTheme="minorHAnsi" w:cstheme="minorHAnsi"/>
          <w:color w:val="000000"/>
        </w:rPr>
        <w:t xml:space="preserve"> </w:t>
      </w:r>
      <w:r w:rsidRPr="00153F8D">
        <w:rPr>
          <w:rFonts w:asciiTheme="minorHAnsi" w:eastAsia="Times New Roman" w:hAnsiTheme="minorHAnsi" w:cstheme="minorHAnsi"/>
          <w:color w:val="000000"/>
        </w:rPr>
        <w:t xml:space="preserve">disculparnos tanto el maestro </w:t>
      </w:r>
      <w:r>
        <w:rPr>
          <w:rFonts w:asciiTheme="minorHAnsi" w:eastAsia="Times New Roman" w:hAnsiTheme="minorHAnsi" w:cstheme="minorHAnsi"/>
          <w:color w:val="000000"/>
        </w:rPr>
        <w:t>T</w:t>
      </w:r>
      <w:r w:rsidRPr="00153F8D">
        <w:rPr>
          <w:rFonts w:asciiTheme="minorHAnsi" w:eastAsia="Times New Roman" w:hAnsiTheme="minorHAnsi" w:cstheme="minorHAnsi"/>
          <w:color w:val="000000"/>
        </w:rPr>
        <w:t>inajero como su servidora</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 xml:space="preserve"> por no poderlos acompañar a esta reunión que es muy importante del programa ACCEDE</w:t>
      </w:r>
      <w:r>
        <w:rPr>
          <w:rFonts w:asciiTheme="minorHAnsi" w:eastAsia="Times New Roman" w:hAnsiTheme="minorHAnsi" w:cstheme="minorHAnsi"/>
          <w:color w:val="000000"/>
        </w:rPr>
        <w:t xml:space="preserve">: Tenemos </w:t>
      </w:r>
      <w:r w:rsidRPr="00153F8D">
        <w:rPr>
          <w:rFonts w:asciiTheme="minorHAnsi" w:eastAsia="Times New Roman" w:hAnsiTheme="minorHAnsi" w:cstheme="minorHAnsi"/>
          <w:color w:val="000000"/>
        </w:rPr>
        <w:t xml:space="preserve">agendada como cada año lo hacemos esta participación tanto del CPS como de la </w:t>
      </w:r>
      <w:r>
        <w:rPr>
          <w:rFonts w:asciiTheme="minorHAnsi" w:eastAsia="Times New Roman" w:hAnsiTheme="minorHAnsi" w:cstheme="minorHAnsi"/>
          <w:color w:val="000000"/>
        </w:rPr>
        <w:t>S</w:t>
      </w:r>
      <w:r w:rsidRPr="00153F8D">
        <w:rPr>
          <w:rFonts w:asciiTheme="minorHAnsi" w:eastAsia="Times New Roman" w:hAnsiTheme="minorHAnsi" w:cstheme="minorHAnsi"/>
          <w:color w:val="000000"/>
        </w:rPr>
        <w:t xml:space="preserve">ecretaría </w:t>
      </w:r>
      <w:r>
        <w:rPr>
          <w:rFonts w:asciiTheme="minorHAnsi" w:eastAsia="Times New Roman" w:hAnsiTheme="minorHAnsi" w:cstheme="minorHAnsi"/>
          <w:color w:val="000000"/>
        </w:rPr>
        <w:t>E</w:t>
      </w:r>
      <w:r w:rsidRPr="00153F8D">
        <w:rPr>
          <w:rFonts w:asciiTheme="minorHAnsi" w:eastAsia="Times New Roman" w:hAnsiTheme="minorHAnsi" w:cstheme="minorHAnsi"/>
          <w:color w:val="000000"/>
        </w:rPr>
        <w:t>jecutiva en la semana global de la evaluación</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 xml:space="preserve"> este </w:t>
      </w:r>
      <w:r>
        <w:rPr>
          <w:rFonts w:asciiTheme="minorHAnsi" w:eastAsia="Times New Roman" w:hAnsiTheme="minorHAnsi" w:cstheme="minorHAnsi"/>
          <w:color w:val="000000"/>
        </w:rPr>
        <w:t>2 (</w:t>
      </w:r>
      <w:r w:rsidRPr="00153F8D">
        <w:rPr>
          <w:rFonts w:asciiTheme="minorHAnsi" w:eastAsia="Times New Roman" w:hAnsiTheme="minorHAnsi" w:cstheme="minorHAnsi"/>
          <w:color w:val="000000"/>
        </w:rPr>
        <w:t>dos</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 xml:space="preserve"> de junio estaremos en el </w:t>
      </w:r>
      <w:r>
        <w:rPr>
          <w:rFonts w:asciiTheme="minorHAnsi" w:eastAsia="Times New Roman" w:hAnsiTheme="minorHAnsi" w:cstheme="minorHAnsi"/>
          <w:color w:val="000000"/>
        </w:rPr>
        <w:t>C</w:t>
      </w:r>
      <w:r w:rsidRPr="00153F8D">
        <w:rPr>
          <w:rFonts w:asciiTheme="minorHAnsi" w:eastAsia="Times New Roman" w:hAnsiTheme="minorHAnsi" w:cstheme="minorHAnsi"/>
          <w:color w:val="000000"/>
        </w:rPr>
        <w:t>olegio de Jalisco con dos mesas de trabajo precisamente sobre el anexo transversal anticorrupción y la evaluación de políticas anticorrupción</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 xml:space="preserve"> entonces </w:t>
      </w:r>
      <w:r w:rsidRPr="00153F8D">
        <w:rPr>
          <w:rFonts w:asciiTheme="minorHAnsi" w:eastAsia="Times New Roman" w:hAnsiTheme="minorHAnsi" w:cstheme="minorHAnsi"/>
          <w:color w:val="000000"/>
        </w:rPr>
        <w:t>ofre</w:t>
      </w:r>
      <w:r>
        <w:rPr>
          <w:rFonts w:asciiTheme="minorHAnsi" w:eastAsia="Times New Roman" w:hAnsiTheme="minorHAnsi" w:cstheme="minorHAnsi"/>
          <w:color w:val="000000"/>
        </w:rPr>
        <w:t>zco</w:t>
      </w:r>
      <w:r w:rsidRPr="00153F8D">
        <w:rPr>
          <w:rFonts w:asciiTheme="minorHAnsi" w:eastAsia="Times New Roman" w:hAnsiTheme="minorHAnsi" w:cstheme="minorHAnsi"/>
          <w:color w:val="000000"/>
        </w:rPr>
        <w:t xml:space="preserve"> mi disculpa y al mismo tiempo hacerles también la invitación a este evento que tendrá lugar el en el</w:t>
      </w:r>
      <w:r>
        <w:rPr>
          <w:rFonts w:asciiTheme="minorHAnsi" w:eastAsia="Times New Roman" w:hAnsiTheme="minorHAnsi" w:cstheme="minorHAnsi"/>
          <w:color w:val="000000"/>
        </w:rPr>
        <w:t xml:space="preserve"> </w:t>
      </w:r>
      <w:r w:rsidRPr="00153F8D">
        <w:rPr>
          <w:rFonts w:asciiTheme="minorHAnsi" w:eastAsia="Times New Roman" w:hAnsiTheme="minorHAnsi" w:cstheme="minorHAnsi"/>
          <w:color w:val="000000"/>
        </w:rPr>
        <w:t>Colegio de Jalisco a las</w:t>
      </w:r>
      <w:r>
        <w:rPr>
          <w:rFonts w:asciiTheme="minorHAnsi" w:eastAsia="Times New Roman" w:hAnsiTheme="minorHAnsi" w:cstheme="minorHAnsi"/>
          <w:color w:val="000000"/>
        </w:rPr>
        <w:t xml:space="preserve"> 10:00</w:t>
      </w:r>
      <w:r w:rsidRPr="00153F8D">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diez</w:t>
      </w:r>
      <w:r>
        <w:rPr>
          <w:rFonts w:asciiTheme="minorHAnsi" w:eastAsia="Times New Roman" w:hAnsiTheme="minorHAnsi" w:cstheme="minorHAnsi"/>
          <w:color w:val="000000"/>
        </w:rPr>
        <w:t>)</w:t>
      </w:r>
      <w:r w:rsidRPr="00153F8D">
        <w:rPr>
          <w:rFonts w:asciiTheme="minorHAnsi" w:eastAsia="Times New Roman" w:hAnsiTheme="minorHAnsi" w:cstheme="minorHAnsi"/>
          <w:color w:val="000000"/>
        </w:rPr>
        <w:t xml:space="preserve"> de la mañana no sé si hubiera algún otro comentario de su parte</w:t>
      </w:r>
      <w:r>
        <w:rPr>
          <w:rFonts w:asciiTheme="minorHAnsi" w:eastAsia="Times New Roman" w:hAnsiTheme="minorHAnsi" w:cstheme="minorHAnsi"/>
          <w:color w:val="000000"/>
        </w:rPr>
        <w:t xml:space="preserve">, </w:t>
      </w:r>
      <w:r w:rsidR="006E7015">
        <w:rPr>
          <w:rFonts w:asciiTheme="minorHAnsi" w:eastAsia="Times New Roman" w:hAnsiTheme="minorHAnsi" w:cstheme="minorHAnsi"/>
          <w:color w:val="000000"/>
        </w:rPr>
        <w:t xml:space="preserve"> destacando que </w:t>
      </w:r>
      <w:r>
        <w:rPr>
          <w:rFonts w:asciiTheme="minorHAnsi" w:eastAsia="Times New Roman" w:hAnsiTheme="minorHAnsi" w:cstheme="minorHAnsi"/>
          <w:color w:val="000000"/>
        </w:rPr>
        <w:t xml:space="preserve">esta reunión </w:t>
      </w:r>
      <w:r w:rsidRPr="00153F8D">
        <w:rPr>
          <w:rFonts w:asciiTheme="minorHAnsi" w:eastAsia="Times New Roman" w:hAnsiTheme="minorHAnsi" w:cstheme="minorHAnsi"/>
          <w:color w:val="000000"/>
        </w:rPr>
        <w:t>es formato híbrido</w:t>
      </w:r>
      <w:r w:rsidR="006E7015">
        <w:rPr>
          <w:rFonts w:asciiTheme="minorHAnsi" w:eastAsia="Times New Roman" w:hAnsiTheme="minorHAnsi" w:cstheme="minorHAnsi"/>
          <w:color w:val="000000"/>
        </w:rPr>
        <w:t xml:space="preserve">, </w:t>
      </w:r>
      <w:r w:rsidRPr="00153F8D">
        <w:rPr>
          <w:rFonts w:asciiTheme="minorHAnsi" w:eastAsia="Times New Roman" w:hAnsiTheme="minorHAnsi" w:cstheme="minorHAnsi"/>
          <w:color w:val="000000"/>
        </w:rPr>
        <w:t>la información estará en nuestras redes</w:t>
      </w:r>
      <w:r w:rsidR="006E7015">
        <w:rPr>
          <w:rFonts w:asciiTheme="minorHAnsi" w:eastAsia="Times New Roman" w:hAnsiTheme="minorHAnsi" w:cstheme="minorHAnsi"/>
          <w:color w:val="000000"/>
        </w:rPr>
        <w:t xml:space="preserve">. Le </w:t>
      </w:r>
      <w:r w:rsidRPr="00153F8D">
        <w:rPr>
          <w:rFonts w:asciiTheme="minorHAnsi" w:eastAsia="Times New Roman" w:hAnsiTheme="minorHAnsi" w:cstheme="minorHAnsi"/>
          <w:color w:val="000000"/>
        </w:rPr>
        <w:t>agrade</w:t>
      </w:r>
      <w:r w:rsidR="006E7015">
        <w:rPr>
          <w:rFonts w:asciiTheme="minorHAnsi" w:eastAsia="Times New Roman" w:hAnsiTheme="minorHAnsi" w:cstheme="minorHAnsi"/>
          <w:color w:val="000000"/>
        </w:rPr>
        <w:t>zco</w:t>
      </w:r>
      <w:r w:rsidRPr="00153F8D">
        <w:rPr>
          <w:rFonts w:asciiTheme="minorHAnsi" w:eastAsia="Times New Roman" w:hAnsiTheme="minorHAnsi" w:cstheme="minorHAnsi"/>
          <w:color w:val="000000"/>
        </w:rPr>
        <w:t xml:space="preserve"> al doctor Jorge</w:t>
      </w:r>
      <w:r>
        <w:rPr>
          <w:rFonts w:asciiTheme="minorHAnsi" w:eastAsia="Times New Roman" w:hAnsiTheme="minorHAnsi" w:cstheme="minorHAnsi"/>
          <w:color w:val="000000"/>
        </w:rPr>
        <w:t xml:space="preserve"> A</w:t>
      </w:r>
      <w:r w:rsidRPr="00153F8D">
        <w:rPr>
          <w:rFonts w:asciiTheme="minorHAnsi" w:eastAsia="Times New Roman" w:hAnsiTheme="minorHAnsi" w:cstheme="minorHAnsi"/>
          <w:color w:val="000000"/>
        </w:rPr>
        <w:t>latorre porque este mes lo hemos tenido</w:t>
      </w:r>
      <w:r>
        <w:rPr>
          <w:rFonts w:asciiTheme="minorHAnsi" w:eastAsia="Times New Roman" w:hAnsiTheme="minorHAnsi" w:cstheme="minorHAnsi"/>
          <w:color w:val="000000"/>
        </w:rPr>
        <w:t xml:space="preserve"> con nosotros </w:t>
      </w:r>
      <w:r w:rsidRPr="00153F8D">
        <w:rPr>
          <w:rFonts w:asciiTheme="minorHAnsi" w:eastAsia="Times New Roman" w:hAnsiTheme="minorHAnsi" w:cstheme="minorHAnsi"/>
          <w:color w:val="000000"/>
        </w:rPr>
        <w:t>en la firma del</w:t>
      </w:r>
      <w:r>
        <w:rPr>
          <w:rFonts w:asciiTheme="minorHAnsi" w:eastAsia="Times New Roman" w:hAnsiTheme="minorHAnsi" w:cstheme="minorHAnsi"/>
          <w:color w:val="000000"/>
        </w:rPr>
        <w:t xml:space="preserve"> </w:t>
      </w:r>
      <w:r w:rsidRPr="00153F8D">
        <w:rPr>
          <w:rFonts w:asciiTheme="minorHAnsi" w:eastAsia="Times New Roman" w:hAnsiTheme="minorHAnsi" w:cstheme="minorHAnsi"/>
          <w:color w:val="000000"/>
        </w:rPr>
        <w:t xml:space="preserve">acuerdo para el proyecto de Monitor </w:t>
      </w:r>
      <w:r>
        <w:rPr>
          <w:rFonts w:asciiTheme="minorHAnsi" w:eastAsia="Times New Roman" w:hAnsiTheme="minorHAnsi" w:cstheme="minorHAnsi"/>
          <w:color w:val="000000"/>
        </w:rPr>
        <w:t xml:space="preserve">CPC y </w:t>
      </w:r>
      <w:r w:rsidRPr="00153F8D">
        <w:rPr>
          <w:rFonts w:asciiTheme="minorHAnsi" w:eastAsia="Times New Roman" w:hAnsiTheme="minorHAnsi" w:cstheme="minorHAnsi"/>
          <w:color w:val="000000"/>
        </w:rPr>
        <w:t>estará en el foro del Sistema Nacional.</w:t>
      </w:r>
    </w:p>
    <w:p w14:paraId="61321D87" w14:textId="77777777" w:rsidR="006E7015" w:rsidRPr="00153F8D" w:rsidRDefault="006E7015" w:rsidP="00153F8D">
      <w:pPr>
        <w:spacing w:line="360" w:lineRule="auto"/>
        <w:ind w:right="-284"/>
        <w:jc w:val="both"/>
        <w:rPr>
          <w:rFonts w:asciiTheme="minorHAnsi" w:eastAsia="Times New Roman" w:hAnsiTheme="minorHAnsi" w:cstheme="minorHAnsi"/>
          <w:color w:val="000000"/>
        </w:rPr>
      </w:pPr>
    </w:p>
    <w:p w14:paraId="5E14077B" w14:textId="77777777" w:rsidR="003B0D93" w:rsidRDefault="00E5639A">
      <w:pPr>
        <w:pBdr>
          <w:top w:val="nil"/>
          <w:left w:val="nil"/>
          <w:bottom w:val="nil"/>
          <w:right w:val="nil"/>
          <w:between w:val="nil"/>
        </w:pBdr>
        <w:tabs>
          <w:tab w:val="left" w:pos="1260"/>
        </w:tabs>
        <w:ind w:right="-142"/>
        <w:jc w:val="both"/>
        <w:rPr>
          <w:rFonts w:ascii="Calibri" w:eastAsia="Calibri" w:hAnsi="Calibri" w:cs="Calibri"/>
          <w:b/>
          <w:smallCaps/>
          <w:color w:val="000000"/>
        </w:rPr>
      </w:pPr>
      <w:r>
        <w:rPr>
          <w:rFonts w:ascii="Calibri" w:eastAsia="Calibri" w:hAnsi="Calibri" w:cs="Calibri"/>
          <w:b/>
          <w:smallCaps/>
          <w:color w:val="000000"/>
        </w:rPr>
        <w:t>VIII. Acuerdos</w:t>
      </w:r>
    </w:p>
    <w:p w14:paraId="416FE20F" w14:textId="77777777" w:rsidR="003B0D93" w:rsidRDefault="003B0D93">
      <w:pPr>
        <w:widowControl w:val="0"/>
        <w:pBdr>
          <w:top w:val="nil"/>
          <w:left w:val="nil"/>
          <w:bottom w:val="nil"/>
          <w:right w:val="nil"/>
          <w:between w:val="nil"/>
        </w:pBdr>
        <w:tabs>
          <w:tab w:val="center" w:pos="4320"/>
          <w:tab w:val="right" w:pos="8640"/>
          <w:tab w:val="center" w:pos="709"/>
        </w:tabs>
        <w:spacing w:line="259" w:lineRule="auto"/>
        <w:jc w:val="both"/>
        <w:rPr>
          <w:rFonts w:ascii="Calibri" w:eastAsia="Calibri" w:hAnsi="Calibri" w:cs="Calibri"/>
          <w:color w:val="000000"/>
        </w:rPr>
      </w:pPr>
    </w:p>
    <w:p w14:paraId="7C403442" w14:textId="03F116EC" w:rsidR="003B0D93" w:rsidRDefault="00E5639A"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Pr>
          <w:rFonts w:ascii="Calibri" w:eastAsia="Calibri" w:hAnsi="Calibri" w:cs="Calibri"/>
          <w:color w:val="000000"/>
        </w:rPr>
        <w:t xml:space="preserve">En este punto del orden del día, la presidenta concedió el uso de la voz a la Secretaria de Acuerdos, la </w:t>
      </w:r>
      <w:r w:rsidR="000B11D0">
        <w:rPr>
          <w:rFonts w:ascii="Calibri" w:eastAsia="Calibri" w:hAnsi="Calibri" w:cs="Calibri"/>
          <w:color w:val="000000"/>
        </w:rPr>
        <w:t xml:space="preserve">maestra Paloma Anayansi Sánchez Guzmán, para </w:t>
      </w:r>
      <w:r>
        <w:rPr>
          <w:rFonts w:ascii="Calibri" w:eastAsia="Calibri" w:hAnsi="Calibri" w:cs="Calibri"/>
          <w:color w:val="000000"/>
        </w:rPr>
        <w:t>que diera cuenta de los acuerdos aprobados en la presente sesión.</w:t>
      </w:r>
    </w:p>
    <w:p w14:paraId="085D400C" w14:textId="77777777" w:rsidR="00153F8D" w:rsidRDefault="00153F8D"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p>
    <w:p w14:paraId="4621CDE0" w14:textId="42426659" w:rsidR="003B0D93" w:rsidRDefault="00E5639A"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r>
        <w:rPr>
          <w:rFonts w:ascii="Calibri" w:eastAsia="Calibri" w:hAnsi="Calibri" w:cs="Calibri"/>
          <w:color w:val="000000"/>
        </w:rPr>
        <w:t>En uso de la voz, la Secretaria de Acuerdos informó del acuerdo aprobado:</w:t>
      </w:r>
    </w:p>
    <w:p w14:paraId="19E3D4A2" w14:textId="77777777" w:rsidR="003B0D93" w:rsidRDefault="003B0D93" w:rsidP="006E7015">
      <w:pPr>
        <w:widowControl w:val="0"/>
        <w:pBdr>
          <w:top w:val="nil"/>
          <w:left w:val="nil"/>
          <w:bottom w:val="nil"/>
          <w:right w:val="nil"/>
          <w:between w:val="nil"/>
        </w:pBdr>
        <w:tabs>
          <w:tab w:val="center" w:pos="4320"/>
          <w:tab w:val="right" w:pos="8640"/>
          <w:tab w:val="center" w:pos="709"/>
        </w:tabs>
        <w:spacing w:line="240" w:lineRule="auto"/>
        <w:jc w:val="both"/>
        <w:rPr>
          <w:rFonts w:ascii="Calibri" w:eastAsia="Calibri" w:hAnsi="Calibri" w:cs="Calibri"/>
          <w:color w:val="000000"/>
        </w:rPr>
      </w:pPr>
    </w:p>
    <w:p w14:paraId="247689E7" w14:textId="5E69F7CB" w:rsidR="008314C5" w:rsidRPr="00DA48D0" w:rsidRDefault="00E5639A" w:rsidP="006E7015">
      <w:pPr>
        <w:spacing w:line="240" w:lineRule="auto"/>
        <w:rPr>
          <w:rFonts w:asciiTheme="minorHAnsi" w:eastAsia="Times New Roman" w:hAnsiTheme="minorHAnsi" w:cstheme="minorHAnsi"/>
          <w:color w:val="000000"/>
          <w:sz w:val="24"/>
          <w:szCs w:val="24"/>
        </w:rPr>
      </w:pPr>
      <w:r>
        <w:rPr>
          <w:rFonts w:ascii="Calibri" w:eastAsia="Calibri" w:hAnsi="Calibri" w:cs="Calibri"/>
          <w:b/>
          <w:color w:val="000000"/>
        </w:rPr>
        <w:t xml:space="preserve">Único. </w:t>
      </w:r>
      <w:r>
        <w:rPr>
          <w:rFonts w:ascii="Calibri" w:eastAsia="Calibri" w:hAnsi="Calibri" w:cs="Calibri"/>
          <w:color w:val="000000"/>
        </w:rPr>
        <w:tab/>
        <w:t xml:space="preserve">Se aprobó el acuerdo de seguimiento de las denuncias ciudadanas recibidas por el CPS en el periodo comprendido del </w:t>
      </w:r>
      <w:r w:rsidR="008314C5" w:rsidRPr="00DA48D0">
        <w:rPr>
          <w:rFonts w:ascii="Calibri" w:eastAsia="Calibri" w:hAnsi="Calibri" w:cs="Calibri"/>
          <w:color w:val="000000"/>
        </w:rPr>
        <w:t>del 21 al 2</w:t>
      </w:r>
      <w:r w:rsidR="008314C5" w:rsidRPr="008314C5">
        <w:rPr>
          <w:rFonts w:ascii="Calibri" w:eastAsia="Calibri" w:hAnsi="Calibri" w:cs="Calibri"/>
          <w:color w:val="000000"/>
        </w:rPr>
        <w:t xml:space="preserve">9 </w:t>
      </w:r>
      <w:r w:rsidR="008314C5" w:rsidRPr="00DA48D0">
        <w:rPr>
          <w:rFonts w:ascii="Calibri" w:eastAsia="Calibri" w:hAnsi="Calibri" w:cs="Calibri"/>
          <w:color w:val="000000"/>
        </w:rPr>
        <w:t>de</w:t>
      </w:r>
      <w:r w:rsidR="008314C5" w:rsidRPr="008314C5">
        <w:rPr>
          <w:rFonts w:ascii="Calibri" w:eastAsia="Calibri" w:hAnsi="Calibri" w:cs="Calibri"/>
          <w:color w:val="000000"/>
        </w:rPr>
        <w:t xml:space="preserve"> </w:t>
      </w:r>
      <w:r w:rsidR="008314C5" w:rsidRPr="008314C5">
        <w:rPr>
          <w:rFonts w:ascii="Calibri" w:eastAsia="Calibri" w:hAnsi="Calibri" w:cs="Calibri"/>
          <w:color w:val="000000"/>
        </w:rPr>
        <w:t>m</w:t>
      </w:r>
      <w:r w:rsidR="008314C5" w:rsidRPr="00DA48D0">
        <w:rPr>
          <w:rFonts w:ascii="Calibri" w:eastAsia="Calibri" w:hAnsi="Calibri" w:cs="Calibri"/>
          <w:color w:val="000000"/>
        </w:rPr>
        <w:t>ayo del 2023</w:t>
      </w:r>
      <w:r w:rsidR="008314C5">
        <w:rPr>
          <w:rFonts w:ascii="Calibri" w:eastAsia="Calibri" w:hAnsi="Calibri" w:cs="Calibri"/>
          <w:color w:val="000000"/>
        </w:rPr>
        <w:t>.</w:t>
      </w:r>
    </w:p>
    <w:p w14:paraId="7295388F" w14:textId="77777777" w:rsidR="008314C5" w:rsidRDefault="008314C5" w:rsidP="006E7015">
      <w:pPr>
        <w:widowControl w:val="0"/>
        <w:pBdr>
          <w:top w:val="nil"/>
          <w:left w:val="nil"/>
          <w:bottom w:val="nil"/>
          <w:right w:val="nil"/>
          <w:between w:val="nil"/>
        </w:pBdr>
        <w:tabs>
          <w:tab w:val="center" w:pos="4320"/>
          <w:tab w:val="right" w:pos="8640"/>
          <w:tab w:val="center" w:pos="709"/>
        </w:tabs>
        <w:spacing w:line="240" w:lineRule="auto"/>
        <w:ind w:left="284"/>
        <w:jc w:val="both"/>
        <w:rPr>
          <w:rFonts w:ascii="Calibri" w:eastAsia="Calibri" w:hAnsi="Calibri" w:cs="Calibri"/>
          <w:color w:val="000000"/>
        </w:rPr>
      </w:pPr>
    </w:p>
    <w:p w14:paraId="28124DCD" w14:textId="77777777" w:rsidR="003B0D93" w:rsidRDefault="003B0D93">
      <w:pPr>
        <w:jc w:val="both"/>
        <w:rPr>
          <w:rFonts w:ascii="Calibri" w:eastAsia="Calibri" w:hAnsi="Calibri" w:cs="Calibri"/>
        </w:rPr>
      </w:pPr>
    </w:p>
    <w:p w14:paraId="613F7E7F" w14:textId="77777777" w:rsidR="003B0D93" w:rsidRDefault="00E5639A">
      <w:pPr>
        <w:pBdr>
          <w:top w:val="nil"/>
          <w:left w:val="nil"/>
          <w:bottom w:val="nil"/>
          <w:right w:val="nil"/>
          <w:between w:val="nil"/>
        </w:pBdr>
        <w:tabs>
          <w:tab w:val="left" w:pos="1260"/>
        </w:tabs>
        <w:spacing w:line="240" w:lineRule="auto"/>
        <w:jc w:val="both"/>
        <w:rPr>
          <w:rFonts w:ascii="Calibri" w:eastAsia="Calibri" w:hAnsi="Calibri" w:cs="Calibri"/>
          <w:b/>
          <w:smallCaps/>
          <w:color w:val="000000"/>
        </w:rPr>
      </w:pPr>
      <w:r>
        <w:rPr>
          <w:rFonts w:ascii="Calibri" w:eastAsia="Calibri" w:hAnsi="Calibri" w:cs="Calibri"/>
          <w:b/>
          <w:smallCaps/>
          <w:color w:val="000000"/>
        </w:rPr>
        <w:t xml:space="preserve">IX. Clausura de la sesión </w:t>
      </w:r>
    </w:p>
    <w:p w14:paraId="5BE4C3D9" w14:textId="77777777" w:rsidR="003B0D93" w:rsidRDefault="003B0D93" w:rsidP="00153F8D">
      <w:pPr>
        <w:pBdr>
          <w:top w:val="nil"/>
          <w:left w:val="nil"/>
          <w:bottom w:val="nil"/>
          <w:right w:val="nil"/>
          <w:between w:val="nil"/>
        </w:pBdr>
        <w:tabs>
          <w:tab w:val="left" w:pos="0"/>
        </w:tabs>
        <w:spacing w:line="360" w:lineRule="auto"/>
        <w:jc w:val="both"/>
        <w:rPr>
          <w:rFonts w:ascii="Calibri" w:eastAsia="Calibri" w:hAnsi="Calibri" w:cs="Calibri"/>
          <w:color w:val="000000"/>
        </w:rPr>
      </w:pPr>
    </w:p>
    <w:p w14:paraId="723A4361" w14:textId="554C7476" w:rsidR="003B0D93" w:rsidRDefault="00E5639A" w:rsidP="006E7015">
      <w:pPr>
        <w:pBdr>
          <w:top w:val="nil"/>
          <w:left w:val="nil"/>
          <w:bottom w:val="nil"/>
          <w:right w:val="nil"/>
          <w:between w:val="nil"/>
        </w:pBdr>
        <w:tabs>
          <w:tab w:val="left" w:pos="0"/>
        </w:tabs>
        <w:spacing w:line="240" w:lineRule="auto"/>
        <w:jc w:val="both"/>
        <w:rPr>
          <w:rFonts w:ascii="Calibri" w:eastAsia="Calibri" w:hAnsi="Calibri" w:cs="Calibri"/>
          <w:b/>
          <w:color w:val="000000"/>
        </w:rPr>
      </w:pPr>
      <w:r>
        <w:rPr>
          <w:rFonts w:ascii="Calibri" w:eastAsia="Calibri" w:hAnsi="Calibri" w:cs="Calibri"/>
          <w:color w:val="000000"/>
        </w:rPr>
        <w:t>Agotando el orden del día y no habiendo otro punto por desahogar, la Presidenta del CPS concluyó la Sexta Sesión Ordinaria del Comité de Participación Social, a las 13:4</w:t>
      </w:r>
      <w:r w:rsidR="008314C5">
        <w:rPr>
          <w:rFonts w:ascii="Calibri" w:eastAsia="Calibri" w:hAnsi="Calibri" w:cs="Calibri"/>
          <w:color w:val="000000"/>
        </w:rPr>
        <w:t>5</w:t>
      </w:r>
      <w:r>
        <w:rPr>
          <w:rFonts w:ascii="Calibri" w:eastAsia="Calibri" w:hAnsi="Calibri" w:cs="Calibri"/>
          <w:color w:val="000000"/>
        </w:rPr>
        <w:t xml:space="preserve">, trece horas, con cuarenta y </w:t>
      </w:r>
      <w:r w:rsidR="008314C5">
        <w:rPr>
          <w:rFonts w:ascii="Calibri" w:eastAsia="Calibri" w:hAnsi="Calibri" w:cs="Calibri"/>
          <w:color w:val="000000"/>
        </w:rPr>
        <w:t>cinco</w:t>
      </w:r>
      <w:r>
        <w:rPr>
          <w:rFonts w:ascii="Calibri" w:eastAsia="Calibri" w:hAnsi="Calibri" w:cs="Calibri"/>
          <w:color w:val="000000"/>
        </w:rPr>
        <w:t xml:space="preserve"> minutos del día martes 30 treinta de mayo de 2023 dos mil veintitrés, levantándose constancia para la presente acta.</w:t>
      </w:r>
    </w:p>
    <w:p w14:paraId="4037E17D"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3AD25EFD"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3392DCF0"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2432B28A"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47F81952"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13F039AE" w14:textId="77777777" w:rsidR="003B0D93" w:rsidRDefault="003B0D93">
      <w:pPr>
        <w:pBdr>
          <w:top w:val="nil"/>
          <w:left w:val="nil"/>
          <w:bottom w:val="nil"/>
          <w:right w:val="nil"/>
          <w:between w:val="nil"/>
        </w:pBdr>
        <w:spacing w:line="259" w:lineRule="auto"/>
        <w:jc w:val="both"/>
        <w:rPr>
          <w:rFonts w:ascii="Calibri" w:eastAsia="Calibri" w:hAnsi="Calibri" w:cs="Calibri"/>
          <w:b/>
          <w:color w:val="000000"/>
        </w:rPr>
      </w:pPr>
    </w:p>
    <w:p w14:paraId="01E1885B"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Nancy García Vázquez</w:t>
      </w:r>
    </w:p>
    <w:p w14:paraId="4438AAC1"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Presidenta</w:t>
      </w:r>
    </w:p>
    <w:p w14:paraId="4CFB8196"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w:t>
      </w:r>
    </w:p>
    <w:tbl>
      <w:tblPr>
        <w:tblStyle w:val="a1"/>
        <w:tblW w:w="8547" w:type="dxa"/>
        <w:tblInd w:w="360" w:type="dxa"/>
        <w:tblBorders>
          <w:top w:val="nil"/>
          <w:left w:val="nil"/>
          <w:bottom w:val="nil"/>
          <w:right w:val="nil"/>
          <w:insideH w:val="nil"/>
          <w:insideV w:val="nil"/>
        </w:tblBorders>
        <w:tblLayout w:type="fixed"/>
        <w:tblLook w:val="0400" w:firstRow="0" w:lastRow="0" w:firstColumn="0" w:lastColumn="0" w:noHBand="0" w:noVBand="1"/>
      </w:tblPr>
      <w:tblGrid>
        <w:gridCol w:w="4273"/>
        <w:gridCol w:w="4274"/>
      </w:tblGrid>
      <w:tr w:rsidR="003B0D93" w14:paraId="179F79F8" w14:textId="77777777">
        <w:trPr>
          <w:trHeight w:val="2747"/>
        </w:trPr>
        <w:tc>
          <w:tcPr>
            <w:tcW w:w="4273" w:type="dxa"/>
          </w:tcPr>
          <w:p w14:paraId="67A72F4E" w14:textId="77777777" w:rsidR="003B0D93" w:rsidRDefault="003B0D93">
            <w:pPr>
              <w:pBdr>
                <w:top w:val="nil"/>
                <w:left w:val="nil"/>
                <w:bottom w:val="nil"/>
                <w:right w:val="nil"/>
                <w:between w:val="nil"/>
              </w:pBdr>
              <w:spacing w:line="259" w:lineRule="auto"/>
              <w:ind w:right="-15"/>
              <w:rPr>
                <w:rFonts w:ascii="Calibri" w:eastAsia="Calibri" w:hAnsi="Calibri" w:cs="Calibri"/>
                <w:b/>
                <w:color w:val="000000"/>
              </w:rPr>
            </w:pPr>
          </w:p>
          <w:p w14:paraId="13CEBF0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D83DE90"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46FE24C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ED61135"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155EDE19" w14:textId="77777777" w:rsidR="003B0D93" w:rsidRDefault="003B0D93">
            <w:pPr>
              <w:pBdr>
                <w:top w:val="nil"/>
                <w:left w:val="nil"/>
                <w:bottom w:val="nil"/>
                <w:right w:val="nil"/>
                <w:between w:val="nil"/>
              </w:pBdr>
              <w:spacing w:line="259" w:lineRule="auto"/>
              <w:ind w:right="-15"/>
              <w:jc w:val="center"/>
              <w:rPr>
                <w:rFonts w:ascii="Calibri" w:eastAsia="Calibri" w:hAnsi="Calibri" w:cs="Calibri"/>
                <w:b/>
                <w:color w:val="000000"/>
              </w:rPr>
            </w:pPr>
          </w:p>
          <w:p w14:paraId="737B0F44"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 xml:space="preserve">David Gómez-Álvarez </w:t>
            </w:r>
          </w:p>
          <w:p w14:paraId="530587A8"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16321DDD"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BB054F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6B96678"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219CED67"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C4C39C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3352157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6F0F0FBC"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c>
          <w:tcPr>
            <w:tcW w:w="4274" w:type="dxa"/>
          </w:tcPr>
          <w:p w14:paraId="2FDB8966" w14:textId="77777777" w:rsidR="003B0D93" w:rsidRDefault="003B0D93">
            <w:pPr>
              <w:spacing w:line="239" w:lineRule="auto"/>
              <w:ind w:right="-15"/>
              <w:jc w:val="center"/>
              <w:rPr>
                <w:rFonts w:ascii="Calibri" w:eastAsia="Calibri" w:hAnsi="Calibri" w:cs="Calibri"/>
                <w:b/>
              </w:rPr>
            </w:pPr>
          </w:p>
          <w:p w14:paraId="1432C953" w14:textId="77777777" w:rsidR="003B0D93" w:rsidRDefault="003B0D93">
            <w:pPr>
              <w:spacing w:line="239" w:lineRule="auto"/>
              <w:ind w:right="-15"/>
              <w:rPr>
                <w:rFonts w:ascii="Calibri" w:eastAsia="Calibri" w:hAnsi="Calibri" w:cs="Calibri"/>
                <w:b/>
              </w:rPr>
            </w:pPr>
          </w:p>
          <w:p w14:paraId="7B6242A0" w14:textId="77777777" w:rsidR="003B0D93" w:rsidRDefault="003B0D93">
            <w:pPr>
              <w:spacing w:line="239" w:lineRule="auto"/>
              <w:ind w:right="-15"/>
              <w:rPr>
                <w:rFonts w:ascii="Calibri" w:eastAsia="Calibri" w:hAnsi="Calibri" w:cs="Calibri"/>
                <w:b/>
              </w:rPr>
            </w:pPr>
          </w:p>
          <w:p w14:paraId="03A2ED4A" w14:textId="77777777" w:rsidR="003B0D93" w:rsidRDefault="003B0D93">
            <w:pPr>
              <w:spacing w:line="239" w:lineRule="auto"/>
              <w:ind w:right="-15"/>
              <w:rPr>
                <w:rFonts w:ascii="Calibri" w:eastAsia="Calibri" w:hAnsi="Calibri" w:cs="Calibri"/>
                <w:b/>
              </w:rPr>
            </w:pPr>
          </w:p>
          <w:p w14:paraId="1C75D86C" w14:textId="77777777" w:rsidR="003B0D93" w:rsidRDefault="003B0D93">
            <w:pPr>
              <w:spacing w:line="239" w:lineRule="auto"/>
              <w:ind w:right="-15"/>
              <w:rPr>
                <w:rFonts w:ascii="Calibri" w:eastAsia="Calibri" w:hAnsi="Calibri" w:cs="Calibri"/>
                <w:b/>
              </w:rPr>
            </w:pPr>
          </w:p>
          <w:p w14:paraId="6FFC64F9" w14:textId="77777777" w:rsidR="003B0D93" w:rsidRDefault="003B0D93">
            <w:pPr>
              <w:spacing w:line="239" w:lineRule="auto"/>
              <w:ind w:right="-15"/>
              <w:jc w:val="center"/>
              <w:rPr>
                <w:rFonts w:ascii="Calibri" w:eastAsia="Calibri" w:hAnsi="Calibri" w:cs="Calibri"/>
                <w:b/>
              </w:rPr>
            </w:pPr>
          </w:p>
          <w:p w14:paraId="40BA9812" w14:textId="77777777" w:rsidR="003B0D93" w:rsidRDefault="00E5639A">
            <w:pPr>
              <w:spacing w:line="239" w:lineRule="auto"/>
              <w:ind w:right="-15"/>
              <w:jc w:val="center"/>
              <w:rPr>
                <w:rFonts w:ascii="Calibri" w:eastAsia="Calibri" w:hAnsi="Calibri" w:cs="Calibri"/>
                <w:b/>
              </w:rPr>
            </w:pPr>
            <w:r>
              <w:rPr>
                <w:rFonts w:ascii="Calibri" w:eastAsia="Calibri" w:hAnsi="Calibri" w:cs="Calibri"/>
                <w:b/>
              </w:rPr>
              <w:t xml:space="preserve">Pedro Vicente Viveros Reyes  </w:t>
            </w:r>
          </w:p>
          <w:p w14:paraId="5168CEDE"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color w:val="000000"/>
              </w:rPr>
              <w:t>Integrante</w:t>
            </w:r>
          </w:p>
          <w:p w14:paraId="3CD4FCC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51F342BA"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7C53B5E1"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3275708D"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5E6B95C8" w14:textId="77777777" w:rsidR="003B0D93" w:rsidRDefault="003B0D93">
            <w:pPr>
              <w:pBdr>
                <w:top w:val="nil"/>
                <w:left w:val="nil"/>
                <w:bottom w:val="nil"/>
                <w:right w:val="nil"/>
                <w:between w:val="nil"/>
              </w:pBdr>
              <w:spacing w:line="259" w:lineRule="auto"/>
              <w:ind w:right="-15"/>
              <w:rPr>
                <w:rFonts w:ascii="Calibri" w:eastAsia="Calibri" w:hAnsi="Calibri" w:cs="Calibri"/>
                <w:color w:val="000000"/>
              </w:rPr>
            </w:pPr>
          </w:p>
          <w:p w14:paraId="605DFB36"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107B337E"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p w14:paraId="61731953" w14:textId="77777777" w:rsidR="003B0D93" w:rsidRDefault="003B0D93">
            <w:pPr>
              <w:pBdr>
                <w:top w:val="nil"/>
                <w:left w:val="nil"/>
                <w:bottom w:val="nil"/>
                <w:right w:val="nil"/>
                <w:between w:val="nil"/>
              </w:pBdr>
              <w:spacing w:line="259" w:lineRule="auto"/>
              <w:ind w:right="-15"/>
              <w:jc w:val="center"/>
              <w:rPr>
                <w:rFonts w:ascii="Calibri" w:eastAsia="Calibri" w:hAnsi="Calibri" w:cs="Calibri"/>
                <w:color w:val="000000"/>
              </w:rPr>
            </w:pPr>
          </w:p>
        </w:tc>
      </w:tr>
      <w:tr w:rsidR="003B0D93" w14:paraId="241B8479" w14:textId="77777777">
        <w:trPr>
          <w:trHeight w:val="513"/>
        </w:trPr>
        <w:tc>
          <w:tcPr>
            <w:tcW w:w="4273" w:type="dxa"/>
          </w:tcPr>
          <w:p w14:paraId="5C16D963" w14:textId="77777777" w:rsidR="003B0D93" w:rsidRDefault="00E5639A">
            <w:pPr>
              <w:pBdr>
                <w:top w:val="nil"/>
                <w:left w:val="nil"/>
                <w:bottom w:val="nil"/>
                <w:right w:val="nil"/>
                <w:between w:val="nil"/>
              </w:pBdr>
              <w:spacing w:line="259" w:lineRule="auto"/>
              <w:ind w:right="-15"/>
              <w:jc w:val="center"/>
              <w:rPr>
                <w:rFonts w:ascii="Calibri" w:eastAsia="Calibri" w:hAnsi="Calibri" w:cs="Calibri"/>
                <w:color w:val="000000"/>
              </w:rPr>
            </w:pPr>
            <w:r>
              <w:rPr>
                <w:rFonts w:ascii="Calibri" w:eastAsia="Calibri" w:hAnsi="Calibri" w:cs="Calibri"/>
                <w:b/>
                <w:color w:val="000000"/>
              </w:rPr>
              <w:t>Neyra Josefa Godoy Rodríguez</w:t>
            </w:r>
            <w:r>
              <w:rPr>
                <w:rFonts w:ascii="Calibri" w:eastAsia="Calibri" w:hAnsi="Calibri" w:cs="Calibri"/>
                <w:color w:val="000000"/>
              </w:rPr>
              <w:t xml:space="preserve"> </w:t>
            </w:r>
          </w:p>
          <w:p w14:paraId="739E90F0" w14:textId="77777777" w:rsidR="003B0D93" w:rsidRDefault="00E5639A">
            <w:pPr>
              <w:pBdr>
                <w:top w:val="nil"/>
                <w:left w:val="nil"/>
                <w:bottom w:val="nil"/>
                <w:right w:val="nil"/>
                <w:between w:val="nil"/>
              </w:pBdr>
              <w:spacing w:line="259" w:lineRule="auto"/>
              <w:ind w:right="-15"/>
              <w:rPr>
                <w:rFonts w:ascii="Calibri" w:eastAsia="Calibri" w:hAnsi="Calibri" w:cs="Calibri"/>
                <w:color w:val="000000"/>
              </w:rPr>
            </w:pPr>
            <w:r>
              <w:rPr>
                <w:rFonts w:ascii="Calibri" w:eastAsia="Calibri" w:hAnsi="Calibri" w:cs="Calibri"/>
                <w:color w:val="000000"/>
              </w:rPr>
              <w:t xml:space="preserve">                            Integrante</w:t>
            </w:r>
          </w:p>
        </w:tc>
        <w:tc>
          <w:tcPr>
            <w:tcW w:w="4274" w:type="dxa"/>
          </w:tcPr>
          <w:p w14:paraId="252B4F8F" w14:textId="77777777" w:rsidR="003B0D93" w:rsidRDefault="00E5639A">
            <w:pPr>
              <w:rPr>
                <w:rFonts w:ascii="Calibri" w:eastAsia="Calibri" w:hAnsi="Calibri" w:cs="Calibri"/>
              </w:rPr>
            </w:pPr>
            <w:r>
              <w:rPr>
                <w:rFonts w:ascii="Calibri" w:eastAsia="Calibri" w:hAnsi="Calibri" w:cs="Calibri"/>
              </w:rPr>
              <w:t xml:space="preserve">             </w:t>
            </w:r>
            <w:r>
              <w:rPr>
                <w:rFonts w:ascii="Calibri" w:eastAsia="Calibri" w:hAnsi="Calibri" w:cs="Calibri"/>
                <w:b/>
              </w:rPr>
              <w:t>Miguel Ángel Hernández Velázquez</w:t>
            </w:r>
          </w:p>
          <w:p w14:paraId="0997EAE8" w14:textId="77777777" w:rsidR="003B0D93" w:rsidRDefault="00E5639A">
            <w:pPr>
              <w:pBdr>
                <w:top w:val="nil"/>
                <w:left w:val="nil"/>
                <w:bottom w:val="nil"/>
                <w:right w:val="nil"/>
                <w:between w:val="nil"/>
              </w:pBdr>
              <w:ind w:right="-15"/>
              <w:rPr>
                <w:rFonts w:ascii="Calibri" w:eastAsia="Calibri" w:hAnsi="Calibri" w:cs="Calibri"/>
                <w:color w:val="000000"/>
              </w:rPr>
            </w:pPr>
            <w:r>
              <w:rPr>
                <w:rFonts w:ascii="Calibri" w:eastAsia="Calibri" w:hAnsi="Calibri" w:cs="Calibri"/>
                <w:color w:val="000000"/>
              </w:rPr>
              <w:t xml:space="preserve">                                   Integrante</w:t>
            </w:r>
          </w:p>
        </w:tc>
      </w:tr>
    </w:tbl>
    <w:p w14:paraId="4EB5E6A7" w14:textId="77777777" w:rsidR="003B0D93" w:rsidRDefault="003B0D93"/>
    <w:p w14:paraId="335E868F" w14:textId="77777777" w:rsidR="003B0D93" w:rsidRDefault="003B0D93"/>
    <w:p w14:paraId="4C5CF962" w14:textId="77777777" w:rsidR="003B0D93" w:rsidRDefault="003B0D93"/>
    <w:p w14:paraId="25D811D9" w14:textId="77777777" w:rsidR="003B0D93" w:rsidRDefault="003B0D93"/>
    <w:p w14:paraId="6D31853A" w14:textId="77777777" w:rsidR="003B0D93" w:rsidRDefault="003B0D93"/>
    <w:p w14:paraId="1FD0E248" w14:textId="77777777" w:rsidR="003B0D93" w:rsidRDefault="003B0D93"/>
    <w:p w14:paraId="2B85A053" w14:textId="3875BE58" w:rsidR="003B0D93" w:rsidRDefault="00E5639A">
      <w:pPr>
        <w:jc w:val="both"/>
        <w:rPr>
          <w:sz w:val="16"/>
          <w:szCs w:val="16"/>
        </w:rPr>
      </w:pPr>
      <w:r>
        <w:rPr>
          <w:sz w:val="16"/>
          <w:szCs w:val="16"/>
        </w:rPr>
        <w:t xml:space="preserve">La presente hoja de firmas forma parte integral de la </w:t>
      </w:r>
      <w:r w:rsidR="006E7015">
        <w:rPr>
          <w:sz w:val="16"/>
          <w:szCs w:val="16"/>
        </w:rPr>
        <w:t>Octava</w:t>
      </w:r>
      <w:r>
        <w:rPr>
          <w:sz w:val="16"/>
          <w:szCs w:val="16"/>
        </w:rPr>
        <w:t xml:space="preserve"> Sesión Ordinaria del Comité de Participación Social (CPS) del Sistema Estatal Anticorrupción del Estado de Jalisco correspondiente a la gestión 2022-2023, que consta de 9</w:t>
      </w:r>
      <w:r w:rsidR="006E7015">
        <w:rPr>
          <w:sz w:val="16"/>
          <w:szCs w:val="16"/>
        </w:rPr>
        <w:t xml:space="preserve"> </w:t>
      </w:r>
      <w:r>
        <w:rPr>
          <w:sz w:val="16"/>
          <w:szCs w:val="16"/>
        </w:rPr>
        <w:t>(nueve) páginas incluyendo la presente. ----------------------------------------------------------------------------------------------------------------------------------------------------------</w:t>
      </w:r>
    </w:p>
    <w:p w14:paraId="40646486" w14:textId="77777777" w:rsidR="003B0D93" w:rsidRDefault="003B0D93"/>
    <w:sectPr w:rsidR="003B0D93">
      <w:headerReference w:type="default" r:id="rId7"/>
      <w:footerReference w:type="default" r:id="rId8"/>
      <w:pgSz w:w="12240" w:h="15840"/>
      <w:pgMar w:top="1701" w:right="1750"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88FC" w14:textId="77777777" w:rsidR="00F664F2" w:rsidRDefault="00E5639A">
      <w:pPr>
        <w:spacing w:line="240" w:lineRule="auto"/>
      </w:pPr>
      <w:r>
        <w:separator/>
      </w:r>
    </w:p>
  </w:endnote>
  <w:endnote w:type="continuationSeparator" w:id="0">
    <w:p w14:paraId="6469F1DA" w14:textId="77777777" w:rsidR="00F664F2" w:rsidRDefault="00E56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B66F" w14:textId="77777777" w:rsidR="003B0D93" w:rsidRDefault="00E5639A">
    <w:pPr>
      <w:pBdr>
        <w:top w:val="nil"/>
        <w:left w:val="nil"/>
        <w:bottom w:val="nil"/>
        <w:right w:val="nil"/>
        <w:between w:val="nil"/>
      </w:pBdr>
      <w:tabs>
        <w:tab w:val="center" w:pos="4419"/>
        <w:tab w:val="right" w:pos="8838"/>
      </w:tabs>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1</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p>
  <w:p w14:paraId="4E016543" w14:textId="77777777" w:rsidR="003B0D93" w:rsidRDefault="003B0D93">
    <w:pPr>
      <w:jc w:val="center"/>
    </w:pPr>
  </w:p>
  <w:p w14:paraId="2696AA3D" w14:textId="77777777" w:rsidR="003B0D93" w:rsidRDefault="003B0D93">
    <w:pPr>
      <w:jc w:val="center"/>
      <w:rPr>
        <w:rFonts w:ascii="Arial Narrow" w:eastAsia="Arial Narrow" w:hAnsi="Arial Narrow" w:cs="Arial Narrow"/>
        <w:sz w:val="18"/>
        <w:szCs w:val="18"/>
      </w:rPr>
    </w:pPr>
  </w:p>
  <w:p w14:paraId="7D0DA16D" w14:textId="77777777" w:rsidR="003B0D93" w:rsidRDefault="003B0D93">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3062" w14:textId="77777777" w:rsidR="00F664F2" w:rsidRDefault="00E5639A">
      <w:pPr>
        <w:spacing w:line="240" w:lineRule="auto"/>
      </w:pPr>
      <w:r>
        <w:separator/>
      </w:r>
    </w:p>
  </w:footnote>
  <w:footnote w:type="continuationSeparator" w:id="0">
    <w:p w14:paraId="5E88DEC2" w14:textId="77777777" w:rsidR="00F664F2" w:rsidRDefault="00E56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76DE" w14:textId="77777777" w:rsidR="003B0D93" w:rsidRDefault="00E5639A">
    <w:pPr>
      <w:pBdr>
        <w:top w:val="nil"/>
        <w:left w:val="nil"/>
        <w:bottom w:val="nil"/>
        <w:right w:val="nil"/>
        <w:between w:val="nil"/>
      </w:pBdr>
      <w:tabs>
        <w:tab w:val="left" w:pos="6120"/>
      </w:tabs>
      <w:rPr>
        <w:rFonts w:ascii="Calibri" w:eastAsia="Calibri" w:hAnsi="Calibri" w:cs="Calibri"/>
        <w:b/>
        <w:color w:val="000000"/>
        <w:sz w:val="16"/>
        <w:szCs w:val="16"/>
      </w:rPr>
    </w:pPr>
    <w:r>
      <w:rPr>
        <w:noProof/>
        <w:color w:val="5B9BD5"/>
        <w:sz w:val="21"/>
        <w:szCs w:val="21"/>
      </w:rPr>
      <w:drawing>
        <wp:inline distT="0" distB="0" distL="0" distR="0" wp14:anchorId="03D7E89E" wp14:editId="0D03A3EF">
          <wp:extent cx="4281658" cy="608545"/>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32" b="26285"/>
                  <a:stretch>
                    <a:fillRect/>
                  </a:stretch>
                </pic:blipFill>
                <pic:spPr>
                  <a:xfrm>
                    <a:off x="0" y="0"/>
                    <a:ext cx="4281658" cy="608545"/>
                  </a:xfrm>
                  <a:prstGeom prst="rect">
                    <a:avLst/>
                  </a:prstGeom>
                  <a:ln/>
                </pic:spPr>
              </pic:pic>
            </a:graphicData>
          </a:graphic>
        </wp:inline>
      </w:drawing>
    </w:r>
  </w:p>
  <w:p w14:paraId="57E0E675" w14:textId="77777777" w:rsidR="003B0D93" w:rsidRDefault="00E5639A">
    <w:pPr>
      <w:pBdr>
        <w:top w:val="nil"/>
        <w:left w:val="nil"/>
        <w:bottom w:val="nil"/>
        <w:right w:val="nil"/>
        <w:between w:val="nil"/>
      </w:pBdr>
      <w:tabs>
        <w:tab w:val="left" w:pos="6120"/>
      </w:tabs>
      <w:jc w:val="right"/>
      <w:rPr>
        <w:rFonts w:ascii="Calibri" w:eastAsia="Calibri" w:hAnsi="Calibri" w:cs="Calibri"/>
        <w:b/>
        <w:color w:val="000000"/>
        <w:sz w:val="16"/>
        <w:szCs w:val="16"/>
      </w:rPr>
    </w:pPr>
    <w:r>
      <w:rPr>
        <w:rFonts w:ascii="Calibri" w:eastAsia="Calibri" w:hAnsi="Calibri" w:cs="Calibri"/>
        <w:b/>
        <w:color w:val="000000"/>
        <w:sz w:val="16"/>
        <w:szCs w:val="16"/>
      </w:rPr>
      <w:t xml:space="preserve">           Acta del Comité de Participación</w:t>
    </w:r>
    <w:r>
      <w:rPr>
        <w:rFonts w:ascii="Arial Narrow" w:eastAsia="Arial Narrow" w:hAnsi="Arial Narrow" w:cs="Arial Narrow"/>
        <w:b/>
        <w:color w:val="000000"/>
        <w:sz w:val="18"/>
        <w:szCs w:val="18"/>
      </w:rPr>
      <w:t xml:space="preserve"> </w:t>
    </w:r>
    <w:r>
      <w:rPr>
        <w:rFonts w:ascii="Calibri" w:eastAsia="Calibri" w:hAnsi="Calibri" w:cs="Calibri"/>
        <w:b/>
        <w:color w:val="000000"/>
        <w:sz w:val="16"/>
        <w:szCs w:val="16"/>
      </w:rPr>
      <w:t>Social (2022-2023)</w:t>
    </w:r>
    <w:r>
      <w:rPr>
        <w:noProof/>
      </w:rPr>
      <w:drawing>
        <wp:anchor distT="0" distB="0" distL="114300" distR="114300" simplePos="0" relativeHeight="251658240" behindDoc="0" locked="0" layoutInCell="1" hidden="0" allowOverlap="1" wp14:anchorId="5FB4B395" wp14:editId="325A37F7">
          <wp:simplePos x="0" y="0"/>
          <wp:positionH relativeFrom="column">
            <wp:posOffset>3602355</wp:posOffset>
          </wp:positionH>
          <wp:positionV relativeFrom="paragraph">
            <wp:posOffset>140335</wp:posOffset>
          </wp:positionV>
          <wp:extent cx="2867386" cy="45719"/>
          <wp:effectExtent l="0" t="0" r="0" b="0"/>
          <wp:wrapTopAndBottom distT="0" dist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67386" cy="45719"/>
                  </a:xfrm>
                  <a:prstGeom prst="rect">
                    <a:avLst/>
                  </a:prstGeom>
                  <a:ln/>
                </pic:spPr>
              </pic:pic>
            </a:graphicData>
          </a:graphic>
        </wp:anchor>
      </w:drawing>
    </w:r>
  </w:p>
  <w:p w14:paraId="69F5FF1A" w14:textId="77777777" w:rsidR="003B0D93" w:rsidRDefault="003B0D93">
    <w:pPr>
      <w:pBdr>
        <w:top w:val="nil"/>
        <w:left w:val="nil"/>
        <w:bottom w:val="nil"/>
        <w:right w:val="nil"/>
        <w:between w:val="nil"/>
      </w:pBdr>
      <w:tabs>
        <w:tab w:val="right" w:pos="9360"/>
      </w:tabs>
      <w:rPr>
        <w:rFonts w:ascii="Arial Narrow" w:eastAsia="Arial Narrow" w:hAnsi="Arial Narrow" w:cs="Arial Narrow"/>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93"/>
    <w:rsid w:val="000B11D0"/>
    <w:rsid w:val="00153F8D"/>
    <w:rsid w:val="001B07FA"/>
    <w:rsid w:val="001B3115"/>
    <w:rsid w:val="00221AA3"/>
    <w:rsid w:val="002C057F"/>
    <w:rsid w:val="00363A91"/>
    <w:rsid w:val="003B0D93"/>
    <w:rsid w:val="0040098E"/>
    <w:rsid w:val="00445F64"/>
    <w:rsid w:val="00510F70"/>
    <w:rsid w:val="006E7015"/>
    <w:rsid w:val="00771F95"/>
    <w:rsid w:val="007C04B8"/>
    <w:rsid w:val="007E4E37"/>
    <w:rsid w:val="008314C5"/>
    <w:rsid w:val="009F3FBA"/>
    <w:rsid w:val="00AA21CA"/>
    <w:rsid w:val="00C3621D"/>
    <w:rsid w:val="00CF19D6"/>
    <w:rsid w:val="00CF65CD"/>
    <w:rsid w:val="00E5639A"/>
    <w:rsid w:val="00F664F2"/>
    <w:rsid w:val="00F858AC"/>
    <w:rsid w:val="00FD33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C739"/>
  <w15:docId w15:val="{41A86CE6-21B1-48F5-8292-568E3A87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sz w:val="24"/>
      <w:szCs w:val="24"/>
    </w:rPr>
  </w:style>
  <w:style w:type="paragraph" w:styleId="Ttulo5">
    <w:name w:val="heading 5"/>
    <w:basedOn w:val="Normal"/>
    <w:next w:val="Normal"/>
    <w:uiPriority w:val="9"/>
    <w:unhideWhenUsed/>
    <w:qFormat/>
    <w:pPr>
      <w:keepNext/>
      <w:keepLines/>
      <w:spacing w:before="220" w:after="40"/>
      <w:outlineLvl w:val="4"/>
    </w:pPr>
    <w:rPr>
      <w:b/>
    </w:rPr>
  </w:style>
  <w:style w:type="paragraph" w:styleId="Ttulo6">
    <w:name w:val="heading 6"/>
    <w:basedOn w:val="Normal"/>
    <w:next w:val="Normal"/>
    <w:link w:val="Ttulo6Car"/>
    <w:uiPriority w:val="9"/>
    <w:unhideWhenUsed/>
    <w:qFormat/>
    <w:rsid w:val="00DD3BFE"/>
    <w:pPr>
      <w:keepNext/>
      <w:spacing w:line="240" w:lineRule="auto"/>
      <w:outlineLvl w:val="5"/>
    </w:pPr>
    <w:rPr>
      <w:rFonts w:ascii="Arial Narrow" w:eastAsia="Times New Roman" w:hAnsi="Arial Narrow" w:cs="Times New Roman"/>
      <w:b/>
      <w:sz w:val="19"/>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style>
  <w:style w:type="table" w:styleId="Tablaconcuadrcula">
    <w:name w:val="Table Grid"/>
    <w:basedOn w:val="Tablanormal"/>
    <w:uiPriority w:val="59"/>
    <w:rsid w:val="00DD3BFE"/>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styleId="Mencinsinresolver">
    <w:name w:val="Unresolved Mention"/>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Pr>
  </w:style>
  <w:style w:type="table" w:customStyle="1" w:styleId="a1">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9JtzC5Ajrg08rHlsVzfXPBPJ/Q==">CgMxLjAyCGguZ2pkZ3hzMgloLjMwajB6bGwyCWguMWZvYjl0ZTIJaC4zem55c2g3MgloLjJldDkycDAyCGgudHlqY3d0OAByITFBSHdWT29QMXNsdzRpbDV0ckhaX1l2ZU5PQkhWekxsNg==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4023</Words>
  <Characters>22130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emiliano</cp:lastModifiedBy>
  <cp:revision>7</cp:revision>
  <dcterms:created xsi:type="dcterms:W3CDTF">2023-04-17T19:56:00Z</dcterms:created>
  <dcterms:modified xsi:type="dcterms:W3CDTF">2023-06-22T03:00:00Z</dcterms:modified>
</cp:coreProperties>
</file>