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2CA21" w14:textId="6A6C6FC0" w:rsidR="00DD3BFE" w:rsidRPr="00F8494F" w:rsidRDefault="00DD3BFE" w:rsidP="00DD3BFE">
      <w:pPr>
        <w:spacing w:line="240" w:lineRule="auto"/>
        <w:rPr>
          <w:rFonts w:asciiTheme="minorHAnsi" w:hAnsiTheme="minorHAnsi" w:cstheme="minorHAnsi"/>
          <w:b/>
          <w:bCs/>
          <w:smallCaps/>
          <w:color w:val="000000"/>
        </w:rPr>
      </w:pPr>
      <w:bookmarkStart w:id="0" w:name="_Hlk124860041"/>
    </w:p>
    <w:p w14:paraId="336AA560" w14:textId="77777777" w:rsidR="00387A01" w:rsidRPr="00F8494F" w:rsidRDefault="00387A01" w:rsidP="00DD3BFE">
      <w:pPr>
        <w:spacing w:line="240" w:lineRule="auto"/>
        <w:rPr>
          <w:rFonts w:asciiTheme="minorHAnsi" w:hAnsiTheme="minorHAnsi" w:cstheme="minorHAnsi"/>
          <w:b/>
          <w:bCs/>
          <w:smallCaps/>
          <w:color w:val="000000"/>
        </w:rPr>
      </w:pPr>
    </w:p>
    <w:p w14:paraId="04011ED8" w14:textId="423C0FAD" w:rsidR="00DD3BFE" w:rsidRPr="00F8494F" w:rsidRDefault="00DD3BFE" w:rsidP="02ACE71D">
      <w:pPr>
        <w:spacing w:line="240" w:lineRule="auto"/>
        <w:jc w:val="center"/>
        <w:rPr>
          <w:rFonts w:asciiTheme="majorHAnsi" w:hAnsiTheme="majorHAnsi" w:cstheme="majorHAnsi"/>
          <w:b/>
          <w:bCs/>
          <w:caps/>
          <w:color w:val="000000"/>
        </w:rPr>
      </w:pPr>
      <w:r w:rsidRPr="00F8494F">
        <w:rPr>
          <w:rFonts w:asciiTheme="majorHAnsi" w:hAnsiTheme="majorHAnsi" w:cstheme="majorHAnsi"/>
          <w:b/>
          <w:bCs/>
          <w:caps/>
          <w:color w:val="000000" w:themeColor="text1"/>
        </w:rPr>
        <w:t>Acta</w:t>
      </w:r>
      <w:r w:rsidR="006D32E7" w:rsidRPr="00F8494F">
        <w:rPr>
          <w:rFonts w:asciiTheme="majorHAnsi" w:hAnsiTheme="majorHAnsi" w:cstheme="majorHAnsi"/>
          <w:b/>
          <w:bCs/>
          <w:caps/>
          <w:color w:val="000000" w:themeColor="text1"/>
        </w:rPr>
        <w:t xml:space="preserve"> </w:t>
      </w:r>
      <w:r w:rsidR="001A66BB" w:rsidRPr="00F8494F">
        <w:rPr>
          <w:rFonts w:asciiTheme="majorHAnsi" w:hAnsiTheme="majorHAnsi" w:cstheme="majorHAnsi"/>
          <w:b/>
          <w:bCs/>
          <w:caps/>
          <w:color w:val="000000" w:themeColor="text1"/>
        </w:rPr>
        <w:t>NOVENA</w:t>
      </w:r>
      <w:r w:rsidR="007F18AA" w:rsidRPr="00F8494F">
        <w:rPr>
          <w:rFonts w:asciiTheme="majorHAnsi" w:hAnsiTheme="majorHAnsi" w:cstheme="majorHAnsi"/>
          <w:b/>
          <w:bCs/>
          <w:caps/>
          <w:color w:val="000000" w:themeColor="text1"/>
        </w:rPr>
        <w:t xml:space="preserve"> </w:t>
      </w:r>
      <w:r w:rsidR="006D32E7" w:rsidRPr="00F8494F">
        <w:rPr>
          <w:rFonts w:asciiTheme="majorHAnsi" w:hAnsiTheme="majorHAnsi" w:cstheme="majorHAnsi"/>
          <w:b/>
          <w:bCs/>
          <w:caps/>
          <w:color w:val="000000" w:themeColor="text1"/>
        </w:rPr>
        <w:t>Sesión</w:t>
      </w:r>
      <w:r w:rsidRPr="00F8494F">
        <w:rPr>
          <w:rFonts w:asciiTheme="majorHAnsi" w:hAnsiTheme="majorHAnsi" w:cstheme="majorHAnsi"/>
          <w:b/>
          <w:bCs/>
          <w:caps/>
          <w:color w:val="000000" w:themeColor="text1"/>
        </w:rPr>
        <w:t xml:space="preserve"> </w:t>
      </w:r>
      <w:r w:rsidR="00CD1030" w:rsidRPr="00F8494F">
        <w:rPr>
          <w:rFonts w:asciiTheme="majorHAnsi" w:hAnsiTheme="majorHAnsi" w:cstheme="majorHAnsi"/>
          <w:b/>
          <w:bCs/>
          <w:caps/>
          <w:color w:val="000000" w:themeColor="text1"/>
        </w:rPr>
        <w:t>O</w:t>
      </w:r>
      <w:r w:rsidRPr="00F8494F">
        <w:rPr>
          <w:rFonts w:asciiTheme="majorHAnsi" w:hAnsiTheme="majorHAnsi" w:cstheme="majorHAnsi"/>
          <w:b/>
          <w:bCs/>
          <w:caps/>
          <w:color w:val="000000" w:themeColor="text1"/>
        </w:rPr>
        <w:t>rdinaria</w:t>
      </w:r>
    </w:p>
    <w:p w14:paraId="3A09098E" w14:textId="77777777" w:rsidR="00DD3BFE" w:rsidRPr="00F8494F" w:rsidRDefault="00DD3BFE" w:rsidP="00DD3BFE">
      <w:pPr>
        <w:spacing w:line="240" w:lineRule="auto"/>
        <w:jc w:val="center"/>
        <w:rPr>
          <w:rFonts w:asciiTheme="majorHAnsi" w:hAnsiTheme="majorHAnsi" w:cstheme="majorHAnsi"/>
          <w:b/>
          <w:bCs/>
          <w:caps/>
          <w:color w:val="000000"/>
        </w:rPr>
      </w:pPr>
      <w:r w:rsidRPr="00F8494F">
        <w:rPr>
          <w:rFonts w:asciiTheme="majorHAnsi" w:hAnsiTheme="majorHAnsi" w:cstheme="majorHAnsi"/>
          <w:b/>
          <w:bCs/>
          <w:caps/>
          <w:color w:val="000000"/>
        </w:rPr>
        <w:t>Comité de Participación Social del Sistema Anticorrupción del Estado de Jalisco</w:t>
      </w:r>
    </w:p>
    <w:p w14:paraId="781E182F" w14:textId="3B031693" w:rsidR="00DD3BFE" w:rsidRPr="00F8494F" w:rsidRDefault="00DA0D11" w:rsidP="00976E3D">
      <w:pPr>
        <w:spacing w:line="240" w:lineRule="auto"/>
        <w:jc w:val="center"/>
        <w:rPr>
          <w:rFonts w:asciiTheme="majorHAnsi" w:hAnsiTheme="majorHAnsi" w:cstheme="majorHAnsi"/>
          <w:b/>
          <w:bCs/>
          <w:caps/>
          <w:color w:val="000000"/>
        </w:rPr>
      </w:pPr>
      <w:r w:rsidRPr="00F8494F">
        <w:rPr>
          <w:rFonts w:asciiTheme="majorHAnsi" w:hAnsiTheme="majorHAnsi" w:cstheme="majorHAnsi"/>
          <w:b/>
          <w:bCs/>
          <w:caps/>
          <w:color w:val="000000"/>
        </w:rPr>
        <w:t>2</w:t>
      </w:r>
      <w:r w:rsidR="001A66BB" w:rsidRPr="00F8494F">
        <w:rPr>
          <w:rFonts w:asciiTheme="majorHAnsi" w:hAnsiTheme="majorHAnsi" w:cstheme="majorHAnsi"/>
          <w:b/>
          <w:bCs/>
          <w:caps/>
          <w:color w:val="000000"/>
        </w:rPr>
        <w:t>7</w:t>
      </w:r>
      <w:r w:rsidR="00DD3BFE" w:rsidRPr="00F8494F">
        <w:rPr>
          <w:rFonts w:asciiTheme="majorHAnsi" w:hAnsiTheme="majorHAnsi" w:cstheme="majorHAnsi"/>
          <w:b/>
          <w:bCs/>
          <w:caps/>
          <w:color w:val="000000"/>
        </w:rPr>
        <w:t xml:space="preserve"> de </w:t>
      </w:r>
      <w:r w:rsidR="001A66BB" w:rsidRPr="00F8494F">
        <w:rPr>
          <w:rFonts w:asciiTheme="majorHAnsi" w:hAnsiTheme="majorHAnsi" w:cstheme="majorHAnsi"/>
          <w:b/>
          <w:bCs/>
          <w:caps/>
          <w:color w:val="000000"/>
        </w:rPr>
        <w:t>JUNIO</w:t>
      </w:r>
      <w:r w:rsidR="00DD3BFE" w:rsidRPr="00F8494F">
        <w:rPr>
          <w:rFonts w:asciiTheme="majorHAnsi" w:hAnsiTheme="majorHAnsi" w:cstheme="majorHAnsi"/>
          <w:b/>
          <w:bCs/>
          <w:caps/>
          <w:color w:val="000000"/>
        </w:rPr>
        <w:t xml:space="preserve"> de 202</w:t>
      </w:r>
      <w:r w:rsidR="00D31FB3" w:rsidRPr="00F8494F">
        <w:rPr>
          <w:rFonts w:asciiTheme="majorHAnsi" w:hAnsiTheme="majorHAnsi" w:cstheme="majorHAnsi"/>
          <w:b/>
          <w:bCs/>
          <w:caps/>
          <w:color w:val="000000"/>
        </w:rPr>
        <w:t>3</w:t>
      </w:r>
      <w:r w:rsidR="003C776E" w:rsidRPr="00F8494F">
        <w:rPr>
          <w:rFonts w:asciiTheme="majorHAnsi" w:hAnsiTheme="majorHAnsi" w:cstheme="majorHAnsi"/>
          <w:b/>
          <w:bCs/>
          <w:caps/>
          <w:color w:val="000000"/>
        </w:rPr>
        <w:t>.</w:t>
      </w:r>
    </w:p>
    <w:p w14:paraId="32960D45" w14:textId="77777777" w:rsidR="00387A01" w:rsidRPr="00F8494F" w:rsidRDefault="00387A01" w:rsidP="00DD3BFE">
      <w:pPr>
        <w:rPr>
          <w:rFonts w:asciiTheme="minorHAnsi" w:hAnsiTheme="minorHAnsi" w:cstheme="minorHAnsi"/>
          <w:b/>
          <w:bCs/>
          <w:smallCaps/>
          <w:color w:val="000000"/>
        </w:rPr>
      </w:pPr>
    </w:p>
    <w:p w14:paraId="1C8FE25A" w14:textId="615DF417" w:rsidR="007F18AA" w:rsidRPr="00F8494F" w:rsidRDefault="007F18AA" w:rsidP="00446D9E">
      <w:pPr>
        <w:pStyle w:val="1"/>
        <w:spacing w:line="240" w:lineRule="auto"/>
        <w:ind w:right="-284" w:firstLine="0"/>
        <w:rPr>
          <w:rFonts w:asciiTheme="minorHAnsi" w:hAnsiTheme="minorHAnsi" w:cstheme="minorHAnsi"/>
          <w:sz w:val="22"/>
          <w:szCs w:val="22"/>
        </w:rPr>
      </w:pPr>
      <w:r w:rsidRPr="00F8494F">
        <w:rPr>
          <w:rFonts w:asciiTheme="minorHAnsi" w:hAnsiTheme="minorHAnsi" w:cstheme="minorHAnsi"/>
          <w:sz w:val="22"/>
          <w:szCs w:val="22"/>
        </w:rPr>
        <w:t xml:space="preserve">En la Sala de Juntas de la Secretaría Ejecutiva del Sistema Estatal Anticorrupción del Estado de Jalisco, ubicada en Avenida de los Arcos 767 (setecientos sesenta y siete), en Guadalajara, Jalisco, siendo las </w:t>
      </w:r>
      <w:r w:rsidR="001A66BB" w:rsidRPr="00F8494F">
        <w:rPr>
          <w:rFonts w:ascii="Calibri" w:eastAsia="Calibri" w:hAnsi="Calibri" w:cs="Calibri"/>
          <w:b/>
          <w:sz w:val="22"/>
          <w:szCs w:val="22"/>
        </w:rPr>
        <w:t>10:30</w:t>
      </w:r>
      <w:r w:rsidR="00D16B4C" w:rsidRPr="00F8494F">
        <w:rPr>
          <w:rFonts w:ascii="Calibri" w:eastAsia="Calibri" w:hAnsi="Calibri" w:cs="Calibri"/>
          <w:b/>
          <w:sz w:val="22"/>
          <w:szCs w:val="22"/>
        </w:rPr>
        <w:t>,</w:t>
      </w:r>
      <w:r w:rsidR="001A66BB" w:rsidRPr="00F8494F">
        <w:rPr>
          <w:rFonts w:ascii="Calibri" w:eastAsia="Calibri" w:hAnsi="Calibri" w:cs="Calibri"/>
          <w:b/>
          <w:sz w:val="22"/>
          <w:szCs w:val="22"/>
        </w:rPr>
        <w:t xml:space="preserve"> diez horas con treinta minutos</w:t>
      </w:r>
      <w:r w:rsidR="001A66BB" w:rsidRPr="00F8494F">
        <w:rPr>
          <w:rFonts w:asciiTheme="minorHAnsi" w:hAnsiTheme="minorHAnsi" w:cstheme="minorHAnsi"/>
          <w:b/>
          <w:bCs/>
          <w:sz w:val="22"/>
          <w:szCs w:val="22"/>
        </w:rPr>
        <w:t xml:space="preserve"> </w:t>
      </w:r>
      <w:r w:rsidRPr="00F8494F">
        <w:rPr>
          <w:rFonts w:asciiTheme="minorHAnsi" w:hAnsiTheme="minorHAnsi" w:cstheme="minorHAnsi"/>
          <w:b/>
          <w:bCs/>
          <w:sz w:val="22"/>
          <w:szCs w:val="22"/>
        </w:rPr>
        <w:t xml:space="preserve">del martes </w:t>
      </w:r>
      <w:r w:rsidR="001A66BB" w:rsidRPr="00F8494F">
        <w:rPr>
          <w:rFonts w:asciiTheme="minorHAnsi" w:hAnsiTheme="minorHAnsi" w:cstheme="minorHAnsi"/>
          <w:b/>
          <w:bCs/>
          <w:sz w:val="22"/>
          <w:szCs w:val="22"/>
        </w:rPr>
        <w:t>27</w:t>
      </w:r>
      <w:r w:rsidRPr="00F8494F">
        <w:rPr>
          <w:rFonts w:asciiTheme="minorHAnsi" w:hAnsiTheme="minorHAnsi" w:cstheme="minorHAnsi"/>
          <w:b/>
          <w:bCs/>
          <w:sz w:val="22"/>
          <w:szCs w:val="22"/>
        </w:rPr>
        <w:t xml:space="preserve"> </w:t>
      </w:r>
      <w:r w:rsidR="001A66BB" w:rsidRPr="00F8494F">
        <w:rPr>
          <w:rFonts w:asciiTheme="minorHAnsi" w:hAnsiTheme="minorHAnsi" w:cstheme="minorHAnsi"/>
          <w:b/>
          <w:bCs/>
          <w:sz w:val="22"/>
          <w:szCs w:val="22"/>
        </w:rPr>
        <w:t>veintisiete</w:t>
      </w:r>
      <w:r w:rsidRPr="00F8494F">
        <w:rPr>
          <w:rFonts w:asciiTheme="minorHAnsi" w:hAnsiTheme="minorHAnsi" w:cstheme="minorHAnsi"/>
          <w:b/>
          <w:bCs/>
          <w:sz w:val="22"/>
          <w:szCs w:val="22"/>
        </w:rPr>
        <w:t xml:space="preserve"> de </w:t>
      </w:r>
      <w:r w:rsidR="001A66BB" w:rsidRPr="00F8494F">
        <w:rPr>
          <w:rFonts w:asciiTheme="minorHAnsi" w:hAnsiTheme="minorHAnsi" w:cstheme="minorHAnsi"/>
          <w:b/>
          <w:bCs/>
          <w:sz w:val="22"/>
          <w:szCs w:val="22"/>
        </w:rPr>
        <w:t>junio</w:t>
      </w:r>
      <w:r w:rsidRPr="00F8494F">
        <w:rPr>
          <w:rFonts w:asciiTheme="minorHAnsi" w:hAnsiTheme="minorHAnsi" w:cstheme="minorHAnsi"/>
          <w:b/>
          <w:bCs/>
          <w:sz w:val="22"/>
          <w:szCs w:val="22"/>
        </w:rPr>
        <w:t xml:space="preserve"> de 2023</w:t>
      </w:r>
      <w:r w:rsidRPr="00F8494F">
        <w:rPr>
          <w:rFonts w:asciiTheme="minorHAnsi" w:hAnsiTheme="minorHAnsi" w:cstheme="minorHAnsi"/>
          <w:sz w:val="22"/>
          <w:szCs w:val="22"/>
        </w:rPr>
        <w:t xml:space="preserve"> </w:t>
      </w:r>
      <w:r w:rsidR="00D16B4C" w:rsidRPr="00F8494F">
        <w:rPr>
          <w:rFonts w:asciiTheme="minorHAnsi" w:hAnsiTheme="minorHAnsi" w:cstheme="minorHAnsi"/>
          <w:sz w:val="22"/>
          <w:szCs w:val="22"/>
        </w:rPr>
        <w:t>(</w:t>
      </w:r>
      <w:r w:rsidRPr="00F8494F">
        <w:rPr>
          <w:rFonts w:asciiTheme="minorHAnsi" w:hAnsiTheme="minorHAnsi" w:cstheme="minorHAnsi"/>
          <w:sz w:val="22"/>
          <w:szCs w:val="22"/>
        </w:rPr>
        <w:t>dos mil veintitrés</w:t>
      </w:r>
      <w:r w:rsidR="00D16B4C" w:rsidRPr="00F8494F">
        <w:rPr>
          <w:rFonts w:asciiTheme="minorHAnsi" w:hAnsiTheme="minorHAnsi" w:cstheme="minorHAnsi"/>
          <w:sz w:val="22"/>
          <w:szCs w:val="22"/>
        </w:rPr>
        <w:t>)</w:t>
      </w:r>
      <w:r w:rsidRPr="00F8494F">
        <w:rPr>
          <w:rFonts w:asciiTheme="minorHAnsi" w:hAnsiTheme="minorHAnsi" w:cstheme="minorHAnsi"/>
          <w:sz w:val="22"/>
          <w:szCs w:val="22"/>
        </w:rPr>
        <w:t xml:space="preserve">, se celebró la </w:t>
      </w:r>
      <w:r w:rsidR="001A66BB" w:rsidRPr="00F8494F">
        <w:rPr>
          <w:rFonts w:asciiTheme="minorHAnsi" w:hAnsiTheme="minorHAnsi" w:cstheme="minorHAnsi"/>
          <w:b/>
          <w:bCs/>
          <w:sz w:val="22"/>
          <w:szCs w:val="22"/>
        </w:rPr>
        <w:t>Novena</w:t>
      </w:r>
      <w:r w:rsidRPr="00F8494F">
        <w:rPr>
          <w:rFonts w:asciiTheme="minorHAnsi" w:hAnsiTheme="minorHAnsi" w:cstheme="minorHAnsi"/>
          <w:b/>
          <w:bCs/>
          <w:sz w:val="22"/>
          <w:szCs w:val="22"/>
        </w:rPr>
        <w:t xml:space="preserve"> Sesión Ordinaria del Comité de Participación Social (CPS) del Sistema Estatal Anticorrupción del Estado de Jalisco correspondiente a la gestión 2022-2023,</w:t>
      </w:r>
      <w:r w:rsidRPr="00F8494F">
        <w:rPr>
          <w:rFonts w:asciiTheme="minorHAnsi" w:hAnsiTheme="minorHAnsi" w:cstheme="minorHAnsi"/>
          <w:sz w:val="22"/>
          <w:szCs w:val="22"/>
        </w:rPr>
        <w:t xml:space="preserve"> convocada por la </w:t>
      </w:r>
      <w:r w:rsidR="00134079" w:rsidRPr="00F8494F">
        <w:rPr>
          <w:rFonts w:asciiTheme="minorHAnsi" w:hAnsiTheme="minorHAnsi" w:cstheme="minorHAnsi"/>
          <w:sz w:val="22"/>
          <w:szCs w:val="22"/>
        </w:rPr>
        <w:t xml:space="preserve">Dra. </w:t>
      </w:r>
      <w:r w:rsidRPr="00F8494F">
        <w:rPr>
          <w:rFonts w:asciiTheme="minorHAnsi" w:hAnsiTheme="minorHAnsi" w:cstheme="minorHAnsi"/>
          <w:sz w:val="22"/>
          <w:szCs w:val="22"/>
        </w:rPr>
        <w:t xml:space="preserve">Nancy García Vázquez, en su carácter de Presidenta del Comité. </w:t>
      </w:r>
    </w:p>
    <w:p w14:paraId="5A4ECD0E" w14:textId="77777777" w:rsidR="00DD3BFE" w:rsidRPr="00F8494F" w:rsidRDefault="00DD3BFE" w:rsidP="00446D9E">
      <w:pPr>
        <w:pStyle w:val="1"/>
        <w:spacing w:line="240" w:lineRule="auto"/>
        <w:ind w:right="-284" w:firstLine="0"/>
        <w:rPr>
          <w:rFonts w:asciiTheme="minorHAnsi" w:hAnsiTheme="minorHAnsi" w:cstheme="minorHAnsi"/>
          <w:sz w:val="22"/>
          <w:szCs w:val="22"/>
        </w:rPr>
      </w:pPr>
    </w:p>
    <w:p w14:paraId="3334AD11" w14:textId="5092F5D5" w:rsidR="00DD3BFE" w:rsidRPr="00F8494F" w:rsidRDefault="00DD3BFE" w:rsidP="00446D9E">
      <w:pPr>
        <w:pStyle w:val="1"/>
        <w:spacing w:line="240" w:lineRule="auto"/>
        <w:ind w:right="-284" w:firstLine="0"/>
        <w:rPr>
          <w:rFonts w:asciiTheme="minorHAnsi" w:hAnsiTheme="minorHAnsi" w:cstheme="minorHAnsi"/>
          <w:b/>
          <w:smallCaps/>
          <w:sz w:val="22"/>
          <w:szCs w:val="22"/>
        </w:rPr>
      </w:pPr>
      <w:r w:rsidRPr="00F8494F">
        <w:rPr>
          <w:rFonts w:asciiTheme="minorHAnsi" w:hAnsiTheme="minorHAnsi" w:cstheme="minorHAnsi"/>
          <w:b/>
          <w:smallCaps/>
          <w:sz w:val="22"/>
          <w:szCs w:val="22"/>
        </w:rPr>
        <w:t>I. Lista de asistencia</w:t>
      </w:r>
    </w:p>
    <w:p w14:paraId="30EDC2C6" w14:textId="77777777" w:rsidR="00976E3D" w:rsidRPr="00F8494F" w:rsidRDefault="00976E3D" w:rsidP="00446D9E">
      <w:pPr>
        <w:pStyle w:val="1"/>
        <w:spacing w:line="240" w:lineRule="auto"/>
        <w:ind w:right="-284" w:firstLine="0"/>
        <w:rPr>
          <w:rFonts w:asciiTheme="minorHAnsi" w:hAnsiTheme="minorHAnsi" w:cstheme="minorHAnsi"/>
          <w:b/>
          <w:smallCaps/>
          <w:sz w:val="22"/>
          <w:szCs w:val="22"/>
        </w:rPr>
      </w:pPr>
    </w:p>
    <w:p w14:paraId="06E03F65" w14:textId="3794C533" w:rsidR="00DD3BFE" w:rsidRPr="00F8494F" w:rsidRDefault="00DD3BFE" w:rsidP="00446D9E">
      <w:pPr>
        <w:pStyle w:val="1"/>
        <w:spacing w:line="240" w:lineRule="auto"/>
        <w:ind w:right="-284" w:firstLine="0"/>
        <w:rPr>
          <w:rFonts w:asciiTheme="minorHAnsi" w:hAnsiTheme="minorHAnsi" w:cstheme="minorHAnsi"/>
          <w:sz w:val="22"/>
          <w:szCs w:val="22"/>
        </w:rPr>
      </w:pPr>
      <w:r w:rsidRPr="00F8494F">
        <w:rPr>
          <w:rFonts w:asciiTheme="minorHAnsi" w:hAnsiTheme="minorHAnsi" w:cstheme="minorHAnsi"/>
          <w:sz w:val="22"/>
          <w:szCs w:val="22"/>
        </w:rPr>
        <w:t xml:space="preserve">En primer término, la </w:t>
      </w:r>
      <w:r w:rsidR="00D5447C" w:rsidRPr="00F8494F">
        <w:rPr>
          <w:rFonts w:asciiTheme="minorHAnsi" w:hAnsiTheme="minorHAnsi" w:cstheme="minorHAnsi"/>
          <w:sz w:val="22"/>
          <w:szCs w:val="22"/>
        </w:rPr>
        <w:t>Dra.</w:t>
      </w:r>
      <w:r w:rsidR="006349BA" w:rsidRPr="00F8494F">
        <w:rPr>
          <w:rFonts w:asciiTheme="minorHAnsi" w:hAnsiTheme="minorHAnsi" w:cstheme="minorHAnsi"/>
          <w:sz w:val="22"/>
          <w:szCs w:val="22"/>
        </w:rPr>
        <w:t xml:space="preserve"> </w:t>
      </w:r>
      <w:r w:rsidRPr="00F8494F">
        <w:rPr>
          <w:rFonts w:asciiTheme="minorHAnsi" w:hAnsiTheme="minorHAnsi" w:cstheme="minorHAnsi"/>
          <w:sz w:val="22"/>
          <w:szCs w:val="22"/>
        </w:rPr>
        <w:t>Nancy García Vázquez</w:t>
      </w:r>
      <w:r w:rsidR="001731B9" w:rsidRPr="00F8494F">
        <w:rPr>
          <w:rFonts w:asciiTheme="minorHAnsi" w:hAnsiTheme="minorHAnsi" w:cstheme="minorHAnsi"/>
          <w:sz w:val="22"/>
          <w:szCs w:val="22"/>
        </w:rPr>
        <w:t xml:space="preserve">, </w:t>
      </w:r>
      <w:r w:rsidR="000F3B37" w:rsidRPr="00F8494F">
        <w:rPr>
          <w:rFonts w:asciiTheme="minorHAnsi" w:hAnsiTheme="minorHAnsi" w:cstheme="minorHAnsi"/>
          <w:sz w:val="22"/>
          <w:szCs w:val="22"/>
        </w:rPr>
        <w:t xml:space="preserve">dio la bienvenida a la </w:t>
      </w:r>
      <w:r w:rsidR="00B9016D" w:rsidRPr="00F8494F">
        <w:rPr>
          <w:rFonts w:asciiTheme="minorHAnsi" w:hAnsiTheme="minorHAnsi" w:cstheme="minorHAnsi"/>
          <w:sz w:val="22"/>
          <w:szCs w:val="22"/>
        </w:rPr>
        <w:t>Novena</w:t>
      </w:r>
      <w:r w:rsidR="007D004B" w:rsidRPr="00F8494F">
        <w:rPr>
          <w:rFonts w:asciiTheme="minorHAnsi" w:hAnsiTheme="minorHAnsi" w:cstheme="minorHAnsi"/>
          <w:sz w:val="22"/>
          <w:szCs w:val="22"/>
        </w:rPr>
        <w:t xml:space="preserve"> </w:t>
      </w:r>
      <w:r w:rsidR="000F3B37" w:rsidRPr="00F8494F">
        <w:rPr>
          <w:rFonts w:asciiTheme="minorHAnsi" w:hAnsiTheme="minorHAnsi" w:cstheme="minorHAnsi"/>
          <w:sz w:val="22"/>
          <w:szCs w:val="22"/>
        </w:rPr>
        <w:t>Sesión</w:t>
      </w:r>
      <w:r w:rsidR="007D004B" w:rsidRPr="00F8494F">
        <w:rPr>
          <w:rFonts w:asciiTheme="minorHAnsi" w:hAnsiTheme="minorHAnsi" w:cstheme="minorHAnsi"/>
          <w:sz w:val="22"/>
          <w:szCs w:val="22"/>
        </w:rPr>
        <w:t xml:space="preserve"> </w:t>
      </w:r>
      <w:r w:rsidR="004F606F" w:rsidRPr="00F8494F">
        <w:rPr>
          <w:rFonts w:asciiTheme="minorHAnsi" w:hAnsiTheme="minorHAnsi" w:cstheme="minorHAnsi"/>
          <w:sz w:val="22"/>
          <w:szCs w:val="22"/>
        </w:rPr>
        <w:t>O</w:t>
      </w:r>
      <w:r w:rsidR="007D004B" w:rsidRPr="00F8494F">
        <w:rPr>
          <w:rFonts w:asciiTheme="minorHAnsi" w:hAnsiTheme="minorHAnsi" w:cstheme="minorHAnsi"/>
          <w:sz w:val="22"/>
          <w:szCs w:val="22"/>
        </w:rPr>
        <w:t>rdinaria</w:t>
      </w:r>
      <w:r w:rsidR="00AB5EC5" w:rsidRPr="00F8494F">
        <w:rPr>
          <w:rFonts w:asciiTheme="minorHAnsi" w:hAnsiTheme="minorHAnsi" w:cstheme="minorHAnsi"/>
          <w:sz w:val="22"/>
          <w:szCs w:val="22"/>
        </w:rPr>
        <w:t xml:space="preserve"> a</w:t>
      </w:r>
      <w:r w:rsidR="00D16B4C" w:rsidRPr="00F8494F">
        <w:rPr>
          <w:rFonts w:ascii="Calibri" w:eastAsia="Calibri" w:hAnsi="Calibri" w:cs="Calibri"/>
          <w:color w:val="000000"/>
          <w:sz w:val="22"/>
          <w:szCs w:val="22"/>
        </w:rPr>
        <w:t xml:space="preserve"> todas y todos los presentes, </w:t>
      </w:r>
      <w:r w:rsidR="00D16B4C" w:rsidRPr="00F8494F">
        <w:rPr>
          <w:rFonts w:ascii="Calibri" w:eastAsia="Calibri" w:hAnsi="Calibri" w:cs="Calibri"/>
          <w:sz w:val="22"/>
          <w:szCs w:val="22"/>
        </w:rPr>
        <w:t>dando un cordial saludo</w:t>
      </w:r>
      <w:r w:rsidR="00D16B4C" w:rsidRPr="00F8494F">
        <w:rPr>
          <w:rFonts w:ascii="Calibri" w:eastAsia="Calibri" w:hAnsi="Calibri" w:cs="Calibri"/>
          <w:color w:val="000000"/>
          <w:sz w:val="22"/>
          <w:szCs w:val="22"/>
        </w:rPr>
        <w:t>. Posteriormente, le solicitó a la Mtra. Paloma Anayansi Sánchez Guzmán, Secretaria de Acuerdos, pasar la lista de asistencia de las y los integrantes del Comité de Participación Social, para dar cuenta de la presencia de las y los ciudadanos</w:t>
      </w:r>
      <w:r w:rsidR="00D16B4C" w:rsidRPr="00F8494F">
        <w:rPr>
          <w:rFonts w:ascii="Calibri" w:eastAsia="Calibri" w:hAnsi="Calibri" w:cs="Calibri"/>
          <w:b/>
          <w:color w:val="000000"/>
          <w:sz w:val="22"/>
          <w:szCs w:val="22"/>
        </w:rPr>
        <w:t xml:space="preserve"> Nancy García Vázquez, David Gómez-Álvarez, Pedro Vicente Viveros Reyes, Neyra Josefa Godoy Rodríguez y Miguel Ángel Hernández Velázquez.</w:t>
      </w:r>
    </w:p>
    <w:p w14:paraId="28FFF38D" w14:textId="77777777" w:rsidR="00A929BC" w:rsidRPr="00F8494F" w:rsidRDefault="00A929BC" w:rsidP="00446D9E">
      <w:pPr>
        <w:pStyle w:val="1"/>
        <w:spacing w:line="240" w:lineRule="auto"/>
        <w:ind w:right="-284" w:firstLine="0"/>
        <w:rPr>
          <w:rFonts w:asciiTheme="minorHAnsi" w:hAnsiTheme="minorHAnsi" w:cstheme="minorHAnsi"/>
          <w:sz w:val="22"/>
          <w:szCs w:val="22"/>
        </w:rPr>
      </w:pPr>
    </w:p>
    <w:p w14:paraId="164A50A8" w14:textId="2DECE9FD" w:rsidR="009B03A1" w:rsidRPr="00F8494F" w:rsidRDefault="00DD3BFE" w:rsidP="00446D9E">
      <w:pPr>
        <w:pStyle w:val="1"/>
        <w:spacing w:line="240" w:lineRule="auto"/>
        <w:ind w:right="-284" w:firstLine="0"/>
        <w:rPr>
          <w:rFonts w:asciiTheme="minorHAnsi" w:hAnsiTheme="minorHAnsi" w:cstheme="minorHAnsi"/>
          <w:sz w:val="22"/>
          <w:szCs w:val="22"/>
        </w:rPr>
      </w:pPr>
      <w:r w:rsidRPr="00F8494F">
        <w:rPr>
          <w:rFonts w:asciiTheme="minorHAnsi" w:hAnsiTheme="minorHAnsi" w:cstheme="minorHAnsi"/>
          <w:sz w:val="22"/>
          <w:szCs w:val="22"/>
        </w:rPr>
        <w:t xml:space="preserve">La </w:t>
      </w:r>
      <w:r w:rsidR="00320C3A" w:rsidRPr="00F8494F">
        <w:rPr>
          <w:rFonts w:asciiTheme="minorHAnsi" w:hAnsiTheme="minorHAnsi" w:cstheme="minorHAnsi"/>
          <w:sz w:val="22"/>
          <w:szCs w:val="22"/>
        </w:rPr>
        <w:t>S</w:t>
      </w:r>
      <w:r w:rsidRPr="00F8494F">
        <w:rPr>
          <w:rFonts w:asciiTheme="minorHAnsi" w:hAnsiTheme="minorHAnsi" w:cstheme="minorHAnsi"/>
          <w:sz w:val="22"/>
          <w:szCs w:val="22"/>
        </w:rPr>
        <w:t xml:space="preserve">ecretaria de Acuerdos dio cuenta de lo anterior al Pleno e informó de la presencia de las y los </w:t>
      </w:r>
      <w:r w:rsidRPr="00F8494F">
        <w:rPr>
          <w:rFonts w:asciiTheme="minorHAnsi" w:hAnsiTheme="minorHAnsi" w:cstheme="minorHAnsi"/>
          <w:b/>
          <w:sz w:val="22"/>
          <w:szCs w:val="22"/>
        </w:rPr>
        <w:t>5 cinco integrantes del Comité con nombramiento vigente</w:t>
      </w:r>
      <w:r w:rsidR="00801ED7" w:rsidRPr="00F8494F">
        <w:rPr>
          <w:rFonts w:asciiTheme="minorHAnsi" w:hAnsiTheme="minorHAnsi" w:cstheme="minorHAnsi"/>
          <w:sz w:val="22"/>
          <w:szCs w:val="22"/>
        </w:rPr>
        <w:t>.</w:t>
      </w:r>
      <w:r w:rsidR="00A41EAC" w:rsidRPr="00F8494F">
        <w:rPr>
          <w:rFonts w:asciiTheme="minorHAnsi" w:hAnsiTheme="minorHAnsi" w:cstheme="minorHAnsi"/>
          <w:sz w:val="22"/>
          <w:szCs w:val="22"/>
        </w:rPr>
        <w:t xml:space="preserve"> </w:t>
      </w:r>
      <w:r w:rsidR="006349BA" w:rsidRPr="00F8494F">
        <w:rPr>
          <w:rFonts w:asciiTheme="minorHAnsi" w:hAnsiTheme="minorHAnsi" w:cstheme="minorHAnsi"/>
          <w:sz w:val="22"/>
          <w:szCs w:val="22"/>
        </w:rPr>
        <w:t>E</w:t>
      </w:r>
      <w:r w:rsidRPr="00F8494F">
        <w:rPr>
          <w:rFonts w:asciiTheme="minorHAnsi" w:hAnsiTheme="minorHAnsi" w:cstheme="minorHAnsi"/>
          <w:sz w:val="22"/>
          <w:szCs w:val="22"/>
        </w:rPr>
        <w:t>n virtud de lo anterior</w:t>
      </w:r>
      <w:r w:rsidR="00FB12BA" w:rsidRPr="00F8494F">
        <w:rPr>
          <w:rFonts w:asciiTheme="minorHAnsi" w:hAnsiTheme="minorHAnsi" w:cstheme="minorHAnsi"/>
          <w:sz w:val="22"/>
          <w:szCs w:val="22"/>
        </w:rPr>
        <w:t>,</w:t>
      </w:r>
      <w:r w:rsidRPr="00F8494F">
        <w:rPr>
          <w:rFonts w:asciiTheme="minorHAnsi" w:hAnsiTheme="minorHAnsi" w:cstheme="minorHAnsi"/>
          <w:sz w:val="22"/>
          <w:szCs w:val="22"/>
        </w:rPr>
        <w:t xml:space="preserve"> la </w:t>
      </w:r>
      <w:r w:rsidRPr="00F8494F">
        <w:rPr>
          <w:rFonts w:asciiTheme="minorHAnsi" w:hAnsiTheme="minorHAnsi" w:cstheme="minorHAnsi"/>
          <w:b/>
          <w:bCs/>
          <w:sz w:val="22"/>
          <w:szCs w:val="22"/>
        </w:rPr>
        <w:t xml:space="preserve">Presidenta </w:t>
      </w:r>
      <w:r w:rsidRPr="00F8494F">
        <w:rPr>
          <w:rFonts w:asciiTheme="minorHAnsi" w:hAnsiTheme="minorHAnsi" w:cstheme="minorHAnsi"/>
          <w:sz w:val="22"/>
          <w:szCs w:val="22"/>
        </w:rPr>
        <w:t xml:space="preserve">del Comité declaró la existencia de quórum legal para su desarrollo en términos del </w:t>
      </w:r>
      <w:r w:rsidR="007B020F" w:rsidRPr="00F8494F">
        <w:rPr>
          <w:rFonts w:asciiTheme="minorHAnsi" w:hAnsiTheme="minorHAnsi" w:cstheme="minorHAnsi"/>
          <w:sz w:val="22"/>
          <w:szCs w:val="22"/>
        </w:rPr>
        <w:t>A</w:t>
      </w:r>
      <w:r w:rsidRPr="00F8494F">
        <w:rPr>
          <w:rFonts w:asciiTheme="minorHAnsi" w:hAnsiTheme="minorHAnsi" w:cstheme="minorHAnsi"/>
          <w:sz w:val="22"/>
          <w:szCs w:val="22"/>
        </w:rPr>
        <w:t xml:space="preserve">rtículo 4, </w:t>
      </w:r>
      <w:r w:rsidR="007B020F" w:rsidRPr="00F8494F">
        <w:rPr>
          <w:rFonts w:asciiTheme="minorHAnsi" w:hAnsiTheme="minorHAnsi" w:cstheme="minorHAnsi"/>
          <w:sz w:val="22"/>
          <w:szCs w:val="22"/>
        </w:rPr>
        <w:t>P</w:t>
      </w:r>
      <w:r w:rsidRPr="00F8494F">
        <w:rPr>
          <w:rFonts w:asciiTheme="minorHAnsi" w:hAnsiTheme="minorHAnsi" w:cstheme="minorHAnsi"/>
          <w:sz w:val="22"/>
          <w:szCs w:val="22"/>
        </w:rPr>
        <w:t xml:space="preserve">árrafo </w:t>
      </w:r>
      <w:r w:rsidR="007B020F" w:rsidRPr="00F8494F">
        <w:rPr>
          <w:rFonts w:asciiTheme="minorHAnsi" w:hAnsiTheme="minorHAnsi" w:cstheme="minorHAnsi"/>
          <w:sz w:val="22"/>
          <w:szCs w:val="22"/>
        </w:rPr>
        <w:t>S</w:t>
      </w:r>
      <w:r w:rsidRPr="00F8494F">
        <w:rPr>
          <w:rFonts w:asciiTheme="minorHAnsi" w:hAnsiTheme="minorHAnsi" w:cstheme="minorHAnsi"/>
          <w:sz w:val="22"/>
          <w:szCs w:val="22"/>
        </w:rPr>
        <w:t>egundo del Reglamento Interno del CPS y abierta la</w:t>
      </w:r>
      <w:r w:rsidR="006D32E7" w:rsidRPr="00F8494F">
        <w:rPr>
          <w:rFonts w:asciiTheme="minorHAnsi" w:hAnsiTheme="minorHAnsi" w:cstheme="minorHAnsi"/>
          <w:b/>
          <w:bCs/>
          <w:smallCaps/>
          <w:sz w:val="22"/>
          <w:szCs w:val="22"/>
        </w:rPr>
        <w:t xml:space="preserve"> </w:t>
      </w:r>
      <w:r w:rsidR="00B9016D" w:rsidRPr="00F8494F">
        <w:rPr>
          <w:rFonts w:asciiTheme="minorHAnsi" w:hAnsiTheme="minorHAnsi" w:cstheme="minorHAnsi"/>
          <w:b/>
          <w:bCs/>
          <w:smallCaps/>
          <w:sz w:val="22"/>
          <w:szCs w:val="22"/>
        </w:rPr>
        <w:t>Novena</w:t>
      </w:r>
      <w:r w:rsidR="00F86974" w:rsidRPr="00F8494F">
        <w:rPr>
          <w:rFonts w:asciiTheme="minorHAnsi" w:hAnsiTheme="minorHAnsi" w:cstheme="minorHAnsi"/>
          <w:b/>
          <w:bCs/>
          <w:smallCaps/>
          <w:sz w:val="22"/>
          <w:szCs w:val="22"/>
        </w:rPr>
        <w:t xml:space="preserve"> </w:t>
      </w:r>
      <w:r w:rsidR="006D32E7" w:rsidRPr="00F8494F">
        <w:rPr>
          <w:rFonts w:asciiTheme="minorHAnsi" w:hAnsiTheme="minorHAnsi" w:cstheme="minorHAnsi"/>
          <w:b/>
          <w:bCs/>
          <w:smallCaps/>
          <w:sz w:val="22"/>
          <w:szCs w:val="22"/>
        </w:rPr>
        <w:t>S</w:t>
      </w:r>
      <w:r w:rsidRPr="00F8494F">
        <w:rPr>
          <w:rFonts w:asciiTheme="minorHAnsi" w:hAnsiTheme="minorHAnsi" w:cstheme="minorHAnsi"/>
          <w:b/>
          <w:bCs/>
          <w:smallCaps/>
          <w:sz w:val="22"/>
          <w:szCs w:val="22"/>
        </w:rPr>
        <w:t xml:space="preserve">esión </w:t>
      </w:r>
      <w:r w:rsidR="004F606F" w:rsidRPr="00F8494F">
        <w:rPr>
          <w:rFonts w:asciiTheme="minorHAnsi" w:hAnsiTheme="minorHAnsi" w:cstheme="minorHAnsi"/>
          <w:b/>
          <w:bCs/>
          <w:smallCaps/>
          <w:sz w:val="22"/>
          <w:szCs w:val="22"/>
        </w:rPr>
        <w:t>O</w:t>
      </w:r>
      <w:r w:rsidRPr="00F8494F">
        <w:rPr>
          <w:rFonts w:asciiTheme="minorHAnsi" w:hAnsiTheme="minorHAnsi" w:cstheme="minorHAnsi"/>
          <w:b/>
          <w:bCs/>
          <w:smallCaps/>
          <w:sz w:val="22"/>
          <w:szCs w:val="22"/>
        </w:rPr>
        <w:t>rdinaria</w:t>
      </w:r>
      <w:r w:rsidRPr="00F8494F">
        <w:rPr>
          <w:rFonts w:asciiTheme="minorHAnsi" w:hAnsiTheme="minorHAnsi" w:cstheme="minorHAnsi"/>
          <w:sz w:val="22"/>
          <w:szCs w:val="22"/>
        </w:rPr>
        <w:t xml:space="preserve"> del mismo, por lo que a partir de tal principio </w:t>
      </w:r>
      <w:r w:rsidR="006349BA" w:rsidRPr="00F8494F">
        <w:rPr>
          <w:rFonts w:asciiTheme="minorHAnsi" w:hAnsiTheme="minorHAnsi" w:cstheme="minorHAnsi"/>
          <w:sz w:val="22"/>
          <w:szCs w:val="22"/>
        </w:rPr>
        <w:t xml:space="preserve">son </w:t>
      </w:r>
      <w:r w:rsidRPr="00F8494F">
        <w:rPr>
          <w:rFonts w:asciiTheme="minorHAnsi" w:hAnsiTheme="minorHAnsi" w:cstheme="minorHAnsi"/>
          <w:sz w:val="22"/>
          <w:szCs w:val="22"/>
        </w:rPr>
        <w:t>legales y válidos los acuerdos que en esta se tomaron.</w:t>
      </w:r>
    </w:p>
    <w:p w14:paraId="6495C176" w14:textId="77777777" w:rsidR="00AE3EBA" w:rsidRPr="00F8494F" w:rsidRDefault="00AE3EBA" w:rsidP="00446D9E">
      <w:pPr>
        <w:pStyle w:val="1"/>
        <w:spacing w:line="240" w:lineRule="auto"/>
        <w:ind w:right="-284" w:firstLine="0"/>
        <w:rPr>
          <w:rFonts w:asciiTheme="minorHAnsi" w:hAnsiTheme="minorHAnsi" w:cstheme="minorHAnsi"/>
          <w:sz w:val="22"/>
          <w:szCs w:val="22"/>
        </w:rPr>
      </w:pPr>
    </w:p>
    <w:p w14:paraId="09C80C79" w14:textId="76B0E57E" w:rsidR="00DD3BFE" w:rsidRPr="00F8494F" w:rsidRDefault="00DD3BFE" w:rsidP="00446D9E">
      <w:pPr>
        <w:pStyle w:val="1"/>
        <w:spacing w:line="240" w:lineRule="auto"/>
        <w:ind w:right="-284" w:firstLine="0"/>
        <w:rPr>
          <w:rFonts w:asciiTheme="minorHAnsi" w:hAnsiTheme="minorHAnsi" w:cstheme="minorHAnsi"/>
          <w:sz w:val="22"/>
          <w:szCs w:val="22"/>
        </w:rPr>
      </w:pPr>
      <w:r w:rsidRPr="00F8494F">
        <w:rPr>
          <w:rFonts w:asciiTheme="minorHAnsi" w:hAnsiTheme="minorHAnsi" w:cstheme="minorHAnsi"/>
          <w:sz w:val="22"/>
          <w:szCs w:val="22"/>
        </w:rPr>
        <w:t>Acto seguido se propuso</w:t>
      </w:r>
      <w:r w:rsidR="005A0346" w:rsidRPr="00F8494F">
        <w:rPr>
          <w:rFonts w:asciiTheme="minorHAnsi" w:hAnsiTheme="minorHAnsi" w:cstheme="minorHAnsi"/>
          <w:sz w:val="22"/>
          <w:szCs w:val="22"/>
        </w:rPr>
        <w:t xml:space="preserve"> y dio lectura</w:t>
      </w:r>
      <w:r w:rsidRPr="00F8494F">
        <w:rPr>
          <w:rFonts w:asciiTheme="minorHAnsi" w:hAnsiTheme="minorHAnsi" w:cstheme="minorHAnsi"/>
          <w:sz w:val="22"/>
          <w:szCs w:val="22"/>
        </w:rPr>
        <w:t xml:space="preserve"> </w:t>
      </w:r>
      <w:r w:rsidR="005A0346" w:rsidRPr="00F8494F">
        <w:rPr>
          <w:rFonts w:asciiTheme="minorHAnsi" w:hAnsiTheme="minorHAnsi" w:cstheme="minorHAnsi"/>
          <w:sz w:val="22"/>
          <w:szCs w:val="22"/>
        </w:rPr>
        <w:t>a</w:t>
      </w:r>
      <w:r w:rsidRPr="00F8494F">
        <w:rPr>
          <w:rFonts w:asciiTheme="minorHAnsi" w:hAnsiTheme="minorHAnsi" w:cstheme="minorHAnsi"/>
          <w:sz w:val="22"/>
          <w:szCs w:val="22"/>
        </w:rPr>
        <w:t xml:space="preserve">l siguiente Orden del </w:t>
      </w:r>
      <w:r w:rsidR="006958CA" w:rsidRPr="00F8494F">
        <w:rPr>
          <w:rFonts w:asciiTheme="minorHAnsi" w:hAnsiTheme="minorHAnsi" w:cstheme="minorHAnsi"/>
          <w:sz w:val="22"/>
          <w:szCs w:val="22"/>
        </w:rPr>
        <w:t>D</w:t>
      </w:r>
      <w:r w:rsidRPr="00F8494F">
        <w:rPr>
          <w:rFonts w:asciiTheme="minorHAnsi" w:hAnsiTheme="minorHAnsi" w:cstheme="minorHAnsi"/>
          <w:sz w:val="22"/>
          <w:szCs w:val="22"/>
        </w:rPr>
        <w:t>ía:</w:t>
      </w:r>
    </w:p>
    <w:p w14:paraId="5A9327B1" w14:textId="77777777" w:rsidR="00DD3BFE" w:rsidRPr="00F8494F" w:rsidRDefault="00DD3BFE" w:rsidP="00446D9E">
      <w:pPr>
        <w:spacing w:line="240" w:lineRule="auto"/>
        <w:rPr>
          <w:rFonts w:asciiTheme="minorHAnsi" w:hAnsiTheme="minorHAnsi" w:cstheme="minorHAnsi"/>
          <w:b/>
          <w:bCs/>
          <w:smallCaps/>
          <w:color w:val="000000"/>
        </w:rPr>
      </w:pPr>
    </w:p>
    <w:p w14:paraId="5A6691CF" w14:textId="77777777" w:rsidR="00DD3BFE" w:rsidRPr="00F8494F" w:rsidRDefault="00DD3BFE" w:rsidP="00446D9E">
      <w:pPr>
        <w:pStyle w:val="1"/>
        <w:spacing w:line="240" w:lineRule="auto"/>
        <w:ind w:firstLine="0"/>
        <w:rPr>
          <w:rFonts w:asciiTheme="minorHAnsi" w:hAnsiTheme="minorHAnsi" w:cstheme="minorHAnsi"/>
          <w:b/>
          <w:smallCaps/>
          <w:sz w:val="22"/>
          <w:szCs w:val="22"/>
        </w:rPr>
      </w:pPr>
      <w:r w:rsidRPr="00F8494F">
        <w:rPr>
          <w:rFonts w:asciiTheme="minorHAnsi" w:hAnsiTheme="minorHAnsi" w:cstheme="minorHAnsi"/>
          <w:b/>
          <w:smallCaps/>
          <w:sz w:val="22"/>
          <w:szCs w:val="22"/>
        </w:rPr>
        <w:t>II. Orden del día</w:t>
      </w:r>
    </w:p>
    <w:p w14:paraId="2BF48A3E" w14:textId="77777777" w:rsidR="00DD3BFE" w:rsidRPr="00F8494F" w:rsidRDefault="00DD3BFE" w:rsidP="00446D9E">
      <w:pPr>
        <w:spacing w:line="240" w:lineRule="auto"/>
        <w:rPr>
          <w:rFonts w:asciiTheme="minorHAnsi" w:hAnsiTheme="minorHAnsi" w:cstheme="minorHAnsi"/>
          <w:b/>
          <w:bCs/>
          <w:smallCaps/>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5A0346" w:rsidRPr="00F8494F" w14:paraId="547242EE" w14:textId="77777777" w:rsidTr="009F4596">
        <w:trPr>
          <w:jc w:val="center"/>
        </w:trPr>
        <w:tc>
          <w:tcPr>
            <w:tcW w:w="846" w:type="dxa"/>
          </w:tcPr>
          <w:p w14:paraId="5F683068" w14:textId="77777777" w:rsidR="005A0346" w:rsidRPr="00F8494F" w:rsidRDefault="005A0346" w:rsidP="00446D9E">
            <w:pPr>
              <w:spacing w:line="240" w:lineRule="auto"/>
              <w:jc w:val="center"/>
              <w:rPr>
                <w:rFonts w:asciiTheme="minorHAnsi" w:hAnsiTheme="minorHAnsi" w:cstheme="minorHAnsi"/>
                <w:b/>
                <w:smallCaps/>
              </w:rPr>
            </w:pPr>
            <w:r w:rsidRPr="00F8494F">
              <w:rPr>
                <w:rFonts w:asciiTheme="minorHAnsi" w:hAnsiTheme="minorHAnsi" w:cstheme="minorHAnsi"/>
                <w:b/>
                <w:smallCaps/>
              </w:rPr>
              <w:t>I.</w:t>
            </w:r>
          </w:p>
        </w:tc>
        <w:tc>
          <w:tcPr>
            <w:tcW w:w="8363" w:type="dxa"/>
          </w:tcPr>
          <w:p w14:paraId="3B15F55A" w14:textId="10BB692F" w:rsidR="005A0346" w:rsidRPr="00F8494F" w:rsidRDefault="005A0346" w:rsidP="00446D9E">
            <w:pPr>
              <w:spacing w:line="240" w:lineRule="auto"/>
              <w:ind w:right="-234"/>
              <w:jc w:val="both"/>
              <w:rPr>
                <w:rFonts w:asciiTheme="minorHAnsi" w:hAnsiTheme="minorHAnsi" w:cstheme="minorHAnsi"/>
                <w:lang w:val="es-ES_tradnl"/>
              </w:rPr>
            </w:pPr>
            <w:r w:rsidRPr="00F8494F">
              <w:rPr>
                <w:rFonts w:asciiTheme="minorHAnsi" w:hAnsiTheme="minorHAnsi" w:cstheme="minorHAnsi"/>
              </w:rPr>
              <w:t>Lista de asistencia, declaración de quórum y apertura de sesión.</w:t>
            </w:r>
          </w:p>
        </w:tc>
      </w:tr>
      <w:tr w:rsidR="005A0346" w:rsidRPr="00F8494F" w14:paraId="57BCD184" w14:textId="77777777" w:rsidTr="009F4596">
        <w:trPr>
          <w:jc w:val="center"/>
        </w:trPr>
        <w:tc>
          <w:tcPr>
            <w:tcW w:w="846" w:type="dxa"/>
          </w:tcPr>
          <w:p w14:paraId="3E7E7802" w14:textId="77777777" w:rsidR="005A0346" w:rsidRPr="00F8494F" w:rsidRDefault="005A0346" w:rsidP="00446D9E">
            <w:pPr>
              <w:pStyle w:val="Ttulo6"/>
              <w:jc w:val="center"/>
              <w:rPr>
                <w:rFonts w:asciiTheme="minorHAnsi" w:hAnsiTheme="minorHAnsi" w:cstheme="minorHAnsi"/>
                <w:smallCaps/>
                <w:sz w:val="22"/>
                <w:szCs w:val="22"/>
              </w:rPr>
            </w:pPr>
            <w:r w:rsidRPr="00F8494F">
              <w:rPr>
                <w:rFonts w:asciiTheme="minorHAnsi" w:hAnsiTheme="minorHAnsi" w:cstheme="minorHAnsi"/>
                <w:smallCaps/>
                <w:sz w:val="22"/>
                <w:szCs w:val="22"/>
              </w:rPr>
              <w:lastRenderedPageBreak/>
              <w:t>II.</w:t>
            </w:r>
          </w:p>
        </w:tc>
        <w:tc>
          <w:tcPr>
            <w:tcW w:w="8363" w:type="dxa"/>
          </w:tcPr>
          <w:p w14:paraId="14CEAC83" w14:textId="669BFBC6" w:rsidR="005A0346" w:rsidRPr="00F8494F" w:rsidRDefault="005A0346" w:rsidP="00446D9E">
            <w:pPr>
              <w:spacing w:line="240" w:lineRule="auto"/>
              <w:ind w:right="-234"/>
              <w:jc w:val="both"/>
              <w:rPr>
                <w:rFonts w:asciiTheme="minorHAnsi" w:hAnsiTheme="minorHAnsi" w:cstheme="minorHAnsi"/>
                <w:lang w:val="es-ES_tradnl"/>
              </w:rPr>
            </w:pPr>
            <w:r w:rsidRPr="00F8494F">
              <w:rPr>
                <w:rFonts w:asciiTheme="minorHAnsi" w:hAnsiTheme="minorHAnsi" w:cstheme="minorHAnsi"/>
              </w:rPr>
              <w:t>Lectura, y en su caso, aprobación del orden del día.</w:t>
            </w:r>
          </w:p>
        </w:tc>
      </w:tr>
      <w:tr w:rsidR="005A0346" w:rsidRPr="00F8494F" w14:paraId="40FF7A27" w14:textId="77777777" w:rsidTr="00DD3BFE">
        <w:trPr>
          <w:trHeight w:val="341"/>
          <w:jc w:val="center"/>
        </w:trPr>
        <w:tc>
          <w:tcPr>
            <w:tcW w:w="846" w:type="dxa"/>
          </w:tcPr>
          <w:p w14:paraId="01BE8A13" w14:textId="77777777" w:rsidR="005A0346" w:rsidRPr="00F8494F" w:rsidRDefault="005A0346" w:rsidP="00446D9E">
            <w:pPr>
              <w:pStyle w:val="Ttulo6"/>
              <w:jc w:val="center"/>
              <w:rPr>
                <w:rFonts w:asciiTheme="minorHAnsi" w:hAnsiTheme="minorHAnsi" w:cstheme="minorHAnsi"/>
                <w:smallCaps/>
                <w:sz w:val="22"/>
                <w:szCs w:val="22"/>
              </w:rPr>
            </w:pPr>
            <w:r w:rsidRPr="00F8494F">
              <w:rPr>
                <w:rFonts w:asciiTheme="minorHAnsi" w:hAnsiTheme="minorHAnsi" w:cstheme="minorHAnsi"/>
                <w:smallCaps/>
                <w:sz w:val="22"/>
                <w:szCs w:val="22"/>
              </w:rPr>
              <w:t xml:space="preserve"> III.</w:t>
            </w:r>
          </w:p>
        </w:tc>
        <w:tc>
          <w:tcPr>
            <w:tcW w:w="8363" w:type="dxa"/>
          </w:tcPr>
          <w:p w14:paraId="05C3BB92" w14:textId="53A85EC3" w:rsidR="005A0346" w:rsidRPr="00F8494F" w:rsidRDefault="00FC6D5C" w:rsidP="00446D9E">
            <w:pPr>
              <w:spacing w:line="240" w:lineRule="auto"/>
              <w:jc w:val="both"/>
              <w:rPr>
                <w:rFonts w:asciiTheme="minorHAnsi" w:hAnsiTheme="minorHAnsi" w:cstheme="minorHAnsi"/>
                <w:lang w:val="es-ES_tradnl"/>
              </w:rPr>
            </w:pPr>
            <w:r w:rsidRPr="00F8494F">
              <w:rPr>
                <w:rFonts w:asciiTheme="minorHAnsi" w:hAnsiTheme="minorHAnsi" w:cstheme="minorHAnsi"/>
              </w:rPr>
              <w:t xml:space="preserve">Lectura, aprobación y firma del acta de la sesión celebrada el </w:t>
            </w:r>
            <w:r w:rsidR="00877563" w:rsidRPr="00F8494F">
              <w:rPr>
                <w:rFonts w:asciiTheme="minorHAnsi" w:hAnsiTheme="minorHAnsi" w:cstheme="minorHAnsi"/>
              </w:rPr>
              <w:t>30 de mayo de 2023.</w:t>
            </w:r>
          </w:p>
        </w:tc>
      </w:tr>
      <w:tr w:rsidR="005A0346" w:rsidRPr="00F8494F" w14:paraId="6419DF14" w14:textId="77777777" w:rsidTr="009F4596">
        <w:trPr>
          <w:trHeight w:val="151"/>
          <w:jc w:val="center"/>
        </w:trPr>
        <w:tc>
          <w:tcPr>
            <w:tcW w:w="846" w:type="dxa"/>
          </w:tcPr>
          <w:p w14:paraId="23FDF7C9" w14:textId="77777777" w:rsidR="005A0346" w:rsidRPr="00F8494F" w:rsidRDefault="005A0346" w:rsidP="00446D9E">
            <w:pPr>
              <w:pStyle w:val="Ttulo6"/>
              <w:jc w:val="center"/>
              <w:rPr>
                <w:rFonts w:asciiTheme="minorHAnsi" w:hAnsiTheme="minorHAnsi" w:cstheme="minorHAnsi"/>
                <w:smallCaps/>
                <w:sz w:val="22"/>
                <w:szCs w:val="22"/>
              </w:rPr>
            </w:pPr>
            <w:r w:rsidRPr="00F8494F">
              <w:rPr>
                <w:rFonts w:asciiTheme="minorHAnsi" w:hAnsiTheme="minorHAnsi" w:cstheme="minorHAnsi"/>
                <w:smallCaps/>
                <w:sz w:val="22"/>
                <w:szCs w:val="22"/>
              </w:rPr>
              <w:t>IV.</w:t>
            </w:r>
          </w:p>
        </w:tc>
        <w:tc>
          <w:tcPr>
            <w:tcW w:w="8363" w:type="dxa"/>
          </w:tcPr>
          <w:p w14:paraId="6117AB77" w14:textId="316AC6F4" w:rsidR="005A0346" w:rsidRPr="00F8494F" w:rsidRDefault="005A0346" w:rsidP="00446D9E">
            <w:pPr>
              <w:spacing w:line="240" w:lineRule="auto"/>
              <w:jc w:val="both"/>
              <w:rPr>
                <w:rFonts w:asciiTheme="minorHAnsi" w:hAnsiTheme="minorHAnsi" w:cstheme="minorHAnsi"/>
                <w:lang w:val="es-ES_tradnl"/>
              </w:rPr>
            </w:pPr>
            <w:r w:rsidRPr="00F8494F">
              <w:rPr>
                <w:rFonts w:asciiTheme="minorHAnsi" w:hAnsiTheme="minorHAnsi" w:cstheme="minorHAnsi"/>
              </w:rPr>
              <w:t>Seguimiento de los acuerdos.</w:t>
            </w:r>
          </w:p>
        </w:tc>
      </w:tr>
      <w:tr w:rsidR="005A0346" w:rsidRPr="00F8494F" w14:paraId="112D6FFC" w14:textId="77777777" w:rsidTr="002F7B4C">
        <w:trPr>
          <w:trHeight w:val="20"/>
          <w:jc w:val="center"/>
        </w:trPr>
        <w:tc>
          <w:tcPr>
            <w:tcW w:w="846" w:type="dxa"/>
          </w:tcPr>
          <w:p w14:paraId="4F8FDCDA" w14:textId="77777777" w:rsidR="005A0346" w:rsidRPr="00F8494F" w:rsidRDefault="005A0346" w:rsidP="00446D9E">
            <w:pPr>
              <w:pStyle w:val="Ttulo6"/>
              <w:jc w:val="center"/>
              <w:rPr>
                <w:rFonts w:asciiTheme="minorHAnsi" w:hAnsiTheme="minorHAnsi" w:cstheme="minorHAnsi"/>
                <w:smallCaps/>
                <w:sz w:val="22"/>
                <w:szCs w:val="22"/>
              </w:rPr>
            </w:pPr>
            <w:r w:rsidRPr="00F8494F">
              <w:rPr>
                <w:rFonts w:asciiTheme="minorHAnsi" w:hAnsiTheme="minorHAnsi" w:cstheme="minorHAnsi"/>
                <w:smallCaps/>
                <w:sz w:val="22"/>
                <w:szCs w:val="22"/>
              </w:rPr>
              <w:t>V.</w:t>
            </w:r>
          </w:p>
        </w:tc>
        <w:tc>
          <w:tcPr>
            <w:tcW w:w="8363" w:type="dxa"/>
          </w:tcPr>
          <w:p w14:paraId="5D188830" w14:textId="5508024A" w:rsidR="005A0346" w:rsidRPr="00F8494F" w:rsidRDefault="00FC6D5C" w:rsidP="00446D9E">
            <w:pPr>
              <w:spacing w:line="240" w:lineRule="auto"/>
              <w:jc w:val="both"/>
              <w:rPr>
                <w:rFonts w:asciiTheme="minorHAnsi" w:hAnsiTheme="minorHAnsi" w:cstheme="minorHAnsi"/>
                <w:lang w:val="es-ES_tradnl"/>
              </w:rPr>
            </w:pPr>
            <w:r w:rsidRPr="00F8494F">
              <w:rPr>
                <w:rFonts w:asciiTheme="minorHAnsi" w:hAnsiTheme="minorHAnsi" w:cstheme="minorHAnsi"/>
              </w:rPr>
              <w:t xml:space="preserve">Cuenta de las denuncias ciudadanas recibidas por el CPS en el periodo comprendido del </w:t>
            </w:r>
            <w:r w:rsidR="00877563" w:rsidRPr="00F8494F">
              <w:rPr>
                <w:rFonts w:asciiTheme="minorHAnsi" w:hAnsiTheme="minorHAnsi" w:cstheme="minorHAnsi"/>
              </w:rPr>
              <w:t>29 de mayo al 23 de junio de 2023.</w:t>
            </w:r>
          </w:p>
        </w:tc>
      </w:tr>
      <w:tr w:rsidR="00520E7D" w:rsidRPr="00F8494F" w14:paraId="0E73DABC" w14:textId="77777777" w:rsidTr="002F7B4C">
        <w:trPr>
          <w:trHeight w:val="20"/>
          <w:jc w:val="center"/>
        </w:trPr>
        <w:tc>
          <w:tcPr>
            <w:tcW w:w="846" w:type="dxa"/>
          </w:tcPr>
          <w:p w14:paraId="6AA45D0B" w14:textId="66C5BDAE" w:rsidR="00520E7D" w:rsidRPr="00F8494F" w:rsidRDefault="00520E7D" w:rsidP="00446D9E">
            <w:pPr>
              <w:pStyle w:val="Ttulo6"/>
              <w:jc w:val="center"/>
              <w:rPr>
                <w:rFonts w:asciiTheme="minorHAnsi" w:hAnsiTheme="minorHAnsi" w:cstheme="minorHAnsi"/>
                <w:smallCaps/>
                <w:sz w:val="22"/>
                <w:szCs w:val="22"/>
              </w:rPr>
            </w:pPr>
            <w:r w:rsidRPr="00F8494F">
              <w:rPr>
                <w:rFonts w:asciiTheme="minorHAnsi" w:hAnsiTheme="minorHAnsi" w:cstheme="minorHAnsi"/>
                <w:smallCaps/>
                <w:sz w:val="22"/>
                <w:szCs w:val="22"/>
              </w:rPr>
              <w:t>VI.</w:t>
            </w:r>
          </w:p>
        </w:tc>
        <w:tc>
          <w:tcPr>
            <w:tcW w:w="8363" w:type="dxa"/>
          </w:tcPr>
          <w:p w14:paraId="3E925280" w14:textId="010E06CD" w:rsidR="00520E7D" w:rsidRPr="00F8494F" w:rsidRDefault="00520E7D" w:rsidP="00446D9E">
            <w:pPr>
              <w:spacing w:line="240" w:lineRule="auto"/>
              <w:jc w:val="both"/>
              <w:rPr>
                <w:rFonts w:asciiTheme="minorHAnsi" w:hAnsiTheme="minorHAnsi" w:cstheme="minorHAnsi"/>
                <w:lang w:val="es-ES_tradnl"/>
              </w:rPr>
            </w:pPr>
            <w:r w:rsidRPr="00F8494F">
              <w:rPr>
                <w:rFonts w:ascii="Calibri" w:eastAsia="Calibri" w:hAnsi="Calibri" w:cs="Calibri"/>
                <w:color w:val="000000"/>
              </w:rPr>
              <w:t>Presentación de los avances del Programa de Trabajo Anual 2023 del CPS.</w:t>
            </w:r>
          </w:p>
        </w:tc>
      </w:tr>
      <w:tr w:rsidR="00520E7D" w:rsidRPr="00F8494F" w14:paraId="2C79A56C" w14:textId="77777777" w:rsidTr="002F7B4C">
        <w:trPr>
          <w:trHeight w:val="20"/>
          <w:jc w:val="center"/>
        </w:trPr>
        <w:tc>
          <w:tcPr>
            <w:tcW w:w="846" w:type="dxa"/>
          </w:tcPr>
          <w:p w14:paraId="438BC2D9" w14:textId="2C3045C8" w:rsidR="00520E7D" w:rsidRPr="00F8494F" w:rsidRDefault="00520E7D" w:rsidP="00446D9E">
            <w:pPr>
              <w:pStyle w:val="Ttulo6"/>
              <w:jc w:val="center"/>
              <w:rPr>
                <w:rFonts w:asciiTheme="minorHAnsi" w:hAnsiTheme="minorHAnsi" w:cstheme="minorHAnsi"/>
                <w:smallCaps/>
                <w:sz w:val="22"/>
                <w:szCs w:val="22"/>
              </w:rPr>
            </w:pPr>
            <w:r w:rsidRPr="00F8494F">
              <w:rPr>
                <w:rFonts w:asciiTheme="minorHAnsi" w:hAnsiTheme="minorHAnsi" w:cstheme="minorHAnsi"/>
                <w:smallCaps/>
                <w:sz w:val="22"/>
                <w:szCs w:val="22"/>
              </w:rPr>
              <w:t>VII.</w:t>
            </w:r>
          </w:p>
        </w:tc>
        <w:tc>
          <w:tcPr>
            <w:tcW w:w="8363" w:type="dxa"/>
          </w:tcPr>
          <w:p w14:paraId="63BEDEE3" w14:textId="4EF31AC2" w:rsidR="00520E7D" w:rsidRPr="00F8494F" w:rsidRDefault="00520E7D" w:rsidP="00446D9E">
            <w:pPr>
              <w:spacing w:line="240" w:lineRule="auto"/>
              <w:jc w:val="both"/>
              <w:rPr>
                <w:rFonts w:asciiTheme="minorHAnsi" w:hAnsiTheme="minorHAnsi" w:cstheme="minorHAnsi"/>
              </w:rPr>
            </w:pPr>
            <w:r w:rsidRPr="00F8494F">
              <w:rPr>
                <w:rFonts w:asciiTheme="minorHAnsi" w:hAnsiTheme="minorHAnsi" w:cstheme="minorHAnsi"/>
              </w:rPr>
              <w:t>Verificación y evolución patrimonial de los servidores públicos en los municipios en el estado de Jalisco</w:t>
            </w:r>
            <w:r w:rsidR="00062BFB" w:rsidRPr="00F8494F">
              <w:rPr>
                <w:rFonts w:asciiTheme="minorHAnsi" w:hAnsiTheme="minorHAnsi" w:cstheme="minorHAnsi"/>
              </w:rPr>
              <w:t>.</w:t>
            </w:r>
          </w:p>
        </w:tc>
      </w:tr>
      <w:tr w:rsidR="005050DC" w:rsidRPr="00F8494F" w14:paraId="1C8A10D8" w14:textId="77777777" w:rsidTr="002F7B4C">
        <w:trPr>
          <w:trHeight w:val="20"/>
          <w:jc w:val="center"/>
        </w:trPr>
        <w:tc>
          <w:tcPr>
            <w:tcW w:w="846" w:type="dxa"/>
          </w:tcPr>
          <w:p w14:paraId="31EBC639" w14:textId="0C05F284" w:rsidR="005050DC" w:rsidRPr="00F8494F" w:rsidRDefault="005050DC" w:rsidP="00446D9E">
            <w:pPr>
              <w:pStyle w:val="Ttulo6"/>
              <w:jc w:val="center"/>
              <w:rPr>
                <w:rFonts w:asciiTheme="minorHAnsi" w:hAnsiTheme="minorHAnsi" w:cstheme="minorHAnsi"/>
                <w:smallCaps/>
                <w:sz w:val="22"/>
                <w:szCs w:val="22"/>
              </w:rPr>
            </w:pPr>
            <w:r w:rsidRPr="00F8494F">
              <w:rPr>
                <w:rFonts w:asciiTheme="minorHAnsi" w:hAnsiTheme="minorHAnsi" w:cstheme="minorHAnsi"/>
                <w:smallCaps/>
                <w:sz w:val="22"/>
                <w:szCs w:val="22"/>
              </w:rPr>
              <w:t>VIII.</w:t>
            </w:r>
          </w:p>
        </w:tc>
        <w:tc>
          <w:tcPr>
            <w:tcW w:w="8363" w:type="dxa"/>
          </w:tcPr>
          <w:p w14:paraId="3D2055D8" w14:textId="56F72870" w:rsidR="005050DC" w:rsidRPr="00F8494F" w:rsidRDefault="005050DC" w:rsidP="00446D9E">
            <w:pPr>
              <w:spacing w:line="240" w:lineRule="auto"/>
              <w:jc w:val="both"/>
              <w:rPr>
                <w:rFonts w:asciiTheme="minorHAnsi" w:hAnsiTheme="minorHAnsi" w:cstheme="minorHAnsi"/>
              </w:rPr>
            </w:pPr>
            <w:r w:rsidRPr="00F8494F">
              <w:rPr>
                <w:rFonts w:ascii="Calibri" w:eastAsia="Calibri" w:hAnsi="Calibri" w:cs="Calibri"/>
                <w:color w:val="000000"/>
              </w:rPr>
              <w:t>Asuntos varios.</w:t>
            </w:r>
          </w:p>
        </w:tc>
      </w:tr>
      <w:tr w:rsidR="005050DC" w:rsidRPr="00F8494F" w14:paraId="07ECD926" w14:textId="77777777" w:rsidTr="002F7B4C">
        <w:trPr>
          <w:trHeight w:val="20"/>
          <w:jc w:val="center"/>
        </w:trPr>
        <w:tc>
          <w:tcPr>
            <w:tcW w:w="846" w:type="dxa"/>
          </w:tcPr>
          <w:p w14:paraId="7DDC6601" w14:textId="5B356654" w:rsidR="005050DC" w:rsidRPr="00F8494F" w:rsidRDefault="005050DC" w:rsidP="00446D9E">
            <w:pPr>
              <w:pStyle w:val="Ttulo6"/>
              <w:jc w:val="center"/>
              <w:rPr>
                <w:rFonts w:asciiTheme="minorHAnsi" w:hAnsiTheme="minorHAnsi" w:cstheme="minorHAnsi"/>
                <w:smallCaps/>
                <w:sz w:val="22"/>
                <w:szCs w:val="22"/>
              </w:rPr>
            </w:pPr>
            <w:r w:rsidRPr="00F8494F">
              <w:rPr>
                <w:rFonts w:asciiTheme="minorHAnsi" w:hAnsiTheme="minorHAnsi" w:cstheme="minorHAnsi"/>
                <w:smallCaps/>
                <w:sz w:val="22"/>
                <w:szCs w:val="22"/>
              </w:rPr>
              <w:t>IX.</w:t>
            </w:r>
          </w:p>
        </w:tc>
        <w:tc>
          <w:tcPr>
            <w:tcW w:w="8363" w:type="dxa"/>
          </w:tcPr>
          <w:p w14:paraId="0B42420E" w14:textId="76D2F8CB" w:rsidR="005050DC" w:rsidRPr="00F8494F" w:rsidRDefault="005050DC" w:rsidP="00446D9E">
            <w:pPr>
              <w:spacing w:line="240" w:lineRule="auto"/>
              <w:jc w:val="both"/>
              <w:rPr>
                <w:rFonts w:asciiTheme="minorHAnsi" w:hAnsiTheme="minorHAnsi" w:cstheme="minorHAnsi"/>
              </w:rPr>
            </w:pPr>
            <w:r w:rsidRPr="00F8494F">
              <w:rPr>
                <w:rFonts w:ascii="Calibri" w:eastAsia="Calibri" w:hAnsi="Calibri" w:cs="Calibri"/>
                <w:color w:val="000000"/>
              </w:rPr>
              <w:t>Acuerdos.</w:t>
            </w:r>
          </w:p>
        </w:tc>
      </w:tr>
      <w:tr w:rsidR="005050DC" w:rsidRPr="00F8494F" w14:paraId="3E52591D" w14:textId="77777777" w:rsidTr="002F7B4C">
        <w:trPr>
          <w:trHeight w:val="20"/>
          <w:jc w:val="center"/>
        </w:trPr>
        <w:tc>
          <w:tcPr>
            <w:tcW w:w="846" w:type="dxa"/>
          </w:tcPr>
          <w:p w14:paraId="138B4EB4" w14:textId="6EDE40DB" w:rsidR="005050DC" w:rsidRPr="00F8494F" w:rsidRDefault="005050DC" w:rsidP="00446D9E">
            <w:pPr>
              <w:pStyle w:val="Ttulo6"/>
              <w:jc w:val="center"/>
              <w:rPr>
                <w:rFonts w:asciiTheme="minorHAnsi" w:hAnsiTheme="minorHAnsi" w:cstheme="minorHAnsi"/>
                <w:smallCaps/>
                <w:sz w:val="22"/>
                <w:szCs w:val="22"/>
              </w:rPr>
            </w:pPr>
            <w:r w:rsidRPr="00F8494F">
              <w:rPr>
                <w:rFonts w:asciiTheme="minorHAnsi" w:hAnsiTheme="minorHAnsi" w:cstheme="minorHAnsi"/>
                <w:smallCaps/>
                <w:sz w:val="22"/>
                <w:szCs w:val="22"/>
              </w:rPr>
              <w:t>X.</w:t>
            </w:r>
          </w:p>
        </w:tc>
        <w:tc>
          <w:tcPr>
            <w:tcW w:w="8363" w:type="dxa"/>
          </w:tcPr>
          <w:p w14:paraId="6256FDC5" w14:textId="7E00B0C4" w:rsidR="005050DC" w:rsidRPr="00F8494F" w:rsidRDefault="005050DC" w:rsidP="00446D9E">
            <w:pPr>
              <w:spacing w:line="240" w:lineRule="auto"/>
              <w:jc w:val="both"/>
              <w:rPr>
                <w:rFonts w:asciiTheme="minorHAnsi" w:hAnsiTheme="minorHAnsi" w:cstheme="minorHAnsi"/>
              </w:rPr>
            </w:pPr>
            <w:r w:rsidRPr="00F8494F">
              <w:rPr>
                <w:rFonts w:ascii="Calibri" w:eastAsia="Calibri" w:hAnsi="Calibri" w:cs="Calibri"/>
                <w:color w:val="000000"/>
              </w:rPr>
              <w:t>Clausura de la sesión.</w:t>
            </w:r>
          </w:p>
        </w:tc>
      </w:tr>
    </w:tbl>
    <w:p w14:paraId="7B99A047" w14:textId="225E180D" w:rsidR="005610B7" w:rsidRPr="00F8494F" w:rsidRDefault="005610B7" w:rsidP="00446D9E">
      <w:pPr>
        <w:spacing w:line="240" w:lineRule="auto"/>
        <w:ind w:right="-284"/>
        <w:jc w:val="both"/>
        <w:rPr>
          <w:rFonts w:asciiTheme="minorHAnsi" w:eastAsia="Times" w:hAnsiTheme="minorHAnsi" w:cstheme="minorHAnsi"/>
          <w:lang w:val="es-ES_tradnl" w:eastAsia="es-ES"/>
        </w:rPr>
      </w:pPr>
    </w:p>
    <w:p w14:paraId="4EB13993" w14:textId="77777777" w:rsidR="002361DB" w:rsidRPr="00F8494F" w:rsidRDefault="002361DB" w:rsidP="00446D9E">
      <w:pPr>
        <w:spacing w:line="240" w:lineRule="auto"/>
        <w:ind w:right="-284"/>
        <w:jc w:val="both"/>
        <w:rPr>
          <w:rFonts w:asciiTheme="minorHAnsi" w:eastAsia="Times" w:hAnsiTheme="minorHAnsi" w:cstheme="minorHAnsi"/>
          <w:lang w:val="es-ES_tradnl" w:eastAsia="es-ES"/>
        </w:rPr>
      </w:pPr>
    </w:p>
    <w:p w14:paraId="0ECD64F2" w14:textId="74D96407" w:rsidR="00BB2F19" w:rsidRPr="00F8494F" w:rsidRDefault="00BB2F19" w:rsidP="00446D9E">
      <w:pPr>
        <w:spacing w:line="240" w:lineRule="auto"/>
        <w:ind w:right="-284"/>
        <w:jc w:val="both"/>
        <w:rPr>
          <w:rFonts w:asciiTheme="minorHAnsi" w:eastAsia="Times" w:hAnsiTheme="minorHAnsi" w:cstheme="minorHAnsi"/>
          <w:lang w:val="es-ES_tradnl" w:eastAsia="es-ES"/>
        </w:rPr>
      </w:pPr>
      <w:r w:rsidRPr="00F8494F">
        <w:rPr>
          <w:rFonts w:asciiTheme="minorHAnsi" w:eastAsia="Times" w:hAnsiTheme="minorHAnsi" w:cstheme="minorHAnsi"/>
          <w:lang w:val="es-ES_tradnl" w:eastAsia="es-ES"/>
        </w:rPr>
        <w:t>Se pone a consideración de los integrantes el orden del día y al no haber alguna observación</w:t>
      </w:r>
      <w:r w:rsidR="007B020F" w:rsidRPr="00F8494F">
        <w:rPr>
          <w:rFonts w:asciiTheme="minorHAnsi" w:eastAsia="Times" w:hAnsiTheme="minorHAnsi" w:cstheme="minorHAnsi"/>
          <w:lang w:val="es-ES_tradnl" w:eastAsia="es-ES"/>
        </w:rPr>
        <w:t>,</w:t>
      </w:r>
      <w:r w:rsidRPr="00F8494F">
        <w:rPr>
          <w:rFonts w:asciiTheme="minorHAnsi" w:eastAsia="Times" w:hAnsiTheme="minorHAnsi" w:cstheme="minorHAnsi"/>
          <w:lang w:val="es-ES_tradnl" w:eastAsia="es-ES"/>
        </w:rPr>
        <w:t xml:space="preserve"> la Presidenta pone a votación la aprobación del orden del día, la cual es aprobada por los integrantes </w:t>
      </w:r>
      <w:r w:rsidRPr="00F8494F">
        <w:rPr>
          <w:rFonts w:asciiTheme="minorHAnsi" w:hAnsiTheme="minorHAnsi" w:cstheme="minorHAnsi"/>
          <w:b/>
        </w:rPr>
        <w:t>Nancy García Vázquez, David Gómez-Álvarez, Pedro Vicente Viveros Reyes, Neyra Josefa Godoy Rodríguez y Miguel Ángel Hernández Velázquez, validando en votación económica su aprobación.</w:t>
      </w:r>
    </w:p>
    <w:p w14:paraId="6ED6E714" w14:textId="77777777" w:rsidR="0003724F" w:rsidRPr="00F8494F" w:rsidRDefault="0003724F" w:rsidP="00446D9E">
      <w:pPr>
        <w:spacing w:line="240" w:lineRule="auto"/>
        <w:ind w:right="-284"/>
        <w:jc w:val="both"/>
        <w:rPr>
          <w:rFonts w:asciiTheme="minorHAnsi" w:eastAsia="Times" w:hAnsiTheme="minorHAnsi" w:cstheme="minorHAnsi"/>
          <w:lang w:val="es-ES_tradnl" w:eastAsia="es-ES"/>
        </w:rPr>
      </w:pPr>
    </w:p>
    <w:p w14:paraId="456BE5D3" w14:textId="77777777" w:rsidR="0003724F" w:rsidRPr="00F8494F" w:rsidRDefault="0003724F" w:rsidP="00446D9E">
      <w:pPr>
        <w:spacing w:line="240" w:lineRule="auto"/>
        <w:ind w:right="-284"/>
        <w:jc w:val="both"/>
        <w:rPr>
          <w:rFonts w:asciiTheme="minorHAnsi" w:eastAsia="Times" w:hAnsiTheme="minorHAnsi" w:cstheme="minorHAnsi"/>
          <w:lang w:val="es-ES_tradnl" w:eastAsia="es-ES"/>
        </w:rPr>
      </w:pPr>
      <w:r w:rsidRPr="00F8494F">
        <w:rPr>
          <w:rFonts w:asciiTheme="minorHAnsi" w:eastAsia="Times" w:hAnsiTheme="minorHAnsi" w:cstheme="minorHAnsi"/>
          <w:lang w:val="es-ES_tradnl" w:eastAsia="es-ES"/>
        </w:rPr>
        <w:t>Quedando firmes los siguientes:</w:t>
      </w:r>
    </w:p>
    <w:p w14:paraId="4A8B03E5" w14:textId="77777777" w:rsidR="002361DB" w:rsidRPr="00F8494F" w:rsidRDefault="002361DB" w:rsidP="00446D9E">
      <w:pPr>
        <w:spacing w:line="240" w:lineRule="auto"/>
        <w:ind w:right="-284"/>
        <w:jc w:val="both"/>
        <w:rPr>
          <w:rFonts w:asciiTheme="minorHAnsi" w:eastAsia="Times" w:hAnsiTheme="minorHAnsi" w:cstheme="minorHAnsi"/>
          <w:lang w:val="es-ES_tradnl" w:eastAsia="es-ES"/>
        </w:rPr>
      </w:pPr>
    </w:p>
    <w:p w14:paraId="162777BF" w14:textId="77777777" w:rsidR="0003724F" w:rsidRPr="00F8494F" w:rsidRDefault="0003724F" w:rsidP="00446D9E">
      <w:pPr>
        <w:pStyle w:val="titulo"/>
        <w:spacing w:line="240" w:lineRule="auto"/>
        <w:outlineLvl w:val="0"/>
        <w:rPr>
          <w:rFonts w:asciiTheme="minorHAnsi" w:hAnsiTheme="minorHAnsi" w:cstheme="minorHAnsi"/>
          <w:sz w:val="22"/>
          <w:szCs w:val="22"/>
        </w:rPr>
      </w:pPr>
      <w:r w:rsidRPr="00F8494F">
        <w:rPr>
          <w:rFonts w:asciiTheme="minorHAnsi" w:hAnsiTheme="minorHAnsi" w:cstheme="minorHAnsi"/>
          <w:sz w:val="22"/>
          <w:szCs w:val="22"/>
        </w:rPr>
        <w:t>Asuntos y Acuerdos:</w:t>
      </w:r>
    </w:p>
    <w:p w14:paraId="6D4699B4" w14:textId="77777777" w:rsidR="0003724F" w:rsidRPr="00F8494F" w:rsidRDefault="0003724F" w:rsidP="00446D9E">
      <w:pPr>
        <w:pStyle w:val="Prrafodelista"/>
        <w:ind w:left="0" w:right="-235"/>
        <w:jc w:val="both"/>
        <w:rPr>
          <w:rFonts w:asciiTheme="minorHAnsi" w:eastAsia="Times" w:hAnsiTheme="minorHAnsi" w:cstheme="minorBidi"/>
          <w:sz w:val="22"/>
          <w:szCs w:val="22"/>
          <w:lang w:val="es-ES" w:eastAsia="es-ES"/>
        </w:rPr>
      </w:pPr>
    </w:p>
    <w:p w14:paraId="424C76AF" w14:textId="77777777" w:rsidR="00FD5911" w:rsidRPr="00F8494F" w:rsidRDefault="00FD5911" w:rsidP="00446D9E">
      <w:pPr>
        <w:spacing w:line="240" w:lineRule="auto"/>
        <w:ind w:right="-284"/>
        <w:jc w:val="both"/>
        <w:rPr>
          <w:rFonts w:asciiTheme="minorHAnsi" w:eastAsia="Times" w:hAnsiTheme="minorHAnsi" w:cstheme="minorHAnsi"/>
          <w:b/>
          <w:smallCaps/>
          <w:lang w:val="es-ES_tradnl" w:eastAsia="es-ES"/>
        </w:rPr>
      </w:pPr>
    </w:p>
    <w:p w14:paraId="772ABD30" w14:textId="48E2DEF0" w:rsidR="0079303B" w:rsidRPr="00F8494F" w:rsidRDefault="00FD5911" w:rsidP="00446D9E">
      <w:pPr>
        <w:spacing w:line="240" w:lineRule="auto"/>
        <w:ind w:right="-284"/>
        <w:jc w:val="both"/>
        <w:rPr>
          <w:rFonts w:asciiTheme="minorHAnsi" w:hAnsiTheme="minorHAnsi" w:cstheme="minorHAnsi"/>
          <w:b/>
          <w:bCs/>
          <w:smallCaps/>
          <w:lang w:val="es-ES"/>
        </w:rPr>
      </w:pPr>
      <w:r w:rsidRPr="00F8494F">
        <w:rPr>
          <w:rFonts w:asciiTheme="minorHAnsi" w:hAnsiTheme="minorHAnsi" w:cstheme="minorHAnsi"/>
          <w:b/>
          <w:smallCaps/>
        </w:rPr>
        <w:t xml:space="preserve">III. </w:t>
      </w:r>
      <w:r w:rsidR="0079303B" w:rsidRPr="00F8494F">
        <w:rPr>
          <w:rFonts w:asciiTheme="minorHAnsi" w:hAnsiTheme="minorHAnsi" w:cstheme="minorHAnsi"/>
          <w:b/>
          <w:bCs/>
          <w:smallCaps/>
          <w:lang w:val="es-ES"/>
        </w:rPr>
        <w:t xml:space="preserve">Lectura, aprobación y firma </w:t>
      </w:r>
      <w:bookmarkStart w:id="1" w:name="_Hlk131105423"/>
      <w:r w:rsidR="0079303B" w:rsidRPr="00F8494F">
        <w:rPr>
          <w:rFonts w:asciiTheme="minorHAnsi" w:hAnsiTheme="minorHAnsi" w:cstheme="minorHAnsi"/>
          <w:b/>
          <w:bCs/>
          <w:smallCaps/>
          <w:lang w:val="es-ES"/>
        </w:rPr>
        <w:t>de</w:t>
      </w:r>
      <w:r w:rsidR="005A0346" w:rsidRPr="00F8494F">
        <w:rPr>
          <w:rFonts w:asciiTheme="minorHAnsi" w:hAnsiTheme="minorHAnsi" w:cstheme="minorHAnsi"/>
          <w:b/>
          <w:bCs/>
          <w:smallCaps/>
          <w:lang w:val="es-ES"/>
        </w:rPr>
        <w:t xml:space="preserve">l </w:t>
      </w:r>
      <w:r w:rsidR="0079303B" w:rsidRPr="00F8494F">
        <w:rPr>
          <w:rFonts w:asciiTheme="minorHAnsi" w:hAnsiTheme="minorHAnsi" w:cstheme="minorHAnsi"/>
          <w:b/>
          <w:bCs/>
          <w:smallCaps/>
          <w:lang w:val="es-ES"/>
        </w:rPr>
        <w:t>acta de la sesi</w:t>
      </w:r>
      <w:r w:rsidR="005A0346" w:rsidRPr="00F8494F">
        <w:rPr>
          <w:rFonts w:asciiTheme="minorHAnsi" w:hAnsiTheme="minorHAnsi" w:cstheme="minorHAnsi"/>
          <w:b/>
          <w:bCs/>
          <w:smallCaps/>
          <w:lang w:val="es-ES"/>
        </w:rPr>
        <w:t>ón</w:t>
      </w:r>
      <w:r w:rsidR="0079303B" w:rsidRPr="00F8494F">
        <w:rPr>
          <w:rFonts w:asciiTheme="minorHAnsi" w:hAnsiTheme="minorHAnsi" w:cstheme="minorHAnsi"/>
          <w:b/>
          <w:bCs/>
          <w:smallCaps/>
          <w:lang w:val="es-ES"/>
        </w:rPr>
        <w:t xml:space="preserve"> </w:t>
      </w:r>
      <w:r w:rsidR="005A0346" w:rsidRPr="00F8494F">
        <w:rPr>
          <w:rFonts w:asciiTheme="minorHAnsi" w:hAnsiTheme="minorHAnsi" w:cstheme="minorHAnsi"/>
          <w:b/>
          <w:bCs/>
          <w:smallCaps/>
          <w:lang w:val="es-ES"/>
        </w:rPr>
        <w:t xml:space="preserve">Ordinaria </w:t>
      </w:r>
      <w:r w:rsidR="0079303B" w:rsidRPr="00F8494F">
        <w:rPr>
          <w:rFonts w:asciiTheme="minorHAnsi" w:hAnsiTheme="minorHAnsi" w:cstheme="minorHAnsi"/>
          <w:b/>
          <w:bCs/>
          <w:smallCaps/>
          <w:lang w:val="es-ES"/>
        </w:rPr>
        <w:t xml:space="preserve">celebrada el </w:t>
      </w:r>
      <w:r w:rsidR="00C66E24" w:rsidRPr="00F8494F">
        <w:rPr>
          <w:rFonts w:asciiTheme="minorHAnsi" w:hAnsiTheme="minorHAnsi" w:cstheme="minorHAnsi"/>
          <w:b/>
          <w:bCs/>
          <w:smallCaps/>
          <w:lang w:val="es-ES"/>
        </w:rPr>
        <w:t>30</w:t>
      </w:r>
      <w:r w:rsidR="005A0346" w:rsidRPr="00F8494F">
        <w:rPr>
          <w:rFonts w:asciiTheme="minorHAnsi" w:hAnsiTheme="minorHAnsi" w:cstheme="minorHAnsi"/>
          <w:b/>
          <w:bCs/>
          <w:smallCaps/>
          <w:lang w:val="es-ES"/>
        </w:rPr>
        <w:t xml:space="preserve"> de ma</w:t>
      </w:r>
      <w:r w:rsidR="00C66E24" w:rsidRPr="00F8494F">
        <w:rPr>
          <w:rFonts w:asciiTheme="minorHAnsi" w:hAnsiTheme="minorHAnsi" w:cstheme="minorHAnsi"/>
          <w:b/>
          <w:bCs/>
          <w:smallCaps/>
          <w:lang w:val="es-ES"/>
        </w:rPr>
        <w:t>y</w:t>
      </w:r>
      <w:r w:rsidR="005A0346" w:rsidRPr="00F8494F">
        <w:rPr>
          <w:rFonts w:asciiTheme="minorHAnsi" w:hAnsiTheme="minorHAnsi" w:cstheme="minorHAnsi"/>
          <w:b/>
          <w:bCs/>
          <w:smallCaps/>
          <w:lang w:val="es-ES"/>
        </w:rPr>
        <w:t>o</w:t>
      </w:r>
      <w:r w:rsidR="0079303B" w:rsidRPr="00F8494F">
        <w:rPr>
          <w:rFonts w:asciiTheme="minorHAnsi" w:hAnsiTheme="minorHAnsi" w:cstheme="minorHAnsi"/>
          <w:b/>
          <w:bCs/>
          <w:smallCaps/>
          <w:lang w:val="es-ES"/>
        </w:rPr>
        <w:t xml:space="preserve"> de 2023. </w:t>
      </w:r>
      <w:bookmarkEnd w:id="1"/>
    </w:p>
    <w:p w14:paraId="1F0352F9" w14:textId="0DA3745C" w:rsidR="00FD5911" w:rsidRPr="00F8494F" w:rsidRDefault="00FD5911" w:rsidP="00446D9E">
      <w:pPr>
        <w:spacing w:line="240" w:lineRule="auto"/>
        <w:ind w:right="-284"/>
        <w:jc w:val="both"/>
        <w:rPr>
          <w:rFonts w:asciiTheme="minorHAnsi" w:eastAsia="Times" w:hAnsiTheme="minorHAnsi" w:cstheme="minorHAnsi"/>
          <w:lang w:val="es-ES_tradnl" w:eastAsia="es-ES"/>
        </w:rPr>
      </w:pPr>
    </w:p>
    <w:p w14:paraId="1BEF87B3" w14:textId="581206D8" w:rsidR="006958CA" w:rsidRPr="00B4415A" w:rsidRDefault="00B4415A" w:rsidP="00B4415A">
      <w:pPr>
        <w:pStyle w:val="Textoindependiente2"/>
        <w:spacing w:line="240" w:lineRule="auto"/>
        <w:ind w:right="-235"/>
        <w:jc w:val="both"/>
        <w:rPr>
          <w:rFonts w:ascii="Calibri" w:hAnsi="Calibri" w:cs="Calibri"/>
          <w:sz w:val="22"/>
          <w:szCs w:val="22"/>
        </w:rPr>
      </w:pPr>
      <w:r w:rsidRPr="00B4415A">
        <w:rPr>
          <w:rFonts w:ascii="Calibri" w:hAnsi="Calibri" w:cs="Calibri"/>
          <w:sz w:val="22"/>
          <w:szCs w:val="22"/>
        </w:rPr>
        <w:t>En este punto del orden del día correspondió a la lectura, aprobación y firma del acta de la Octava Sesión Ordinaria celebrada el 30 de mayo de 2023, la Presidenta les informó que el proyecto del acta referida fue compartida a través de la carpeta virtual que el CPS tiene para dichos efectos, para su revisión y visto bueno, por lo que solicitó omitir su lectura. Posteriormente, consultó a la y los integrantes si tenían algún comentario. Asimismo, solicitó se sometiera en votación económica a la y los integrantes aprobarán la dispensa y firmas del acta de la sesión anterior. Por lo tanto,</w:t>
      </w:r>
      <w:r w:rsidRPr="00B4415A">
        <w:rPr>
          <w:rFonts w:ascii="Calibri" w:hAnsi="Calibri" w:cs="Calibri"/>
          <w:b/>
          <w:bCs/>
          <w:sz w:val="22"/>
          <w:szCs w:val="22"/>
        </w:rPr>
        <w:t> en votación económica y por unanimidad,</w:t>
      </w:r>
      <w:r w:rsidRPr="00B4415A">
        <w:rPr>
          <w:rFonts w:ascii="Calibri" w:hAnsi="Calibri" w:cs="Calibri"/>
          <w:sz w:val="22"/>
          <w:szCs w:val="22"/>
        </w:rPr>
        <w:t> </w:t>
      </w:r>
      <w:r w:rsidRPr="00B4415A">
        <w:rPr>
          <w:rFonts w:ascii="Calibri" w:hAnsi="Calibri" w:cs="Calibri"/>
          <w:b/>
          <w:bCs/>
          <w:sz w:val="22"/>
          <w:szCs w:val="22"/>
        </w:rPr>
        <w:t>aprobaron la Octava Sesión Ordinaria, celebrada del 30 de mayo de 2023.</w:t>
      </w:r>
    </w:p>
    <w:p w14:paraId="7D1949CE" w14:textId="77777777" w:rsidR="00FC6D5C" w:rsidRPr="00F8494F" w:rsidRDefault="00FC6D5C" w:rsidP="00446D9E">
      <w:pPr>
        <w:pStyle w:val="Textoindependiente2"/>
        <w:spacing w:line="240" w:lineRule="auto"/>
        <w:ind w:right="-235"/>
        <w:jc w:val="both"/>
        <w:rPr>
          <w:rFonts w:asciiTheme="minorHAnsi" w:hAnsiTheme="minorHAnsi" w:cstheme="minorHAnsi"/>
          <w:sz w:val="22"/>
          <w:szCs w:val="22"/>
        </w:rPr>
      </w:pPr>
    </w:p>
    <w:p w14:paraId="2EFAE03F" w14:textId="00FF21D6" w:rsidR="00DD3BFE" w:rsidRPr="00F8494F" w:rsidRDefault="00DD3BFE" w:rsidP="00446D9E">
      <w:pPr>
        <w:pStyle w:val="1"/>
        <w:spacing w:line="240" w:lineRule="auto"/>
        <w:ind w:right="-142" w:firstLine="0"/>
        <w:rPr>
          <w:rFonts w:asciiTheme="minorHAnsi" w:hAnsiTheme="minorHAnsi" w:cstheme="minorHAnsi"/>
          <w:b/>
          <w:smallCaps/>
          <w:sz w:val="22"/>
          <w:szCs w:val="22"/>
        </w:rPr>
      </w:pPr>
      <w:bookmarkStart w:id="2" w:name="_Hlk129869170"/>
      <w:r w:rsidRPr="00F8494F">
        <w:rPr>
          <w:rFonts w:asciiTheme="minorHAnsi" w:hAnsiTheme="minorHAnsi" w:cstheme="minorHAnsi"/>
          <w:b/>
          <w:smallCaps/>
          <w:sz w:val="22"/>
          <w:szCs w:val="22"/>
        </w:rPr>
        <w:t>I</w:t>
      </w:r>
      <w:r w:rsidR="005E6314" w:rsidRPr="00F8494F">
        <w:rPr>
          <w:rFonts w:asciiTheme="minorHAnsi" w:hAnsiTheme="minorHAnsi" w:cstheme="minorHAnsi"/>
          <w:b/>
          <w:smallCaps/>
          <w:sz w:val="22"/>
          <w:szCs w:val="22"/>
        </w:rPr>
        <w:t>V</w:t>
      </w:r>
      <w:r w:rsidRPr="00F8494F">
        <w:rPr>
          <w:rFonts w:asciiTheme="minorHAnsi" w:hAnsiTheme="minorHAnsi" w:cstheme="minorHAnsi"/>
          <w:b/>
          <w:smallCaps/>
          <w:sz w:val="22"/>
          <w:szCs w:val="22"/>
        </w:rPr>
        <w:t xml:space="preserve">. </w:t>
      </w:r>
      <w:bookmarkEnd w:id="2"/>
      <w:r w:rsidR="0003724F" w:rsidRPr="00F8494F">
        <w:rPr>
          <w:rFonts w:asciiTheme="minorHAnsi" w:hAnsiTheme="minorHAnsi" w:cstheme="minorHAnsi"/>
          <w:b/>
          <w:smallCaps/>
          <w:sz w:val="22"/>
          <w:szCs w:val="22"/>
        </w:rPr>
        <w:t xml:space="preserve">Seguimiento de acuerdos. </w:t>
      </w:r>
    </w:p>
    <w:p w14:paraId="403AE833" w14:textId="77777777" w:rsidR="00446D9E" w:rsidRPr="00F8494F" w:rsidRDefault="00446D9E" w:rsidP="00446D9E">
      <w:pPr>
        <w:pStyle w:val="1"/>
        <w:spacing w:line="240" w:lineRule="auto"/>
        <w:ind w:right="-142" w:firstLine="0"/>
        <w:rPr>
          <w:rFonts w:asciiTheme="minorHAnsi" w:hAnsiTheme="minorHAnsi" w:cstheme="minorHAnsi"/>
          <w:b/>
          <w:smallCaps/>
          <w:sz w:val="22"/>
          <w:szCs w:val="22"/>
        </w:rPr>
      </w:pPr>
    </w:p>
    <w:p w14:paraId="0C181A4B" w14:textId="442DD20B" w:rsidR="002158E5" w:rsidRPr="00F8494F" w:rsidRDefault="00B4415A" w:rsidP="00446D9E">
      <w:pPr>
        <w:pStyle w:val="Encabezado"/>
        <w:tabs>
          <w:tab w:val="clear" w:pos="4320"/>
          <w:tab w:val="center" w:pos="709"/>
        </w:tabs>
        <w:rPr>
          <w:rFonts w:asciiTheme="minorHAnsi" w:eastAsia="Calibri" w:hAnsiTheme="minorHAnsi" w:cstheme="minorHAnsi"/>
          <w:sz w:val="22"/>
          <w:szCs w:val="22"/>
          <w:lang w:val="es-ES_tradnl"/>
        </w:rPr>
      </w:pPr>
      <w:r w:rsidRPr="00B4415A">
        <w:rPr>
          <w:rFonts w:asciiTheme="minorHAnsi" w:eastAsia="Times" w:hAnsiTheme="minorHAnsi" w:cstheme="minorHAnsi"/>
          <w:sz w:val="22"/>
          <w:szCs w:val="22"/>
          <w:lang w:val="es-ES_tradnl"/>
        </w:rPr>
        <w:t xml:space="preserve">En el punto número cuatro, la Presidenta le cede el uso de la voz al Integrante, el Mtro. Miguel Ángel Hernández Velázquez. </w:t>
      </w:r>
      <w:r w:rsidR="008E0EED">
        <w:rPr>
          <w:rFonts w:asciiTheme="minorHAnsi" w:eastAsia="Times" w:hAnsiTheme="minorHAnsi" w:cstheme="minorHAnsi"/>
          <w:sz w:val="22"/>
          <w:szCs w:val="22"/>
          <w:lang w:val="es-ES_tradnl"/>
        </w:rPr>
        <w:t xml:space="preserve"> En uso de la voz</w:t>
      </w:r>
      <w:r w:rsidR="007229C0">
        <w:rPr>
          <w:rFonts w:asciiTheme="minorHAnsi" w:eastAsia="Times" w:hAnsiTheme="minorHAnsi" w:cstheme="minorHAnsi"/>
          <w:sz w:val="22"/>
          <w:szCs w:val="22"/>
          <w:lang w:val="es-ES_tradnl"/>
        </w:rPr>
        <w:t>,</w:t>
      </w:r>
      <w:r w:rsidR="008E0EED">
        <w:rPr>
          <w:rFonts w:asciiTheme="minorHAnsi" w:eastAsia="Times" w:hAnsiTheme="minorHAnsi" w:cstheme="minorHAnsi"/>
          <w:sz w:val="22"/>
          <w:szCs w:val="22"/>
          <w:lang w:val="es-ES_tradnl"/>
        </w:rPr>
        <w:t xml:space="preserve"> e</w:t>
      </w:r>
      <w:r w:rsidR="00D53C20" w:rsidRPr="00F8494F">
        <w:rPr>
          <w:rFonts w:asciiTheme="minorHAnsi" w:eastAsia="Times" w:hAnsiTheme="minorHAnsi" w:cstheme="minorHAnsi"/>
          <w:sz w:val="22"/>
          <w:szCs w:val="22"/>
          <w:lang w:val="es-ES_tradnl"/>
        </w:rPr>
        <w:t xml:space="preserve">l Mtro. Miguel </w:t>
      </w:r>
      <w:r w:rsidR="008E0EED">
        <w:rPr>
          <w:rFonts w:asciiTheme="minorHAnsi" w:eastAsia="Times" w:hAnsiTheme="minorHAnsi" w:cstheme="minorHAnsi"/>
          <w:sz w:val="22"/>
          <w:szCs w:val="22"/>
          <w:lang w:val="es-ES_tradnl"/>
        </w:rPr>
        <w:t xml:space="preserve">Hernández </w:t>
      </w:r>
      <w:r w:rsidR="00D53C20" w:rsidRPr="00F8494F">
        <w:rPr>
          <w:rFonts w:asciiTheme="minorHAnsi" w:eastAsia="Times" w:hAnsiTheme="minorHAnsi" w:cstheme="minorHAnsi"/>
          <w:sz w:val="22"/>
          <w:szCs w:val="22"/>
          <w:lang w:val="es-ES_tradnl"/>
        </w:rPr>
        <w:t>hace alusión al seguimiento de una denuncia ciudadana</w:t>
      </w:r>
      <w:r w:rsidR="007229C0">
        <w:rPr>
          <w:rFonts w:asciiTheme="minorHAnsi" w:eastAsia="Times" w:hAnsiTheme="minorHAnsi" w:cstheme="minorHAnsi"/>
          <w:sz w:val="22"/>
          <w:szCs w:val="22"/>
          <w:lang w:val="es-ES_tradnl"/>
        </w:rPr>
        <w:t xml:space="preserve">; </w:t>
      </w:r>
      <w:r w:rsidR="00D53C20" w:rsidRPr="00F8494F">
        <w:rPr>
          <w:rFonts w:asciiTheme="minorHAnsi" w:eastAsia="Times" w:hAnsiTheme="minorHAnsi" w:cstheme="minorHAnsi"/>
          <w:sz w:val="22"/>
          <w:szCs w:val="22"/>
          <w:lang w:val="es-ES_tradnl"/>
        </w:rPr>
        <w:t>la cual fue recibida y se dio cuenta</w:t>
      </w:r>
      <w:r w:rsidR="00BA5B19" w:rsidRPr="00F8494F">
        <w:rPr>
          <w:rFonts w:asciiTheme="minorHAnsi" w:eastAsia="Times" w:hAnsiTheme="minorHAnsi" w:cstheme="minorHAnsi"/>
          <w:sz w:val="22"/>
          <w:szCs w:val="22"/>
          <w:lang w:val="es-ES_tradnl"/>
        </w:rPr>
        <w:t xml:space="preserve"> de </w:t>
      </w:r>
      <w:r w:rsidR="007229C0">
        <w:rPr>
          <w:rFonts w:asciiTheme="minorHAnsi" w:eastAsia="Times" w:hAnsiTheme="minorHAnsi" w:cstheme="minorHAnsi"/>
          <w:sz w:val="22"/>
          <w:szCs w:val="22"/>
          <w:lang w:val="es-ES_tradnl"/>
        </w:rPr>
        <w:t>é</w:t>
      </w:r>
      <w:r w:rsidR="00BA5B19" w:rsidRPr="00F8494F">
        <w:rPr>
          <w:rFonts w:asciiTheme="minorHAnsi" w:eastAsia="Times" w:hAnsiTheme="minorHAnsi" w:cstheme="minorHAnsi"/>
          <w:sz w:val="22"/>
          <w:szCs w:val="22"/>
          <w:lang w:val="es-ES_tradnl"/>
        </w:rPr>
        <w:t>sta</w:t>
      </w:r>
      <w:r w:rsidR="00D53C20" w:rsidRPr="00F8494F">
        <w:rPr>
          <w:rFonts w:asciiTheme="minorHAnsi" w:eastAsia="Times" w:hAnsiTheme="minorHAnsi" w:cstheme="minorHAnsi"/>
          <w:sz w:val="22"/>
          <w:szCs w:val="22"/>
          <w:lang w:val="es-ES_tradnl"/>
        </w:rPr>
        <w:t xml:space="preserve"> desde del 31 de enero del año en curso. La denuncia </w:t>
      </w:r>
      <w:r w:rsidR="007229C0">
        <w:rPr>
          <w:rFonts w:asciiTheme="minorHAnsi" w:eastAsia="Times" w:hAnsiTheme="minorHAnsi" w:cstheme="minorHAnsi"/>
          <w:sz w:val="22"/>
          <w:szCs w:val="22"/>
          <w:lang w:val="es-ES_tradnl"/>
        </w:rPr>
        <w:t xml:space="preserve">fue </w:t>
      </w:r>
      <w:r w:rsidR="00D53C20" w:rsidRPr="00F8494F">
        <w:rPr>
          <w:rFonts w:asciiTheme="minorHAnsi" w:eastAsia="Times" w:hAnsiTheme="minorHAnsi" w:cstheme="minorHAnsi"/>
          <w:sz w:val="22"/>
          <w:szCs w:val="22"/>
          <w:lang w:val="es-ES_tradnl"/>
        </w:rPr>
        <w:t>por posibles omisiones a investigar y por supuestos abusos de funciones. Al respecto</w:t>
      </w:r>
      <w:r w:rsidR="008E0EED">
        <w:rPr>
          <w:rFonts w:asciiTheme="minorHAnsi" w:eastAsia="Times" w:hAnsiTheme="minorHAnsi" w:cstheme="minorHAnsi"/>
          <w:sz w:val="22"/>
          <w:szCs w:val="22"/>
          <w:lang w:val="es-ES_tradnl"/>
        </w:rPr>
        <w:t>,</w:t>
      </w:r>
      <w:r w:rsidR="00D53C20" w:rsidRPr="00F8494F">
        <w:rPr>
          <w:rFonts w:asciiTheme="minorHAnsi" w:eastAsia="Times" w:hAnsiTheme="minorHAnsi" w:cstheme="minorHAnsi"/>
          <w:sz w:val="22"/>
          <w:szCs w:val="22"/>
          <w:lang w:val="es-ES_tradnl"/>
        </w:rPr>
        <w:t xml:space="preserve"> se inició la gestión por nuestra parte con el oficio CPS/155/2023 dirigido a la Comisión Estatal de los Derechos Humanos Jalisco.</w:t>
      </w:r>
    </w:p>
    <w:p w14:paraId="1C333B61" w14:textId="24DFD4A1" w:rsidR="0003724F" w:rsidRPr="00F8494F" w:rsidRDefault="005C0408" w:rsidP="00446D9E">
      <w:pPr>
        <w:pStyle w:val="1"/>
        <w:spacing w:line="240" w:lineRule="auto"/>
        <w:ind w:right="-142" w:firstLine="0"/>
        <w:rPr>
          <w:rFonts w:asciiTheme="minorHAnsi" w:hAnsiTheme="minorHAnsi" w:cstheme="minorHAnsi"/>
          <w:b/>
          <w:smallCaps/>
          <w:sz w:val="22"/>
          <w:szCs w:val="22"/>
        </w:rPr>
      </w:pPr>
      <w:r w:rsidRPr="00F8494F">
        <w:rPr>
          <w:rFonts w:asciiTheme="minorHAnsi" w:hAnsiTheme="minorHAnsi" w:cstheme="minorHAnsi"/>
          <w:b/>
          <w:smallCaps/>
          <w:sz w:val="22"/>
          <w:szCs w:val="22"/>
        </w:rPr>
        <w:lastRenderedPageBreak/>
        <w:t xml:space="preserve">V. Cuenta de las denuncias </w:t>
      </w:r>
      <w:r w:rsidR="00412D20" w:rsidRPr="00F8494F">
        <w:rPr>
          <w:rFonts w:asciiTheme="minorHAnsi" w:hAnsiTheme="minorHAnsi" w:cstheme="minorHAnsi"/>
          <w:b/>
          <w:smallCaps/>
          <w:sz w:val="22"/>
          <w:szCs w:val="22"/>
        </w:rPr>
        <w:t xml:space="preserve">ciudadanas </w:t>
      </w:r>
      <w:r w:rsidR="00AB0355" w:rsidRPr="00F8494F">
        <w:rPr>
          <w:rFonts w:asciiTheme="minorHAnsi" w:hAnsiTheme="minorHAnsi" w:cstheme="minorHAnsi"/>
          <w:b/>
          <w:smallCaps/>
          <w:sz w:val="22"/>
          <w:szCs w:val="22"/>
        </w:rPr>
        <w:t xml:space="preserve">recibidas por el CPS en el periodo comprendido del </w:t>
      </w:r>
      <w:r w:rsidR="001C1E8A" w:rsidRPr="00F8494F">
        <w:rPr>
          <w:rFonts w:asciiTheme="minorHAnsi" w:hAnsiTheme="minorHAnsi" w:cstheme="minorHAnsi"/>
          <w:b/>
          <w:smallCaps/>
          <w:sz w:val="22"/>
          <w:szCs w:val="22"/>
        </w:rPr>
        <w:t>2</w:t>
      </w:r>
      <w:r w:rsidR="00D10693" w:rsidRPr="00F8494F">
        <w:rPr>
          <w:rFonts w:asciiTheme="minorHAnsi" w:hAnsiTheme="minorHAnsi" w:cstheme="minorHAnsi"/>
          <w:b/>
          <w:smallCaps/>
          <w:sz w:val="22"/>
          <w:szCs w:val="22"/>
        </w:rPr>
        <w:t>1</w:t>
      </w:r>
      <w:r w:rsidR="00AB0355" w:rsidRPr="00F8494F">
        <w:rPr>
          <w:rFonts w:asciiTheme="minorHAnsi" w:hAnsiTheme="minorHAnsi" w:cstheme="minorHAnsi"/>
          <w:b/>
          <w:smallCaps/>
          <w:sz w:val="22"/>
          <w:szCs w:val="22"/>
        </w:rPr>
        <w:t xml:space="preserve"> de </w:t>
      </w:r>
      <w:r w:rsidR="00D10693" w:rsidRPr="00F8494F">
        <w:rPr>
          <w:rFonts w:asciiTheme="minorHAnsi" w:hAnsiTheme="minorHAnsi" w:cstheme="minorHAnsi"/>
          <w:b/>
          <w:smallCaps/>
          <w:sz w:val="22"/>
          <w:szCs w:val="22"/>
        </w:rPr>
        <w:t>ABRIL</w:t>
      </w:r>
      <w:r w:rsidR="00AB0355" w:rsidRPr="00F8494F">
        <w:rPr>
          <w:rFonts w:asciiTheme="minorHAnsi" w:hAnsiTheme="minorHAnsi" w:cstheme="minorHAnsi"/>
          <w:b/>
          <w:smallCaps/>
          <w:sz w:val="22"/>
          <w:szCs w:val="22"/>
        </w:rPr>
        <w:t xml:space="preserve"> al 2</w:t>
      </w:r>
      <w:r w:rsidR="00D10693" w:rsidRPr="00F8494F">
        <w:rPr>
          <w:rFonts w:asciiTheme="minorHAnsi" w:hAnsiTheme="minorHAnsi" w:cstheme="minorHAnsi"/>
          <w:b/>
          <w:smallCaps/>
          <w:sz w:val="22"/>
          <w:szCs w:val="22"/>
        </w:rPr>
        <w:t>9</w:t>
      </w:r>
      <w:r w:rsidR="00AB0355" w:rsidRPr="00F8494F">
        <w:rPr>
          <w:rFonts w:asciiTheme="minorHAnsi" w:hAnsiTheme="minorHAnsi" w:cstheme="minorHAnsi"/>
          <w:b/>
          <w:smallCaps/>
          <w:sz w:val="22"/>
          <w:szCs w:val="22"/>
        </w:rPr>
        <w:t xml:space="preserve"> de </w:t>
      </w:r>
      <w:r w:rsidR="00D10693" w:rsidRPr="00F8494F">
        <w:rPr>
          <w:rFonts w:asciiTheme="minorHAnsi" w:hAnsiTheme="minorHAnsi" w:cstheme="minorHAnsi"/>
          <w:b/>
          <w:smallCaps/>
          <w:sz w:val="22"/>
          <w:szCs w:val="22"/>
        </w:rPr>
        <w:t xml:space="preserve">MAYO </w:t>
      </w:r>
      <w:r w:rsidR="00AB0355" w:rsidRPr="00F8494F">
        <w:rPr>
          <w:rFonts w:asciiTheme="minorHAnsi" w:hAnsiTheme="minorHAnsi" w:cstheme="minorHAnsi"/>
          <w:b/>
          <w:smallCaps/>
          <w:sz w:val="22"/>
          <w:szCs w:val="22"/>
        </w:rPr>
        <w:t>de 2023.</w:t>
      </w:r>
    </w:p>
    <w:p w14:paraId="77D481ED" w14:textId="2E894AE6" w:rsidR="00AB0355" w:rsidRPr="00F8494F" w:rsidRDefault="00AB0355" w:rsidP="00446D9E">
      <w:pPr>
        <w:pStyle w:val="1"/>
        <w:spacing w:line="240" w:lineRule="auto"/>
        <w:ind w:right="-142" w:firstLine="0"/>
        <w:rPr>
          <w:rFonts w:asciiTheme="minorHAnsi" w:hAnsiTheme="minorHAnsi" w:cstheme="minorHAnsi"/>
          <w:b/>
          <w:smallCaps/>
          <w:sz w:val="22"/>
          <w:szCs w:val="22"/>
        </w:rPr>
      </w:pPr>
    </w:p>
    <w:p w14:paraId="3FF849D0" w14:textId="6E141E0C" w:rsidR="009E0E47" w:rsidRPr="00F8494F" w:rsidRDefault="009E0E47" w:rsidP="00446D9E">
      <w:pPr>
        <w:spacing w:line="240" w:lineRule="auto"/>
        <w:ind w:right="-232"/>
        <w:jc w:val="both"/>
        <w:rPr>
          <w:rFonts w:asciiTheme="minorHAnsi" w:hAnsiTheme="minorHAnsi" w:cstheme="minorHAnsi"/>
        </w:rPr>
      </w:pPr>
      <w:r w:rsidRPr="00F8494F">
        <w:rPr>
          <w:rFonts w:asciiTheme="minorHAnsi" w:hAnsiTheme="minorHAnsi" w:cstheme="minorHAnsi"/>
        </w:rPr>
        <w:t xml:space="preserve">En este punto del orden del día, la Presidenta concedió el uso de la voz al </w:t>
      </w:r>
      <w:r w:rsidR="00134079" w:rsidRPr="00F8494F">
        <w:rPr>
          <w:rFonts w:asciiTheme="minorHAnsi" w:hAnsiTheme="minorHAnsi" w:cstheme="minorHAnsi"/>
        </w:rPr>
        <w:t>Mtro.</w:t>
      </w:r>
      <w:r w:rsidRPr="00F8494F">
        <w:rPr>
          <w:rFonts w:asciiTheme="minorHAnsi" w:hAnsiTheme="minorHAnsi" w:cstheme="minorHAnsi"/>
        </w:rPr>
        <w:t xml:space="preserve"> </w:t>
      </w:r>
      <w:bookmarkStart w:id="3" w:name="_Hlk131113948"/>
      <w:r w:rsidRPr="00F8494F">
        <w:rPr>
          <w:rFonts w:asciiTheme="minorHAnsi" w:hAnsiTheme="minorHAnsi" w:cstheme="minorHAnsi"/>
        </w:rPr>
        <w:t>Miguel Ángel Hernández Velázquez</w:t>
      </w:r>
      <w:bookmarkEnd w:id="3"/>
      <w:r w:rsidRPr="00F8494F">
        <w:rPr>
          <w:rFonts w:asciiTheme="minorHAnsi" w:hAnsiTheme="minorHAnsi" w:cstheme="minorHAnsi"/>
        </w:rPr>
        <w:t xml:space="preserve">, quien intervino para mencionar que, en el periodo comprendido </w:t>
      </w:r>
      <w:r w:rsidR="007B020F" w:rsidRPr="00F8494F">
        <w:rPr>
          <w:rFonts w:asciiTheme="minorHAnsi" w:hAnsiTheme="minorHAnsi" w:cstheme="minorHAnsi"/>
        </w:rPr>
        <w:t>entre e</w:t>
      </w:r>
      <w:r w:rsidRPr="00F8494F">
        <w:rPr>
          <w:rFonts w:asciiTheme="minorHAnsi" w:hAnsiTheme="minorHAnsi" w:cstheme="minorHAnsi"/>
        </w:rPr>
        <w:t xml:space="preserve">l </w:t>
      </w:r>
      <w:r w:rsidR="00877563" w:rsidRPr="00F8494F">
        <w:rPr>
          <w:rFonts w:asciiTheme="minorHAnsi" w:hAnsiTheme="minorHAnsi" w:cstheme="minorHAnsi"/>
        </w:rPr>
        <w:t xml:space="preserve">29 de mayo </w:t>
      </w:r>
      <w:r w:rsidR="007B020F" w:rsidRPr="00F8494F">
        <w:rPr>
          <w:rFonts w:asciiTheme="minorHAnsi" w:hAnsiTheme="minorHAnsi" w:cstheme="minorHAnsi"/>
        </w:rPr>
        <w:t>y el</w:t>
      </w:r>
      <w:r w:rsidR="00877563" w:rsidRPr="00F8494F">
        <w:rPr>
          <w:rFonts w:asciiTheme="minorHAnsi" w:hAnsiTheme="minorHAnsi" w:cstheme="minorHAnsi"/>
        </w:rPr>
        <w:t xml:space="preserve"> 23 de junio de 2023</w:t>
      </w:r>
      <w:r w:rsidRPr="00F8494F">
        <w:rPr>
          <w:rFonts w:asciiTheme="minorHAnsi" w:hAnsiTheme="minorHAnsi" w:cstheme="minorHAnsi"/>
        </w:rPr>
        <w:t xml:space="preserve">, se recibieron </w:t>
      </w:r>
      <w:r w:rsidR="00C94D72" w:rsidRPr="00F8494F">
        <w:rPr>
          <w:rFonts w:asciiTheme="minorHAnsi" w:hAnsiTheme="minorHAnsi" w:cstheme="minorHAnsi"/>
        </w:rPr>
        <w:t xml:space="preserve">tres </w:t>
      </w:r>
      <w:r w:rsidRPr="00F8494F">
        <w:rPr>
          <w:rFonts w:asciiTheme="minorHAnsi" w:hAnsiTheme="minorHAnsi" w:cstheme="minorHAnsi"/>
        </w:rPr>
        <w:t>escritos, de los que se dio cuenta</w:t>
      </w:r>
      <w:r w:rsidR="00627521" w:rsidRPr="00F8494F">
        <w:rPr>
          <w:rFonts w:asciiTheme="minorHAnsi" w:hAnsiTheme="minorHAnsi" w:cstheme="minorHAnsi"/>
        </w:rPr>
        <w:t>:</w:t>
      </w:r>
    </w:p>
    <w:p w14:paraId="7E0A951E" w14:textId="77777777" w:rsidR="009E0E47" w:rsidRPr="00F8494F" w:rsidRDefault="009E0E47" w:rsidP="009E0E47">
      <w:pPr>
        <w:ind w:right="-232"/>
        <w:jc w:val="both"/>
        <w:rPr>
          <w:rFonts w:asciiTheme="minorHAnsi" w:hAnsiTheme="minorHAnsi" w:cstheme="minorHAnsi"/>
        </w:rPr>
      </w:pPr>
    </w:p>
    <w:tbl>
      <w:tblPr>
        <w:tblW w:w="949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418"/>
        <w:gridCol w:w="1678"/>
        <w:gridCol w:w="2154"/>
        <w:gridCol w:w="2972"/>
      </w:tblGrid>
      <w:tr w:rsidR="009E0E47" w:rsidRPr="00F8494F" w14:paraId="08D5CF9F" w14:textId="77777777" w:rsidTr="007B020F">
        <w:trPr>
          <w:trHeight w:val="526"/>
        </w:trPr>
        <w:tc>
          <w:tcPr>
            <w:tcW w:w="1276" w:type="dxa"/>
            <w:tcBorders>
              <w:top w:val="single" w:sz="6" w:space="0" w:color="auto"/>
              <w:left w:val="single" w:sz="6" w:space="0" w:color="auto"/>
              <w:bottom w:val="single" w:sz="4" w:space="0" w:color="auto"/>
              <w:right w:val="single" w:sz="6" w:space="0" w:color="auto"/>
            </w:tcBorders>
            <w:shd w:val="clear" w:color="auto" w:fill="CC99FF"/>
            <w:vAlign w:val="center"/>
            <w:hideMark/>
          </w:tcPr>
          <w:p w14:paraId="02146631" w14:textId="09E4F91B" w:rsidR="009E0E47" w:rsidRPr="00F8494F" w:rsidRDefault="00E462C3" w:rsidP="009E0E47">
            <w:pPr>
              <w:spacing w:line="240" w:lineRule="auto"/>
              <w:jc w:val="center"/>
              <w:textAlignment w:val="baseline"/>
              <w:rPr>
                <w:rFonts w:ascii="Segoe UI" w:eastAsia="Times New Roman" w:hAnsi="Segoe UI" w:cs="Segoe UI"/>
              </w:rPr>
            </w:pPr>
            <w:r w:rsidRPr="00F8494F">
              <w:rPr>
                <w:rFonts w:ascii="Calibri" w:eastAsia="Times New Roman" w:hAnsi="Calibri" w:cs="Calibri"/>
                <w:b/>
                <w:bCs/>
                <w:color w:val="000000"/>
              </w:rPr>
              <w:t>F</w:t>
            </w:r>
            <w:r w:rsidR="009E0E47" w:rsidRPr="00F8494F">
              <w:rPr>
                <w:rFonts w:ascii="Calibri" w:eastAsia="Times New Roman" w:hAnsi="Calibri" w:cs="Calibri"/>
                <w:b/>
                <w:bCs/>
                <w:color w:val="000000"/>
              </w:rPr>
              <w:t>echa de recepción </w:t>
            </w:r>
            <w:r w:rsidR="009E0E47" w:rsidRPr="00F8494F">
              <w:rPr>
                <w:rFonts w:ascii="Calibri" w:eastAsia="Times New Roman" w:hAnsi="Calibri" w:cs="Calibri"/>
                <w:color w:val="000000"/>
              </w:rPr>
              <w:t> </w:t>
            </w:r>
          </w:p>
        </w:tc>
        <w:tc>
          <w:tcPr>
            <w:tcW w:w="1418" w:type="dxa"/>
            <w:tcBorders>
              <w:top w:val="single" w:sz="6" w:space="0" w:color="auto"/>
              <w:left w:val="single" w:sz="6" w:space="0" w:color="auto"/>
              <w:bottom w:val="single" w:sz="4" w:space="0" w:color="auto"/>
              <w:right w:val="single" w:sz="6" w:space="0" w:color="auto"/>
            </w:tcBorders>
            <w:shd w:val="clear" w:color="auto" w:fill="CC99FF"/>
            <w:vAlign w:val="center"/>
            <w:hideMark/>
          </w:tcPr>
          <w:p w14:paraId="63A10AF7" w14:textId="5ACFB1B2" w:rsidR="009E0E47" w:rsidRPr="00F8494F" w:rsidRDefault="00E462C3" w:rsidP="009E0E47">
            <w:pPr>
              <w:spacing w:line="240" w:lineRule="auto"/>
              <w:jc w:val="center"/>
              <w:textAlignment w:val="baseline"/>
              <w:rPr>
                <w:rFonts w:ascii="Segoe UI" w:eastAsia="Times New Roman" w:hAnsi="Segoe UI" w:cs="Segoe UI"/>
              </w:rPr>
            </w:pPr>
            <w:r w:rsidRPr="00F8494F">
              <w:rPr>
                <w:rFonts w:ascii="Calibri" w:eastAsia="Times New Roman" w:hAnsi="Calibri" w:cs="Calibri"/>
                <w:b/>
                <w:bCs/>
                <w:color w:val="000000"/>
              </w:rPr>
              <w:t>M</w:t>
            </w:r>
            <w:r w:rsidR="009E0E47" w:rsidRPr="00F8494F">
              <w:rPr>
                <w:rFonts w:ascii="Calibri" w:eastAsia="Times New Roman" w:hAnsi="Calibri" w:cs="Calibri"/>
                <w:b/>
                <w:bCs/>
                <w:color w:val="000000"/>
              </w:rPr>
              <w:t>edio</w:t>
            </w:r>
            <w:r w:rsidR="009E0E47" w:rsidRPr="00F8494F">
              <w:rPr>
                <w:rFonts w:ascii="Calibri" w:eastAsia="Times New Roman" w:hAnsi="Calibri" w:cs="Calibri"/>
                <w:color w:val="000000"/>
              </w:rPr>
              <w:t> </w:t>
            </w:r>
          </w:p>
        </w:tc>
        <w:tc>
          <w:tcPr>
            <w:tcW w:w="1678" w:type="dxa"/>
            <w:tcBorders>
              <w:top w:val="single" w:sz="6" w:space="0" w:color="auto"/>
              <w:left w:val="single" w:sz="6" w:space="0" w:color="auto"/>
              <w:bottom w:val="single" w:sz="4" w:space="0" w:color="auto"/>
              <w:right w:val="single" w:sz="6" w:space="0" w:color="auto"/>
            </w:tcBorders>
            <w:shd w:val="clear" w:color="auto" w:fill="CC99FF"/>
            <w:vAlign w:val="center"/>
            <w:hideMark/>
          </w:tcPr>
          <w:p w14:paraId="342E832B" w14:textId="77777777" w:rsidR="009E0E47" w:rsidRPr="00F8494F" w:rsidRDefault="009E0E47" w:rsidP="009E0E47">
            <w:pPr>
              <w:spacing w:line="240" w:lineRule="auto"/>
              <w:jc w:val="center"/>
              <w:textAlignment w:val="baseline"/>
              <w:rPr>
                <w:rFonts w:ascii="Segoe UI" w:eastAsia="Times New Roman" w:hAnsi="Segoe UI" w:cs="Segoe UI"/>
              </w:rPr>
            </w:pPr>
            <w:r w:rsidRPr="00F8494F">
              <w:rPr>
                <w:rFonts w:ascii="Calibri" w:eastAsia="Times New Roman" w:hAnsi="Calibri" w:cs="Calibri"/>
                <w:b/>
                <w:bCs/>
                <w:color w:val="000000"/>
              </w:rPr>
              <w:t>Denunciado</w:t>
            </w:r>
            <w:r w:rsidRPr="00F8494F">
              <w:rPr>
                <w:rFonts w:ascii="Calibri" w:eastAsia="Times New Roman" w:hAnsi="Calibri" w:cs="Calibri"/>
                <w:color w:val="000000"/>
              </w:rPr>
              <w:t> </w:t>
            </w:r>
          </w:p>
        </w:tc>
        <w:tc>
          <w:tcPr>
            <w:tcW w:w="2154" w:type="dxa"/>
            <w:tcBorders>
              <w:top w:val="single" w:sz="6" w:space="0" w:color="auto"/>
              <w:left w:val="single" w:sz="6" w:space="0" w:color="auto"/>
              <w:bottom w:val="single" w:sz="4" w:space="0" w:color="auto"/>
              <w:right w:val="single" w:sz="6" w:space="0" w:color="auto"/>
            </w:tcBorders>
            <w:shd w:val="clear" w:color="auto" w:fill="CC99FF"/>
            <w:vAlign w:val="center"/>
            <w:hideMark/>
          </w:tcPr>
          <w:p w14:paraId="776AE681" w14:textId="2DB1F4D2" w:rsidR="009E0E47" w:rsidRPr="00F8494F" w:rsidRDefault="00E462C3" w:rsidP="009E0E47">
            <w:pPr>
              <w:spacing w:line="240" w:lineRule="auto"/>
              <w:jc w:val="center"/>
              <w:textAlignment w:val="baseline"/>
              <w:rPr>
                <w:rFonts w:ascii="Segoe UI" w:eastAsia="Times New Roman" w:hAnsi="Segoe UI" w:cs="Segoe UI"/>
              </w:rPr>
            </w:pPr>
            <w:r w:rsidRPr="00F8494F">
              <w:rPr>
                <w:rFonts w:ascii="Calibri" w:eastAsia="Times New Roman" w:hAnsi="Calibri" w:cs="Calibri"/>
                <w:b/>
                <w:bCs/>
                <w:color w:val="000000"/>
              </w:rPr>
              <w:t>A</w:t>
            </w:r>
            <w:r w:rsidR="009E0E47" w:rsidRPr="00F8494F">
              <w:rPr>
                <w:rFonts w:ascii="Calibri" w:eastAsia="Times New Roman" w:hAnsi="Calibri" w:cs="Calibri"/>
                <w:b/>
                <w:bCs/>
                <w:color w:val="000000"/>
              </w:rPr>
              <w:t>sunto</w:t>
            </w:r>
            <w:r w:rsidR="009E0E47" w:rsidRPr="00F8494F">
              <w:rPr>
                <w:rFonts w:ascii="Calibri" w:eastAsia="Times New Roman" w:hAnsi="Calibri" w:cs="Calibri"/>
                <w:color w:val="000000"/>
              </w:rPr>
              <w:t> </w:t>
            </w:r>
          </w:p>
        </w:tc>
        <w:tc>
          <w:tcPr>
            <w:tcW w:w="2972" w:type="dxa"/>
            <w:tcBorders>
              <w:top w:val="single" w:sz="6" w:space="0" w:color="auto"/>
              <w:left w:val="single" w:sz="6" w:space="0" w:color="auto"/>
              <w:bottom w:val="single" w:sz="4" w:space="0" w:color="auto"/>
              <w:right w:val="single" w:sz="6" w:space="0" w:color="auto"/>
            </w:tcBorders>
            <w:shd w:val="clear" w:color="auto" w:fill="CC99FF"/>
            <w:hideMark/>
          </w:tcPr>
          <w:p w14:paraId="1C78801C" w14:textId="77777777" w:rsidR="00E462C3" w:rsidRPr="00F8494F" w:rsidRDefault="00E462C3" w:rsidP="009E0E47">
            <w:pPr>
              <w:spacing w:line="240" w:lineRule="auto"/>
              <w:jc w:val="center"/>
              <w:textAlignment w:val="baseline"/>
              <w:rPr>
                <w:rFonts w:ascii="Calibri" w:eastAsia="Times New Roman" w:hAnsi="Calibri" w:cs="Calibri"/>
                <w:b/>
                <w:bCs/>
                <w:color w:val="000000"/>
              </w:rPr>
            </w:pPr>
          </w:p>
          <w:p w14:paraId="5B19D38E" w14:textId="441B5AB3" w:rsidR="009E0E47" w:rsidRPr="00F8494F" w:rsidRDefault="00E462C3" w:rsidP="009E0E47">
            <w:pPr>
              <w:spacing w:line="240" w:lineRule="auto"/>
              <w:jc w:val="center"/>
              <w:textAlignment w:val="baseline"/>
              <w:rPr>
                <w:rFonts w:ascii="Segoe UI" w:eastAsia="Times New Roman" w:hAnsi="Segoe UI" w:cs="Segoe UI"/>
              </w:rPr>
            </w:pPr>
            <w:r w:rsidRPr="00F8494F">
              <w:rPr>
                <w:rFonts w:ascii="Calibri" w:eastAsia="Times New Roman" w:hAnsi="Calibri" w:cs="Calibri"/>
                <w:b/>
                <w:bCs/>
                <w:color w:val="000000"/>
              </w:rPr>
              <w:t>P</w:t>
            </w:r>
            <w:r w:rsidR="009E0E47" w:rsidRPr="00F8494F">
              <w:rPr>
                <w:rFonts w:ascii="Calibri" w:eastAsia="Times New Roman" w:hAnsi="Calibri" w:cs="Calibri"/>
                <w:b/>
                <w:bCs/>
                <w:color w:val="000000"/>
              </w:rPr>
              <w:t>ropuesta</w:t>
            </w:r>
            <w:r w:rsidR="009E0E47" w:rsidRPr="00F8494F">
              <w:rPr>
                <w:rFonts w:ascii="Calibri" w:eastAsia="Times New Roman" w:hAnsi="Calibri" w:cs="Calibri"/>
                <w:color w:val="000000"/>
              </w:rPr>
              <w:t> </w:t>
            </w:r>
          </w:p>
        </w:tc>
      </w:tr>
      <w:tr w:rsidR="0080281B" w:rsidRPr="00F8494F" w14:paraId="5FF539B7" w14:textId="77777777" w:rsidTr="007B020F">
        <w:trPr>
          <w:trHeight w:val="131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36B18" w14:textId="77777777" w:rsidR="0080281B" w:rsidRPr="00F8494F" w:rsidRDefault="0080281B" w:rsidP="0080281B">
            <w:pPr>
              <w:jc w:val="center"/>
              <w:rPr>
                <w:rFonts w:asciiTheme="minorHAnsi" w:hAnsiTheme="minorHAnsi" w:cstheme="minorHAnsi"/>
              </w:rPr>
            </w:pPr>
            <w:r w:rsidRPr="00F8494F">
              <w:rPr>
                <w:rFonts w:asciiTheme="minorHAnsi" w:hAnsiTheme="minorHAnsi" w:cstheme="minorHAnsi"/>
              </w:rPr>
              <w:t xml:space="preserve">Lunes, 5 </w:t>
            </w:r>
          </w:p>
          <w:p w14:paraId="1EB06079" w14:textId="77777777" w:rsidR="0080281B" w:rsidRPr="00F8494F" w:rsidRDefault="0080281B" w:rsidP="0080281B">
            <w:pPr>
              <w:jc w:val="center"/>
              <w:rPr>
                <w:rFonts w:asciiTheme="minorHAnsi" w:hAnsiTheme="minorHAnsi" w:cstheme="minorHAnsi"/>
              </w:rPr>
            </w:pPr>
            <w:r w:rsidRPr="00F8494F">
              <w:rPr>
                <w:rFonts w:asciiTheme="minorHAnsi" w:hAnsiTheme="minorHAnsi" w:cstheme="minorHAnsi"/>
              </w:rPr>
              <w:t xml:space="preserve">de junio </w:t>
            </w:r>
          </w:p>
          <w:p w14:paraId="0D8AC2DC" w14:textId="6F71B308" w:rsidR="0080281B" w:rsidRPr="00F8494F" w:rsidRDefault="0080281B" w:rsidP="0080281B">
            <w:pPr>
              <w:spacing w:line="240" w:lineRule="auto"/>
              <w:jc w:val="center"/>
              <w:textAlignment w:val="baseline"/>
              <w:rPr>
                <w:rFonts w:asciiTheme="minorHAnsi" w:eastAsia="Times New Roman" w:hAnsiTheme="minorHAnsi" w:cstheme="minorHAnsi"/>
              </w:rPr>
            </w:pPr>
            <w:r w:rsidRPr="00F8494F">
              <w:rPr>
                <w:rFonts w:asciiTheme="minorHAnsi" w:hAnsiTheme="minorHAnsi" w:cstheme="minorHAnsi"/>
              </w:rPr>
              <w:t>de 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2B7AE" w14:textId="77777777" w:rsidR="0080281B" w:rsidRPr="00F8494F" w:rsidRDefault="0080281B" w:rsidP="0080281B">
            <w:pPr>
              <w:jc w:val="center"/>
              <w:rPr>
                <w:rFonts w:asciiTheme="minorHAnsi" w:hAnsiTheme="minorHAnsi" w:cstheme="minorHAnsi"/>
              </w:rPr>
            </w:pPr>
            <w:r w:rsidRPr="00F8494F">
              <w:rPr>
                <w:rFonts w:asciiTheme="minorHAnsi" w:hAnsiTheme="minorHAnsi" w:cstheme="minorHAnsi"/>
              </w:rPr>
              <w:t xml:space="preserve">Redes </w:t>
            </w:r>
          </w:p>
          <w:p w14:paraId="1F6218F6" w14:textId="2E1D3819" w:rsidR="0080281B" w:rsidRPr="00F8494F" w:rsidRDefault="0080281B" w:rsidP="0080281B">
            <w:pPr>
              <w:spacing w:line="240" w:lineRule="auto"/>
              <w:jc w:val="center"/>
              <w:textAlignment w:val="baseline"/>
              <w:rPr>
                <w:rFonts w:asciiTheme="minorHAnsi" w:eastAsia="Times New Roman" w:hAnsiTheme="minorHAnsi" w:cstheme="minorHAnsi"/>
              </w:rPr>
            </w:pPr>
            <w:r w:rsidRPr="00F8494F">
              <w:rPr>
                <w:rFonts w:asciiTheme="minorHAnsi" w:hAnsiTheme="minorHAnsi" w:cstheme="minorHAnsi"/>
              </w:rPr>
              <w:t>sociales</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646133" w14:textId="38B40221" w:rsidR="0080281B" w:rsidRPr="00F8494F" w:rsidRDefault="0080281B" w:rsidP="0080281B">
            <w:pPr>
              <w:spacing w:line="240" w:lineRule="auto"/>
              <w:jc w:val="center"/>
              <w:textAlignment w:val="baseline"/>
              <w:rPr>
                <w:rFonts w:asciiTheme="minorHAnsi" w:eastAsia="Times New Roman" w:hAnsiTheme="minorHAnsi" w:cstheme="minorHAnsi"/>
              </w:rPr>
            </w:pPr>
            <w:r w:rsidRPr="00F8494F">
              <w:rPr>
                <w:rFonts w:asciiTheme="minorHAnsi" w:hAnsiTheme="minorHAnsi" w:cstheme="minorHAnsi"/>
              </w:rPr>
              <w:t xml:space="preserve">Ministerios </w:t>
            </w:r>
            <w:r w:rsidR="00964721" w:rsidRPr="00F8494F">
              <w:rPr>
                <w:rFonts w:asciiTheme="minorHAnsi" w:hAnsiTheme="minorHAnsi" w:cstheme="minorHAnsi"/>
              </w:rPr>
              <w:t>P</w:t>
            </w:r>
            <w:r w:rsidRPr="00F8494F">
              <w:rPr>
                <w:rFonts w:asciiTheme="minorHAnsi" w:hAnsiTheme="minorHAnsi" w:cstheme="minorHAnsi"/>
              </w:rPr>
              <w:t>úblicos</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18E1C" w14:textId="5148B502" w:rsidR="0080281B" w:rsidRPr="00F8494F" w:rsidRDefault="0080281B" w:rsidP="0080281B">
            <w:pPr>
              <w:spacing w:line="240" w:lineRule="auto"/>
              <w:jc w:val="center"/>
              <w:textAlignment w:val="baseline"/>
              <w:rPr>
                <w:rFonts w:asciiTheme="minorHAnsi" w:eastAsia="Times New Roman" w:hAnsiTheme="minorHAnsi" w:cstheme="minorHAnsi"/>
              </w:rPr>
            </w:pPr>
            <w:r w:rsidRPr="00F8494F">
              <w:rPr>
                <w:rFonts w:asciiTheme="minorHAnsi" w:hAnsiTheme="minorHAnsi" w:cstheme="minorHAnsi"/>
              </w:rPr>
              <w:t xml:space="preserve">Seguimiento a la denuncia presentada en enero, por un </w:t>
            </w:r>
            <w:r w:rsidR="00964721" w:rsidRPr="00F8494F">
              <w:rPr>
                <w:rFonts w:asciiTheme="minorHAnsi" w:hAnsiTheme="minorHAnsi" w:cstheme="minorHAnsi"/>
              </w:rPr>
              <w:t>c</w:t>
            </w:r>
            <w:r w:rsidRPr="00F8494F">
              <w:rPr>
                <w:rFonts w:asciiTheme="minorHAnsi" w:hAnsiTheme="minorHAnsi" w:cstheme="minorHAnsi"/>
              </w:rPr>
              <w:t>iudadano, sobre presuntos actos de corrupción por parte</w:t>
            </w:r>
            <w:r w:rsidR="008E0EED">
              <w:rPr>
                <w:rFonts w:asciiTheme="minorHAnsi" w:hAnsiTheme="minorHAnsi" w:cstheme="minorHAnsi"/>
              </w:rPr>
              <w:t xml:space="preserve"> de</w:t>
            </w:r>
            <w:r w:rsidRPr="00F8494F">
              <w:rPr>
                <w:rFonts w:asciiTheme="minorHAnsi" w:hAnsiTheme="minorHAnsi" w:cstheme="minorHAnsi"/>
              </w:rPr>
              <w:t xml:space="preserve"> algunos elementos del ministerio público</w:t>
            </w:r>
          </w:p>
        </w:tc>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481D5EAA" w14:textId="77777777" w:rsidR="0080281B" w:rsidRPr="00F8494F" w:rsidRDefault="0080281B" w:rsidP="0080281B">
            <w:pPr>
              <w:jc w:val="center"/>
              <w:rPr>
                <w:rFonts w:asciiTheme="minorHAnsi" w:hAnsiTheme="minorHAnsi" w:cstheme="minorHAnsi"/>
              </w:rPr>
            </w:pPr>
            <w:r w:rsidRPr="00F8494F">
              <w:rPr>
                <w:rFonts w:asciiTheme="minorHAnsi" w:hAnsiTheme="minorHAnsi" w:cstheme="minorHAnsi"/>
              </w:rPr>
              <w:t>Pongo a su consideración esperar la respuesta del oficio CPS/155/2023 de la Comisión Estatal de los Derechos Humanos Jalisco.</w:t>
            </w:r>
          </w:p>
          <w:p w14:paraId="17E5A4F0" w14:textId="2D2D90EB" w:rsidR="0080281B" w:rsidRPr="00F8494F" w:rsidRDefault="0080281B" w:rsidP="0080281B">
            <w:pPr>
              <w:spacing w:line="240" w:lineRule="auto"/>
              <w:jc w:val="both"/>
              <w:textAlignment w:val="baseline"/>
              <w:rPr>
                <w:rFonts w:asciiTheme="minorHAnsi" w:eastAsia="Times New Roman" w:hAnsiTheme="minorHAnsi" w:cstheme="minorHAnsi"/>
              </w:rPr>
            </w:pPr>
          </w:p>
        </w:tc>
      </w:tr>
      <w:tr w:rsidR="0080281B" w:rsidRPr="00F8494F" w14:paraId="18A8BCA8" w14:textId="77777777" w:rsidTr="007B020F">
        <w:trPr>
          <w:trHeight w:val="1758"/>
        </w:trPr>
        <w:tc>
          <w:tcPr>
            <w:tcW w:w="1276" w:type="dxa"/>
            <w:tcBorders>
              <w:top w:val="single" w:sz="4" w:space="0" w:color="auto"/>
              <w:left w:val="single" w:sz="4" w:space="0" w:color="auto"/>
              <w:bottom w:val="single" w:sz="4" w:space="0" w:color="auto"/>
              <w:right w:val="single" w:sz="4" w:space="0" w:color="auto"/>
            </w:tcBorders>
            <w:vAlign w:val="center"/>
            <w:hideMark/>
          </w:tcPr>
          <w:p w14:paraId="159AADFE" w14:textId="77777777" w:rsidR="0080281B" w:rsidRPr="00F8494F" w:rsidRDefault="0080281B" w:rsidP="0080281B">
            <w:pPr>
              <w:jc w:val="center"/>
              <w:rPr>
                <w:rFonts w:asciiTheme="minorHAnsi" w:hAnsiTheme="minorHAnsi" w:cstheme="minorHAnsi"/>
              </w:rPr>
            </w:pPr>
            <w:r w:rsidRPr="00F8494F">
              <w:rPr>
                <w:rFonts w:asciiTheme="minorHAnsi" w:hAnsiTheme="minorHAnsi" w:cstheme="minorHAnsi"/>
              </w:rPr>
              <w:t xml:space="preserve">Viernes, 16 </w:t>
            </w:r>
          </w:p>
          <w:p w14:paraId="6A11AAC2" w14:textId="77777777" w:rsidR="0080281B" w:rsidRPr="00F8494F" w:rsidRDefault="0080281B" w:rsidP="0080281B">
            <w:pPr>
              <w:jc w:val="center"/>
              <w:rPr>
                <w:rFonts w:asciiTheme="minorHAnsi" w:hAnsiTheme="minorHAnsi" w:cstheme="minorHAnsi"/>
              </w:rPr>
            </w:pPr>
            <w:r w:rsidRPr="00F8494F">
              <w:rPr>
                <w:rFonts w:asciiTheme="minorHAnsi" w:hAnsiTheme="minorHAnsi" w:cstheme="minorHAnsi"/>
              </w:rPr>
              <w:t xml:space="preserve">de junio </w:t>
            </w:r>
          </w:p>
          <w:p w14:paraId="5DB419F7" w14:textId="42D0CB3D" w:rsidR="0080281B" w:rsidRPr="00F8494F" w:rsidRDefault="0080281B" w:rsidP="0080281B">
            <w:pPr>
              <w:spacing w:line="240" w:lineRule="auto"/>
              <w:jc w:val="center"/>
              <w:textAlignment w:val="baseline"/>
              <w:rPr>
                <w:rFonts w:asciiTheme="minorHAnsi" w:eastAsia="Times New Roman" w:hAnsiTheme="minorHAnsi" w:cstheme="minorHAnsi"/>
              </w:rPr>
            </w:pPr>
            <w:r w:rsidRPr="00F8494F">
              <w:rPr>
                <w:rFonts w:asciiTheme="minorHAnsi" w:hAnsiTheme="minorHAnsi" w:cstheme="minorHAnsi"/>
              </w:rPr>
              <w:t>de 2023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F9E144" w14:textId="77777777" w:rsidR="0080281B" w:rsidRPr="00F8494F" w:rsidRDefault="0080281B" w:rsidP="0080281B">
            <w:pPr>
              <w:jc w:val="center"/>
              <w:rPr>
                <w:rFonts w:asciiTheme="minorHAnsi" w:hAnsiTheme="minorHAnsi" w:cstheme="minorHAnsi"/>
              </w:rPr>
            </w:pPr>
            <w:r w:rsidRPr="00F8494F">
              <w:rPr>
                <w:rFonts w:asciiTheme="minorHAnsi" w:hAnsiTheme="minorHAnsi" w:cstheme="minorHAnsi"/>
              </w:rPr>
              <w:t xml:space="preserve">Redes </w:t>
            </w:r>
          </w:p>
          <w:p w14:paraId="6154F591" w14:textId="1E43D974" w:rsidR="0080281B" w:rsidRPr="00F8494F" w:rsidRDefault="0080281B" w:rsidP="0080281B">
            <w:pPr>
              <w:spacing w:line="240" w:lineRule="auto"/>
              <w:jc w:val="center"/>
              <w:textAlignment w:val="baseline"/>
              <w:rPr>
                <w:rFonts w:asciiTheme="minorHAnsi" w:eastAsia="Times New Roman" w:hAnsiTheme="minorHAnsi" w:cstheme="minorHAnsi"/>
              </w:rPr>
            </w:pPr>
            <w:r w:rsidRPr="00F8494F">
              <w:rPr>
                <w:rFonts w:asciiTheme="minorHAnsi" w:hAnsiTheme="minorHAnsi" w:cstheme="minorHAnsi"/>
              </w:rPr>
              <w:t>sociales</w:t>
            </w:r>
          </w:p>
        </w:tc>
        <w:tc>
          <w:tcPr>
            <w:tcW w:w="1678" w:type="dxa"/>
            <w:tcBorders>
              <w:top w:val="single" w:sz="4" w:space="0" w:color="auto"/>
              <w:left w:val="single" w:sz="4" w:space="0" w:color="auto"/>
              <w:bottom w:val="single" w:sz="4" w:space="0" w:color="auto"/>
              <w:right w:val="single" w:sz="4" w:space="0" w:color="auto"/>
            </w:tcBorders>
            <w:vAlign w:val="bottom"/>
            <w:hideMark/>
          </w:tcPr>
          <w:p w14:paraId="2ECFB3E1" w14:textId="77777777" w:rsidR="0080281B" w:rsidRPr="00F8494F" w:rsidRDefault="0080281B" w:rsidP="0080281B">
            <w:pPr>
              <w:jc w:val="center"/>
              <w:rPr>
                <w:rFonts w:asciiTheme="minorHAnsi" w:hAnsiTheme="minorHAnsi" w:cstheme="minorHAnsi"/>
              </w:rPr>
            </w:pPr>
            <w:r w:rsidRPr="00F8494F">
              <w:rPr>
                <w:rFonts w:asciiTheme="minorHAnsi" w:hAnsiTheme="minorHAnsi" w:cstheme="minorHAnsi"/>
              </w:rPr>
              <w:t xml:space="preserve">Comisaría </w:t>
            </w:r>
          </w:p>
          <w:p w14:paraId="135D978A" w14:textId="713499C6" w:rsidR="0080281B" w:rsidRPr="00F8494F" w:rsidRDefault="0080281B" w:rsidP="0080281B">
            <w:pPr>
              <w:spacing w:line="240" w:lineRule="auto"/>
              <w:jc w:val="center"/>
              <w:textAlignment w:val="baseline"/>
              <w:rPr>
                <w:rFonts w:asciiTheme="minorHAnsi" w:eastAsia="Times New Roman" w:hAnsiTheme="minorHAnsi" w:cstheme="minorHAnsi"/>
                <w:color w:val="000000" w:themeColor="text1"/>
              </w:rPr>
            </w:pPr>
            <w:r w:rsidRPr="00F8494F">
              <w:rPr>
                <w:rFonts w:asciiTheme="minorHAnsi" w:hAnsiTheme="minorHAnsi" w:cstheme="minorHAnsi"/>
              </w:rPr>
              <w:t>de Zapopan</w:t>
            </w:r>
          </w:p>
        </w:tc>
        <w:tc>
          <w:tcPr>
            <w:tcW w:w="2154" w:type="dxa"/>
            <w:tcBorders>
              <w:top w:val="single" w:sz="4" w:space="0" w:color="auto"/>
              <w:left w:val="single" w:sz="4" w:space="0" w:color="auto"/>
              <w:bottom w:val="single" w:sz="4" w:space="0" w:color="auto"/>
              <w:right w:val="single" w:sz="4" w:space="0" w:color="auto"/>
            </w:tcBorders>
            <w:vAlign w:val="center"/>
            <w:hideMark/>
          </w:tcPr>
          <w:p w14:paraId="088B5723" w14:textId="33E831CF" w:rsidR="0080281B" w:rsidRPr="00F8494F" w:rsidRDefault="0080281B" w:rsidP="0080281B">
            <w:pPr>
              <w:spacing w:line="240" w:lineRule="auto"/>
              <w:jc w:val="center"/>
              <w:textAlignment w:val="baseline"/>
              <w:rPr>
                <w:rFonts w:asciiTheme="minorHAnsi" w:eastAsia="Times New Roman" w:hAnsiTheme="minorHAnsi" w:cstheme="minorHAnsi"/>
                <w:color w:val="000000" w:themeColor="text1"/>
              </w:rPr>
            </w:pPr>
            <w:r w:rsidRPr="00F8494F">
              <w:rPr>
                <w:rFonts w:asciiTheme="minorHAnsi" w:hAnsiTheme="minorHAnsi" w:cstheme="minorHAnsi"/>
              </w:rPr>
              <w:t>Seguimiento a la denuncia presentada en enero, por un Ciudadano, sobre presuntos actos de corrupción por parte</w:t>
            </w:r>
            <w:r w:rsidR="008E0EED">
              <w:rPr>
                <w:rFonts w:asciiTheme="minorHAnsi" w:hAnsiTheme="minorHAnsi" w:cstheme="minorHAnsi"/>
              </w:rPr>
              <w:t xml:space="preserve"> de</w:t>
            </w:r>
            <w:r w:rsidRPr="00F8494F">
              <w:rPr>
                <w:rFonts w:asciiTheme="minorHAnsi" w:hAnsiTheme="minorHAnsi" w:cstheme="minorHAnsi"/>
              </w:rPr>
              <w:t xml:space="preserve"> algunos elementos de la Comisaria de Zapopan.</w:t>
            </w:r>
          </w:p>
        </w:tc>
        <w:tc>
          <w:tcPr>
            <w:tcW w:w="2972" w:type="dxa"/>
            <w:tcBorders>
              <w:top w:val="single" w:sz="4" w:space="0" w:color="auto"/>
              <w:left w:val="single" w:sz="4" w:space="0" w:color="auto"/>
              <w:bottom w:val="single" w:sz="4" w:space="0" w:color="auto"/>
              <w:right w:val="single" w:sz="4" w:space="0" w:color="auto"/>
            </w:tcBorders>
            <w:hideMark/>
          </w:tcPr>
          <w:p w14:paraId="649A908F" w14:textId="38C2B536" w:rsidR="0080281B" w:rsidRPr="00F8494F" w:rsidRDefault="0080281B" w:rsidP="0080281B">
            <w:pPr>
              <w:spacing w:line="240" w:lineRule="auto"/>
              <w:jc w:val="both"/>
              <w:textAlignment w:val="baseline"/>
              <w:rPr>
                <w:rFonts w:asciiTheme="minorHAnsi" w:eastAsia="Times New Roman" w:hAnsiTheme="minorHAnsi" w:cstheme="minorHAnsi"/>
              </w:rPr>
            </w:pPr>
            <w:r w:rsidRPr="00F8494F">
              <w:rPr>
                <w:rFonts w:asciiTheme="minorHAnsi" w:hAnsiTheme="minorHAnsi" w:cstheme="minorHAnsi"/>
              </w:rPr>
              <w:t>Pongo a su consideración esperar la respuesta del oficio CPS/155/2023 de la Comisión Estatal de los Derechos Humanos Jalisco.</w:t>
            </w:r>
          </w:p>
        </w:tc>
      </w:tr>
      <w:tr w:rsidR="0080281B" w:rsidRPr="00F8494F" w14:paraId="7B5DDC40" w14:textId="77777777" w:rsidTr="007B020F">
        <w:trPr>
          <w:trHeight w:val="1758"/>
        </w:trPr>
        <w:tc>
          <w:tcPr>
            <w:tcW w:w="1276" w:type="dxa"/>
            <w:tcBorders>
              <w:top w:val="single" w:sz="4" w:space="0" w:color="auto"/>
              <w:left w:val="single" w:sz="4" w:space="0" w:color="auto"/>
              <w:bottom w:val="single" w:sz="4" w:space="0" w:color="auto"/>
              <w:right w:val="single" w:sz="4" w:space="0" w:color="auto"/>
            </w:tcBorders>
            <w:vAlign w:val="center"/>
          </w:tcPr>
          <w:p w14:paraId="695FDFE8" w14:textId="77777777" w:rsidR="0080281B" w:rsidRPr="00F8494F" w:rsidRDefault="0080281B" w:rsidP="0080281B">
            <w:pPr>
              <w:jc w:val="center"/>
              <w:rPr>
                <w:rFonts w:asciiTheme="minorHAnsi" w:hAnsiTheme="minorHAnsi" w:cstheme="minorHAnsi"/>
              </w:rPr>
            </w:pPr>
            <w:r w:rsidRPr="00F8494F">
              <w:rPr>
                <w:rFonts w:asciiTheme="minorHAnsi" w:hAnsiTheme="minorHAnsi" w:cstheme="minorHAnsi"/>
              </w:rPr>
              <w:t xml:space="preserve">Lunes, 19 </w:t>
            </w:r>
          </w:p>
          <w:p w14:paraId="1E1DB222" w14:textId="77777777" w:rsidR="0080281B" w:rsidRPr="00F8494F" w:rsidRDefault="0080281B" w:rsidP="0080281B">
            <w:pPr>
              <w:jc w:val="center"/>
              <w:rPr>
                <w:rFonts w:asciiTheme="minorHAnsi" w:hAnsiTheme="minorHAnsi" w:cstheme="minorHAnsi"/>
              </w:rPr>
            </w:pPr>
            <w:r w:rsidRPr="00F8494F">
              <w:rPr>
                <w:rFonts w:asciiTheme="minorHAnsi" w:hAnsiTheme="minorHAnsi" w:cstheme="minorHAnsi"/>
              </w:rPr>
              <w:t xml:space="preserve">de junio </w:t>
            </w:r>
          </w:p>
          <w:p w14:paraId="771BBE07" w14:textId="74477693" w:rsidR="0080281B" w:rsidRPr="00F8494F" w:rsidRDefault="0080281B" w:rsidP="0080281B">
            <w:pPr>
              <w:spacing w:line="240" w:lineRule="auto"/>
              <w:jc w:val="center"/>
              <w:textAlignment w:val="baseline"/>
              <w:rPr>
                <w:rFonts w:asciiTheme="minorHAnsi" w:eastAsia="Times New Roman" w:hAnsiTheme="minorHAnsi" w:cstheme="minorHAnsi"/>
                <w:color w:val="000000" w:themeColor="text1"/>
              </w:rPr>
            </w:pPr>
            <w:r w:rsidRPr="00F8494F">
              <w:rPr>
                <w:rFonts w:asciiTheme="minorHAnsi" w:hAnsiTheme="minorHAnsi" w:cstheme="minorHAnsi"/>
              </w:rPr>
              <w:t>de 2023</w:t>
            </w:r>
          </w:p>
        </w:tc>
        <w:tc>
          <w:tcPr>
            <w:tcW w:w="1418" w:type="dxa"/>
            <w:tcBorders>
              <w:top w:val="single" w:sz="4" w:space="0" w:color="auto"/>
              <w:left w:val="single" w:sz="4" w:space="0" w:color="auto"/>
              <w:bottom w:val="single" w:sz="4" w:space="0" w:color="auto"/>
              <w:right w:val="single" w:sz="4" w:space="0" w:color="auto"/>
            </w:tcBorders>
            <w:vAlign w:val="center"/>
          </w:tcPr>
          <w:p w14:paraId="7E5615D1" w14:textId="67D37880" w:rsidR="0080281B" w:rsidRPr="00F8494F" w:rsidRDefault="008E0EED" w:rsidP="0080281B">
            <w:pPr>
              <w:spacing w:line="240" w:lineRule="auto"/>
              <w:jc w:val="center"/>
              <w:textAlignment w:val="baseline"/>
              <w:rPr>
                <w:rFonts w:asciiTheme="minorHAnsi" w:eastAsia="Times New Roman" w:hAnsiTheme="minorHAnsi" w:cstheme="minorHAnsi"/>
                <w:color w:val="000000" w:themeColor="text1"/>
              </w:rPr>
            </w:pPr>
            <w:r>
              <w:rPr>
                <w:rFonts w:asciiTheme="minorHAnsi" w:hAnsiTheme="minorHAnsi" w:cstheme="minorHAnsi"/>
              </w:rPr>
              <w:t xml:space="preserve">Correo </w:t>
            </w:r>
            <w:r w:rsidR="0080281B" w:rsidRPr="00F8494F">
              <w:rPr>
                <w:rFonts w:asciiTheme="minorHAnsi" w:hAnsiTheme="minorHAnsi" w:cstheme="minorHAnsi"/>
              </w:rPr>
              <w:t>electrónico</w:t>
            </w:r>
          </w:p>
        </w:tc>
        <w:tc>
          <w:tcPr>
            <w:tcW w:w="1678" w:type="dxa"/>
            <w:tcBorders>
              <w:top w:val="single" w:sz="4" w:space="0" w:color="auto"/>
              <w:left w:val="single" w:sz="4" w:space="0" w:color="auto"/>
              <w:bottom w:val="single" w:sz="4" w:space="0" w:color="auto"/>
              <w:right w:val="single" w:sz="4" w:space="0" w:color="auto"/>
            </w:tcBorders>
            <w:vAlign w:val="bottom"/>
          </w:tcPr>
          <w:p w14:paraId="478FECD5" w14:textId="15DF1657" w:rsidR="0080281B" w:rsidRPr="00F8494F" w:rsidRDefault="0080281B" w:rsidP="0080281B">
            <w:pPr>
              <w:spacing w:line="240" w:lineRule="auto"/>
              <w:jc w:val="center"/>
              <w:textAlignment w:val="baseline"/>
              <w:rPr>
                <w:rFonts w:asciiTheme="minorHAnsi" w:eastAsia="Times New Roman" w:hAnsiTheme="minorHAnsi" w:cstheme="minorHAnsi"/>
                <w:color w:val="000000" w:themeColor="text1"/>
              </w:rPr>
            </w:pPr>
            <w:r w:rsidRPr="00F8494F">
              <w:rPr>
                <w:rFonts w:asciiTheme="minorHAnsi" w:hAnsiTheme="minorHAnsi" w:cstheme="minorHAnsi"/>
              </w:rPr>
              <w:t>Fiscalía del Estado de Jalisco</w:t>
            </w:r>
          </w:p>
        </w:tc>
        <w:tc>
          <w:tcPr>
            <w:tcW w:w="2154" w:type="dxa"/>
            <w:tcBorders>
              <w:top w:val="single" w:sz="4" w:space="0" w:color="auto"/>
              <w:left w:val="single" w:sz="4" w:space="0" w:color="auto"/>
              <w:bottom w:val="single" w:sz="4" w:space="0" w:color="auto"/>
              <w:right w:val="single" w:sz="4" w:space="0" w:color="auto"/>
            </w:tcBorders>
            <w:vAlign w:val="center"/>
          </w:tcPr>
          <w:p w14:paraId="777D9598" w14:textId="0FC99BB3" w:rsidR="0080281B" w:rsidRPr="00F8494F" w:rsidRDefault="0080281B" w:rsidP="0080281B">
            <w:pPr>
              <w:spacing w:line="240" w:lineRule="auto"/>
              <w:jc w:val="center"/>
              <w:textAlignment w:val="baseline"/>
              <w:rPr>
                <w:rFonts w:asciiTheme="minorHAnsi" w:eastAsia="Times New Roman" w:hAnsiTheme="minorHAnsi" w:cstheme="minorHAnsi"/>
              </w:rPr>
            </w:pPr>
            <w:r w:rsidRPr="00F8494F">
              <w:rPr>
                <w:rFonts w:asciiTheme="minorHAnsi" w:hAnsiTheme="minorHAnsi" w:cstheme="minorHAnsi"/>
              </w:rPr>
              <w:t>Seguimiento a la denuncia presentada el 25 de octubre de 2022.</w:t>
            </w:r>
          </w:p>
        </w:tc>
        <w:tc>
          <w:tcPr>
            <w:tcW w:w="2972" w:type="dxa"/>
            <w:tcBorders>
              <w:top w:val="single" w:sz="4" w:space="0" w:color="auto"/>
              <w:left w:val="single" w:sz="4" w:space="0" w:color="auto"/>
              <w:bottom w:val="single" w:sz="4" w:space="0" w:color="auto"/>
              <w:right w:val="single" w:sz="4" w:space="0" w:color="auto"/>
            </w:tcBorders>
          </w:tcPr>
          <w:p w14:paraId="3921FBA3" w14:textId="124DDA3E" w:rsidR="0080281B" w:rsidRPr="00F8494F" w:rsidRDefault="0080281B" w:rsidP="0080281B">
            <w:pPr>
              <w:spacing w:after="160" w:line="259" w:lineRule="auto"/>
              <w:jc w:val="both"/>
              <w:rPr>
                <w:rFonts w:asciiTheme="minorHAnsi" w:hAnsiTheme="minorHAnsi" w:cstheme="minorHAnsi"/>
              </w:rPr>
            </w:pPr>
            <w:r w:rsidRPr="00F8494F">
              <w:rPr>
                <w:rFonts w:asciiTheme="minorHAnsi" w:hAnsiTheme="minorHAnsi" w:cstheme="minorHAnsi"/>
              </w:rPr>
              <w:t>Solicitar al OIC Contraloría interna de la Fiscalía de Jalisco, d</w:t>
            </w:r>
            <w:r w:rsidR="008E0EED">
              <w:rPr>
                <w:rFonts w:asciiTheme="minorHAnsi" w:hAnsiTheme="minorHAnsi" w:cstheme="minorHAnsi"/>
              </w:rPr>
              <w:t>é</w:t>
            </w:r>
            <w:r w:rsidRPr="00F8494F">
              <w:rPr>
                <w:rFonts w:asciiTheme="minorHAnsi" w:hAnsiTheme="minorHAnsi" w:cstheme="minorHAnsi"/>
              </w:rPr>
              <w:t xml:space="preserve"> seguimiento e informe respecto de la carpeta PRA 376/2022 al CPS</w:t>
            </w:r>
          </w:p>
          <w:p w14:paraId="67BF7A19" w14:textId="77777777" w:rsidR="0080281B" w:rsidRPr="00F8494F" w:rsidRDefault="0080281B" w:rsidP="0080281B">
            <w:pPr>
              <w:spacing w:after="160" w:line="259" w:lineRule="auto"/>
              <w:jc w:val="both"/>
              <w:rPr>
                <w:rFonts w:asciiTheme="minorHAnsi" w:hAnsiTheme="minorHAnsi" w:cstheme="minorHAnsi"/>
              </w:rPr>
            </w:pPr>
            <w:r w:rsidRPr="00F8494F">
              <w:rPr>
                <w:rFonts w:asciiTheme="minorHAnsi" w:hAnsiTheme="minorHAnsi" w:cstheme="minorHAnsi"/>
              </w:rPr>
              <w:t>para la denuncia e informe al CPS al respecto de esta para atender la petición del ciudadano.</w:t>
            </w:r>
          </w:p>
          <w:p w14:paraId="27E0EFD7" w14:textId="4466DC66" w:rsidR="0080281B" w:rsidRPr="00F8494F" w:rsidRDefault="0080281B" w:rsidP="0080281B">
            <w:pPr>
              <w:spacing w:line="240" w:lineRule="auto"/>
              <w:jc w:val="both"/>
              <w:textAlignment w:val="baseline"/>
              <w:rPr>
                <w:rFonts w:asciiTheme="minorHAnsi" w:eastAsia="Times New Roman" w:hAnsiTheme="minorHAnsi" w:cstheme="minorHAnsi"/>
              </w:rPr>
            </w:pPr>
          </w:p>
        </w:tc>
      </w:tr>
    </w:tbl>
    <w:p w14:paraId="0058889B" w14:textId="77777777" w:rsidR="00AB0355" w:rsidRPr="00F8494F" w:rsidRDefault="00AB0355" w:rsidP="00AB0355">
      <w:pPr>
        <w:pStyle w:val="1"/>
        <w:spacing w:line="276" w:lineRule="auto"/>
        <w:ind w:right="-142" w:firstLine="0"/>
        <w:rPr>
          <w:rFonts w:asciiTheme="minorHAnsi" w:hAnsiTheme="minorHAnsi" w:cstheme="minorHAnsi"/>
          <w:b/>
          <w:smallCaps/>
          <w:sz w:val="22"/>
          <w:szCs w:val="22"/>
        </w:rPr>
      </w:pPr>
    </w:p>
    <w:p w14:paraId="16093AC6" w14:textId="77777777" w:rsidR="00B4415A" w:rsidRPr="00B4415A" w:rsidRDefault="00B4415A" w:rsidP="00B4415A">
      <w:pPr>
        <w:pStyle w:val="1"/>
        <w:spacing w:line="240" w:lineRule="auto"/>
        <w:ind w:right="-142"/>
        <w:rPr>
          <w:rFonts w:asciiTheme="minorHAnsi" w:hAnsiTheme="minorHAnsi" w:cstheme="minorHAnsi"/>
          <w:sz w:val="22"/>
          <w:szCs w:val="22"/>
        </w:rPr>
      </w:pPr>
      <w:r w:rsidRPr="00B4415A">
        <w:rPr>
          <w:rFonts w:asciiTheme="minorHAnsi" w:hAnsiTheme="minorHAnsi" w:cstheme="minorHAnsi"/>
          <w:sz w:val="22"/>
          <w:szCs w:val="22"/>
        </w:rPr>
        <w:t xml:space="preserve">Así pues, el Mtro. Miguel Ángel Hernández Velázquez </w:t>
      </w:r>
      <w:bookmarkStart w:id="4" w:name="_Hlk136856785"/>
      <w:r w:rsidRPr="00B4415A">
        <w:rPr>
          <w:rFonts w:asciiTheme="minorHAnsi" w:hAnsiTheme="minorHAnsi" w:cstheme="minorHAnsi"/>
          <w:sz w:val="22"/>
          <w:szCs w:val="22"/>
        </w:rPr>
        <w:t xml:space="preserve">propuso considerar y solicitar a cada uno de los Órganos Internos de Control de los sujetos obligados, se dé seguimiento a la denuncia, se emita un reporte para el CPS dando atención a la demanda ciudadana; cabe señalar que, en todas las denuncias recibidas por presuntos hechos o actos de corrupción, el CPS da seguimiento a las mismas, más no investiga el actuar de las autoridades; ya que el CPS no fiscaliza ni es la instancia jerárquica superior de </w:t>
      </w:r>
      <w:r w:rsidRPr="00B4415A">
        <w:rPr>
          <w:rFonts w:asciiTheme="minorHAnsi" w:hAnsiTheme="minorHAnsi" w:cstheme="minorHAnsi"/>
          <w:sz w:val="22"/>
          <w:szCs w:val="22"/>
        </w:rPr>
        <w:lastRenderedPageBreak/>
        <w:t>los Órganos Internos de Control. Por lo tanto, el seguimiento no tiene un carácter vinculante o alguna fuerza jurídica que suponga cambiar la forma de actuar de los Órganos Internos de Control, a los que se dirigen por ser órganos independientes.</w:t>
      </w:r>
    </w:p>
    <w:bookmarkEnd w:id="4"/>
    <w:p w14:paraId="7B208542" w14:textId="77777777" w:rsidR="00B4415A" w:rsidRPr="00B4415A" w:rsidRDefault="00B4415A" w:rsidP="00B4415A">
      <w:pPr>
        <w:pStyle w:val="1"/>
        <w:spacing w:line="240" w:lineRule="auto"/>
        <w:ind w:firstLine="0"/>
        <w:rPr>
          <w:rFonts w:asciiTheme="minorHAnsi" w:hAnsiTheme="minorHAnsi" w:cstheme="minorHAnsi"/>
          <w:sz w:val="22"/>
          <w:szCs w:val="22"/>
        </w:rPr>
      </w:pPr>
      <w:r w:rsidRPr="00B4415A">
        <w:rPr>
          <w:rFonts w:asciiTheme="minorHAnsi" w:eastAsia="Arial" w:hAnsiTheme="minorHAnsi" w:cstheme="minorHAnsi"/>
          <w:sz w:val="22"/>
          <w:szCs w:val="22"/>
        </w:rPr>
        <w:t>La Dra. Nancy García Vázquez consultó a las y los integrantes del CPS si tenían alguna observación o comentario al respecto, sin que existiera alguno. En consecuencia, puso a consideración la propuesta realizada por el Mtro. Miguel Ángel Hernández Velázquez, sometiendo a votación la misma.</w:t>
      </w:r>
    </w:p>
    <w:p w14:paraId="29A5322F" w14:textId="77777777" w:rsidR="00B4415A" w:rsidRPr="00B4415A" w:rsidRDefault="00B4415A" w:rsidP="00B4415A">
      <w:pPr>
        <w:pStyle w:val="1"/>
        <w:spacing w:line="240" w:lineRule="auto"/>
        <w:ind w:firstLine="0"/>
        <w:rPr>
          <w:rFonts w:asciiTheme="minorHAnsi" w:eastAsia="Arial" w:hAnsiTheme="minorHAnsi" w:cstheme="minorHAnsi"/>
          <w:sz w:val="22"/>
          <w:szCs w:val="22"/>
        </w:rPr>
      </w:pPr>
      <w:r w:rsidRPr="00B4415A">
        <w:rPr>
          <w:rFonts w:asciiTheme="minorHAnsi" w:eastAsia="Arial" w:hAnsiTheme="minorHAnsi" w:cstheme="minorHAnsi"/>
          <w:sz w:val="22"/>
          <w:szCs w:val="22"/>
        </w:rPr>
        <w:t xml:space="preserve">En razón a ello, se </w:t>
      </w:r>
      <w:r w:rsidRPr="00B4415A">
        <w:rPr>
          <w:rFonts w:asciiTheme="minorHAnsi" w:eastAsia="Arial" w:hAnsiTheme="minorHAnsi" w:cstheme="minorHAnsi"/>
          <w:b/>
          <w:bCs/>
          <w:sz w:val="22"/>
          <w:szCs w:val="22"/>
        </w:rPr>
        <w:t>aprobó por unanimidad</w:t>
      </w:r>
      <w:r w:rsidRPr="00B4415A">
        <w:rPr>
          <w:rFonts w:asciiTheme="minorHAnsi" w:eastAsia="Arial" w:hAnsiTheme="minorHAnsi" w:cstheme="minorHAnsi"/>
          <w:sz w:val="22"/>
          <w:szCs w:val="22"/>
        </w:rPr>
        <w:t xml:space="preserve"> con los votos de las y los integrantes: Nancy García Vázquez, David Gómez-Álvarez, Pedro Vicente Viveros Reyes, Neyra Josefa Godoy Rodríguez, Miguel Ángel Hernández Velázquez.</w:t>
      </w:r>
    </w:p>
    <w:p w14:paraId="43320F35" w14:textId="7EF9DF21" w:rsidR="00BA5B19" w:rsidRPr="00F8494F" w:rsidRDefault="00BA5B19" w:rsidP="00446D9E">
      <w:pPr>
        <w:pStyle w:val="1"/>
        <w:spacing w:line="240" w:lineRule="auto"/>
        <w:ind w:right="-142" w:firstLine="0"/>
        <w:rPr>
          <w:rFonts w:asciiTheme="minorHAnsi" w:eastAsia="Arial" w:hAnsiTheme="minorHAnsi" w:cstheme="minorHAnsi"/>
          <w:snapToGrid/>
          <w:sz w:val="22"/>
          <w:szCs w:val="22"/>
          <w:lang w:val="es-MX" w:eastAsia="es-MX"/>
        </w:rPr>
      </w:pPr>
    </w:p>
    <w:p w14:paraId="727E3673" w14:textId="77777777" w:rsidR="00BA5B19" w:rsidRPr="00F8494F" w:rsidRDefault="00BA5B19" w:rsidP="00446D9E">
      <w:pPr>
        <w:pStyle w:val="1"/>
        <w:spacing w:line="240" w:lineRule="auto"/>
        <w:ind w:right="-142" w:firstLine="0"/>
        <w:rPr>
          <w:rFonts w:asciiTheme="minorHAnsi" w:eastAsia="Arial" w:hAnsiTheme="minorHAnsi" w:cstheme="minorHAnsi"/>
          <w:b/>
          <w:bCs/>
          <w:caps/>
          <w:snapToGrid/>
          <w:sz w:val="22"/>
          <w:szCs w:val="22"/>
          <w:lang w:val="es-MX" w:eastAsia="es-MX"/>
        </w:rPr>
      </w:pPr>
      <w:r w:rsidRPr="00F8494F">
        <w:rPr>
          <w:rFonts w:asciiTheme="minorHAnsi" w:eastAsia="Arial" w:hAnsiTheme="minorHAnsi" w:cstheme="minorHAnsi"/>
          <w:b/>
          <w:bCs/>
          <w:caps/>
          <w:snapToGrid/>
          <w:sz w:val="22"/>
          <w:szCs w:val="22"/>
          <w:lang w:val="es-MX" w:eastAsia="es-MX"/>
        </w:rPr>
        <w:t>VI. Presentación de los avances del programa de trabajo anual 2023 del CPS.</w:t>
      </w:r>
    </w:p>
    <w:p w14:paraId="6EFBBD94" w14:textId="77777777" w:rsidR="00BA5B19" w:rsidRPr="00F8494F" w:rsidRDefault="00BA5B19" w:rsidP="00446D9E">
      <w:pPr>
        <w:pStyle w:val="1"/>
        <w:spacing w:line="240" w:lineRule="auto"/>
        <w:ind w:right="-142"/>
        <w:rPr>
          <w:rFonts w:asciiTheme="minorHAnsi" w:eastAsia="Arial" w:hAnsiTheme="minorHAnsi" w:cstheme="minorHAnsi"/>
          <w:snapToGrid/>
          <w:sz w:val="22"/>
          <w:szCs w:val="22"/>
          <w:lang w:val="es-MX" w:eastAsia="es-MX"/>
        </w:rPr>
      </w:pPr>
    </w:p>
    <w:p w14:paraId="4AA4D4DF" w14:textId="5154A581" w:rsidR="00BA5B19" w:rsidRPr="00F8494F" w:rsidRDefault="00BA5B19" w:rsidP="00446D9E">
      <w:pPr>
        <w:pStyle w:val="1"/>
        <w:spacing w:line="240" w:lineRule="auto"/>
        <w:ind w:right="-142"/>
        <w:rPr>
          <w:rFonts w:asciiTheme="minorHAnsi" w:eastAsia="Arial" w:hAnsiTheme="minorHAnsi" w:cstheme="minorHAnsi"/>
          <w:snapToGrid/>
          <w:sz w:val="22"/>
          <w:szCs w:val="22"/>
          <w:lang w:val="es-MX" w:eastAsia="es-MX"/>
        </w:rPr>
      </w:pPr>
      <w:r w:rsidRPr="00F8494F">
        <w:rPr>
          <w:rFonts w:asciiTheme="minorHAnsi" w:eastAsia="Arial" w:hAnsiTheme="minorHAnsi" w:cstheme="minorHAnsi"/>
          <w:snapToGrid/>
          <w:sz w:val="22"/>
          <w:szCs w:val="22"/>
          <w:lang w:val="es-MX" w:eastAsia="es-MX"/>
        </w:rPr>
        <w:t xml:space="preserve">En este punto, la primera en expresar los avances fue la Dra. Nancy, manifestando que se está preparando el segundo taller con el </w:t>
      </w:r>
      <w:bookmarkStart w:id="5" w:name="_Hlk143169075"/>
      <w:r w:rsidRPr="00F8494F">
        <w:rPr>
          <w:rFonts w:asciiTheme="minorHAnsi" w:eastAsia="Arial" w:hAnsiTheme="minorHAnsi" w:cstheme="minorHAnsi"/>
          <w:snapToGrid/>
          <w:sz w:val="22"/>
          <w:szCs w:val="22"/>
          <w:lang w:val="es-MX" w:eastAsia="es-MX"/>
        </w:rPr>
        <w:t xml:space="preserve">Centro de Investigación y Proyectos para la Igualdad de Género (CIPIG) </w:t>
      </w:r>
      <w:bookmarkEnd w:id="5"/>
      <w:r w:rsidRPr="00F8494F">
        <w:rPr>
          <w:rFonts w:asciiTheme="minorHAnsi" w:eastAsia="Arial" w:hAnsiTheme="minorHAnsi" w:cstheme="minorHAnsi"/>
          <w:snapToGrid/>
          <w:sz w:val="22"/>
          <w:szCs w:val="22"/>
          <w:lang w:val="es-MX" w:eastAsia="es-MX"/>
        </w:rPr>
        <w:t>y la Contraloría del Estado en el tema de violencia política de género; esto se realizará en los primeros días del mes de juli</w:t>
      </w:r>
      <w:r w:rsidR="00B4415A">
        <w:rPr>
          <w:rFonts w:asciiTheme="minorHAnsi" w:eastAsia="Arial" w:hAnsiTheme="minorHAnsi" w:cstheme="minorHAnsi"/>
          <w:snapToGrid/>
          <w:sz w:val="22"/>
          <w:szCs w:val="22"/>
          <w:lang w:val="es-MX" w:eastAsia="es-MX"/>
        </w:rPr>
        <w:t>o; asimismo, nos integramos al Observatorio de P</w:t>
      </w:r>
      <w:r w:rsidRPr="00F8494F">
        <w:rPr>
          <w:rFonts w:asciiTheme="minorHAnsi" w:eastAsia="Arial" w:hAnsiTheme="minorHAnsi" w:cstheme="minorHAnsi"/>
          <w:snapToGrid/>
          <w:sz w:val="22"/>
          <w:szCs w:val="22"/>
          <w:lang w:val="es-MX" w:eastAsia="es-MX"/>
        </w:rPr>
        <w:t>articipació</w:t>
      </w:r>
      <w:r w:rsidR="00B4415A">
        <w:rPr>
          <w:rFonts w:asciiTheme="minorHAnsi" w:eastAsia="Arial" w:hAnsiTheme="minorHAnsi" w:cstheme="minorHAnsi"/>
          <w:snapToGrid/>
          <w:sz w:val="22"/>
          <w:szCs w:val="22"/>
          <w:lang w:val="es-MX" w:eastAsia="es-MX"/>
        </w:rPr>
        <w:t>n Política de las M</w:t>
      </w:r>
      <w:r w:rsidRPr="00F8494F">
        <w:rPr>
          <w:rFonts w:asciiTheme="minorHAnsi" w:eastAsia="Arial" w:hAnsiTheme="minorHAnsi" w:cstheme="minorHAnsi"/>
          <w:snapToGrid/>
          <w:sz w:val="22"/>
          <w:szCs w:val="22"/>
          <w:lang w:val="es-MX" w:eastAsia="es-MX"/>
        </w:rPr>
        <w:t xml:space="preserve">ujeres del Estado, más el tema de la Comisión de Indicadores; además se sigue trabajando con el tema del </w:t>
      </w:r>
      <w:r w:rsidR="007229C0">
        <w:rPr>
          <w:rFonts w:asciiTheme="minorHAnsi" w:eastAsia="Arial" w:hAnsiTheme="minorHAnsi" w:cstheme="minorHAnsi"/>
          <w:snapToGrid/>
          <w:sz w:val="22"/>
          <w:szCs w:val="22"/>
          <w:lang w:val="es-MX" w:eastAsia="es-MX"/>
        </w:rPr>
        <w:t>A</w:t>
      </w:r>
      <w:r w:rsidRPr="00F8494F">
        <w:rPr>
          <w:rFonts w:asciiTheme="minorHAnsi" w:eastAsia="Arial" w:hAnsiTheme="minorHAnsi" w:cstheme="minorHAnsi"/>
          <w:snapToGrid/>
          <w:sz w:val="22"/>
          <w:szCs w:val="22"/>
          <w:lang w:val="es-MX" w:eastAsia="es-MX"/>
        </w:rPr>
        <w:t xml:space="preserve">nexo </w:t>
      </w:r>
      <w:r w:rsidR="007229C0">
        <w:rPr>
          <w:rFonts w:asciiTheme="minorHAnsi" w:eastAsia="Arial" w:hAnsiTheme="minorHAnsi" w:cstheme="minorHAnsi"/>
          <w:snapToGrid/>
          <w:sz w:val="22"/>
          <w:szCs w:val="22"/>
          <w:lang w:val="es-MX" w:eastAsia="es-MX"/>
        </w:rPr>
        <w:t>T</w:t>
      </w:r>
      <w:r w:rsidRPr="00F8494F">
        <w:rPr>
          <w:rFonts w:asciiTheme="minorHAnsi" w:eastAsia="Arial" w:hAnsiTheme="minorHAnsi" w:cstheme="minorHAnsi"/>
          <w:snapToGrid/>
          <w:sz w:val="22"/>
          <w:szCs w:val="22"/>
          <w:lang w:val="es-MX" w:eastAsia="es-MX"/>
        </w:rPr>
        <w:t>ransversal y viendo cómo se comparte en otras entidades de la República Mexicana “eso es lo que yo tendría que informar”, dijo.</w:t>
      </w:r>
    </w:p>
    <w:p w14:paraId="73ACD2A7" w14:textId="37DCC2A2" w:rsidR="00BA5B19" w:rsidRPr="00F8494F" w:rsidRDefault="00BA5B19" w:rsidP="00446D9E">
      <w:pPr>
        <w:pStyle w:val="1"/>
        <w:spacing w:line="240" w:lineRule="auto"/>
        <w:ind w:right="-142" w:firstLine="0"/>
        <w:rPr>
          <w:rFonts w:asciiTheme="minorHAnsi" w:eastAsia="Arial" w:hAnsiTheme="minorHAnsi" w:cstheme="minorHAnsi"/>
          <w:snapToGrid/>
          <w:sz w:val="22"/>
          <w:szCs w:val="22"/>
          <w:lang w:val="es-MX" w:eastAsia="es-MX"/>
        </w:rPr>
      </w:pPr>
    </w:p>
    <w:p w14:paraId="2AF8A6B7" w14:textId="4EE8343E" w:rsidR="00BA5B19" w:rsidRPr="00F8494F" w:rsidRDefault="00BA5B19" w:rsidP="00446D9E">
      <w:pPr>
        <w:pStyle w:val="1"/>
        <w:spacing w:line="240" w:lineRule="auto"/>
        <w:ind w:right="-142"/>
        <w:rPr>
          <w:rFonts w:asciiTheme="minorHAnsi" w:hAnsiTheme="minorHAnsi" w:cstheme="minorHAnsi"/>
          <w:sz w:val="22"/>
          <w:szCs w:val="22"/>
        </w:rPr>
      </w:pPr>
      <w:r w:rsidRPr="00F8494F">
        <w:rPr>
          <w:rFonts w:asciiTheme="minorHAnsi" w:eastAsia="Arial" w:hAnsiTheme="minorHAnsi" w:cstheme="minorHAnsi"/>
          <w:snapToGrid/>
          <w:sz w:val="22"/>
          <w:szCs w:val="22"/>
          <w:lang w:val="es-MX" w:eastAsia="es-MX"/>
        </w:rPr>
        <w:t>Se le cedió el uso de la voz al Dr. David Gómez-Álvarez, quien expres</w:t>
      </w:r>
      <w:r w:rsidR="007229C0">
        <w:rPr>
          <w:rFonts w:asciiTheme="minorHAnsi" w:eastAsia="Arial" w:hAnsiTheme="minorHAnsi" w:cstheme="minorHAnsi"/>
          <w:snapToGrid/>
          <w:sz w:val="22"/>
          <w:szCs w:val="22"/>
          <w:lang w:val="es-MX" w:eastAsia="es-MX"/>
        </w:rPr>
        <w:t>ó</w:t>
      </w:r>
      <w:r w:rsidRPr="00F8494F">
        <w:rPr>
          <w:rFonts w:asciiTheme="minorHAnsi" w:eastAsia="Arial" w:hAnsiTheme="minorHAnsi" w:cstheme="minorHAnsi"/>
          <w:snapToGrid/>
          <w:sz w:val="22"/>
          <w:szCs w:val="22"/>
          <w:lang w:val="es-MX" w:eastAsia="es-MX"/>
        </w:rPr>
        <w:t xml:space="preserve"> los proyectos que está encabezando. Inició mencionando el tema de designaciones públicas, preside la comisión, menciona que no se ha podido reunir con los otros integrantes, porque no ha tenido el quórum suficiente; sin embargo, se está tratando de identificar a colegas integrantes de distintos Comités de Participación para que se integren, porque finalmente se sigue en la ruta de documentar y de analizar distintos casos en la República</w:t>
      </w:r>
      <w:r w:rsidR="008E0EED">
        <w:rPr>
          <w:rFonts w:asciiTheme="minorHAnsi" w:eastAsia="Arial" w:hAnsiTheme="minorHAnsi" w:cstheme="minorHAnsi"/>
          <w:snapToGrid/>
          <w:sz w:val="22"/>
          <w:szCs w:val="22"/>
          <w:lang w:val="es-MX" w:eastAsia="es-MX"/>
        </w:rPr>
        <w:t>,</w:t>
      </w:r>
      <w:r w:rsidRPr="00F8494F">
        <w:rPr>
          <w:rFonts w:asciiTheme="minorHAnsi" w:eastAsia="Arial" w:hAnsiTheme="minorHAnsi" w:cstheme="minorHAnsi"/>
          <w:snapToGrid/>
          <w:sz w:val="22"/>
          <w:szCs w:val="22"/>
          <w:lang w:val="es-MX" w:eastAsia="es-MX"/>
        </w:rPr>
        <w:t xml:space="preserve"> a nivel Estatal</w:t>
      </w:r>
      <w:r w:rsidR="008E0EED">
        <w:rPr>
          <w:rFonts w:asciiTheme="minorHAnsi" w:eastAsia="Arial" w:hAnsiTheme="minorHAnsi" w:cstheme="minorHAnsi"/>
          <w:snapToGrid/>
          <w:sz w:val="22"/>
          <w:szCs w:val="22"/>
          <w:lang w:val="es-MX" w:eastAsia="es-MX"/>
        </w:rPr>
        <w:t xml:space="preserve">, </w:t>
      </w:r>
      <w:r w:rsidRPr="00F8494F">
        <w:rPr>
          <w:rFonts w:asciiTheme="minorHAnsi" w:eastAsia="Arial" w:hAnsiTheme="minorHAnsi" w:cstheme="minorHAnsi"/>
          <w:snapToGrid/>
          <w:sz w:val="22"/>
          <w:szCs w:val="22"/>
          <w:lang w:val="es-MX" w:eastAsia="es-MX"/>
        </w:rPr>
        <w:t xml:space="preserve">sobre todo de designaciones para tratar de generar lo que se ha comprometido para entregarse hacia este otoño-invierno, hasta finales de este año de un manual o guía ciudadana. Se sigue trabajando de cerca con el Observatorio Nacional de Designaciones Públicas y distintas vertientes, se tuvo un taller de designaciones judiciales interesante y productivo con el que se abrió una serie de talleres en la República en la que se va a seguir participando con la idea finalmente de generar </w:t>
      </w:r>
      <w:r w:rsidRPr="00F8494F">
        <w:rPr>
          <w:rFonts w:asciiTheme="minorHAnsi" w:hAnsiTheme="minorHAnsi" w:cstheme="minorHAnsi"/>
          <w:sz w:val="22"/>
          <w:szCs w:val="22"/>
        </w:rPr>
        <w:t>algunos materiales que puedan ser útiles para la ciudadanía para los propios integrantes de los Comités de Participación que puedan utilizar en los distintos procesos de designaciones que existen en la República. La idea sería escalarlo, más ahora, a nivel nacional, pues, porque hay temas mucho más candentes, muchos más preocupantes en la escala nacional</w:t>
      </w:r>
      <w:r w:rsidR="008E0EED">
        <w:rPr>
          <w:rFonts w:asciiTheme="minorHAnsi" w:hAnsiTheme="minorHAnsi" w:cstheme="minorHAnsi"/>
          <w:sz w:val="22"/>
          <w:szCs w:val="22"/>
        </w:rPr>
        <w:t>,</w:t>
      </w:r>
      <w:r w:rsidRPr="00F8494F">
        <w:rPr>
          <w:rFonts w:asciiTheme="minorHAnsi" w:hAnsiTheme="minorHAnsi" w:cstheme="minorHAnsi"/>
          <w:sz w:val="22"/>
          <w:szCs w:val="22"/>
        </w:rPr>
        <w:t xml:space="preserve"> en el ámbito federal, donde hay muchas designaciones pendientes, atoradas, detenidas y en ese sentido se puede aportar. En cuanto al Diplomado de Análisis y Control de la Corrupción, había mencionado que ya se lanzó la convocatoria, ya se están registrando, arranca en agosto y ahora lo que se ha hecho es simplemente ajustar algunos de los contenidos, sustituir algunos profesores que no podrán participar incluir otros, se sigue ajustando el temario, sin dejarlo completamente abierto, sino un poco terminarlo de ajustar en función del grupo de la demanda que se tenga creo que en términos generales va bien, aunque por supuesto nunca se sabe ¿cuántos inscritos? ¿De qué instituciones? ¿Y de qué estados de la </w:t>
      </w:r>
      <w:r w:rsidR="008E0EED">
        <w:rPr>
          <w:rFonts w:asciiTheme="minorHAnsi" w:hAnsiTheme="minorHAnsi" w:cstheme="minorHAnsi"/>
          <w:sz w:val="22"/>
          <w:szCs w:val="22"/>
        </w:rPr>
        <w:t>R</w:t>
      </w:r>
      <w:r w:rsidRPr="00F8494F">
        <w:rPr>
          <w:rFonts w:asciiTheme="minorHAnsi" w:hAnsiTheme="minorHAnsi" w:cstheme="minorHAnsi"/>
          <w:sz w:val="22"/>
          <w:szCs w:val="22"/>
        </w:rPr>
        <w:t>epública habrá? Si no hasta mucho más cercana la fecha. Por último, me gustaría volver a plantear el tema del ejercicio del espacio que podríamos proponer y coordinar desde el CPS Jalisco para la Red de los Comités de Participación Ciudadana en cuanto a una posible participación de colegas en el marco de la</w:t>
      </w:r>
      <w:r w:rsidR="00060490">
        <w:rPr>
          <w:rFonts w:asciiTheme="minorHAnsi" w:hAnsiTheme="minorHAnsi" w:cstheme="minorHAnsi"/>
          <w:sz w:val="22"/>
          <w:szCs w:val="22"/>
        </w:rPr>
        <w:t xml:space="preserve"> Feria Internacional del </w:t>
      </w:r>
      <w:r w:rsidR="00060490">
        <w:rPr>
          <w:rFonts w:asciiTheme="minorHAnsi" w:hAnsiTheme="minorHAnsi" w:cstheme="minorHAnsi"/>
          <w:sz w:val="22"/>
          <w:szCs w:val="22"/>
        </w:rPr>
        <w:lastRenderedPageBreak/>
        <w:t>Libro</w:t>
      </w:r>
      <w:r w:rsidRPr="00F8494F">
        <w:rPr>
          <w:rFonts w:asciiTheme="minorHAnsi" w:hAnsiTheme="minorHAnsi" w:cstheme="minorHAnsi"/>
          <w:sz w:val="22"/>
          <w:szCs w:val="22"/>
        </w:rPr>
        <w:t xml:space="preserve"> </w:t>
      </w:r>
      <w:r w:rsidR="00060490">
        <w:rPr>
          <w:rFonts w:asciiTheme="minorHAnsi" w:hAnsiTheme="minorHAnsi" w:cstheme="minorHAnsi"/>
          <w:sz w:val="22"/>
          <w:szCs w:val="22"/>
        </w:rPr>
        <w:t>(</w:t>
      </w:r>
      <w:r w:rsidRPr="00F8494F">
        <w:rPr>
          <w:rFonts w:asciiTheme="minorHAnsi" w:hAnsiTheme="minorHAnsi" w:cstheme="minorHAnsi"/>
          <w:sz w:val="22"/>
          <w:szCs w:val="22"/>
        </w:rPr>
        <w:t>FIL</w:t>
      </w:r>
      <w:r w:rsidR="00060490">
        <w:rPr>
          <w:rFonts w:asciiTheme="minorHAnsi" w:hAnsiTheme="minorHAnsi" w:cstheme="minorHAnsi"/>
          <w:sz w:val="22"/>
          <w:szCs w:val="22"/>
        </w:rPr>
        <w:t>)</w:t>
      </w:r>
      <w:r w:rsidRPr="00F8494F">
        <w:rPr>
          <w:rFonts w:asciiTheme="minorHAnsi" w:hAnsiTheme="minorHAnsi" w:cstheme="minorHAnsi"/>
          <w:sz w:val="22"/>
          <w:szCs w:val="22"/>
        </w:rPr>
        <w:t xml:space="preserve"> tener un espacio de reflexión de análisis de discusión más de corte académico y aunque claro siempre pensando en la aplicabilidad en la utilidad de este tipo de ejercicios en el marco de la FIL que es un espacio propicio para atraer y que participen otros colegas y, en ese sentido se había planteado la idea de procurar o solicitar un espacio o una sección en el Seminario Internacional de Rendición de Cuentas, pero al final optamo</w:t>
      </w:r>
      <w:r w:rsidR="00060490">
        <w:rPr>
          <w:rFonts w:asciiTheme="minorHAnsi" w:hAnsiTheme="minorHAnsi" w:cstheme="minorHAnsi"/>
          <w:sz w:val="22"/>
          <w:szCs w:val="22"/>
        </w:rPr>
        <w:t>s por proponer mejor que en el Stand de T</w:t>
      </w:r>
      <w:r w:rsidRPr="00F8494F">
        <w:rPr>
          <w:rFonts w:asciiTheme="minorHAnsi" w:hAnsiTheme="minorHAnsi" w:cstheme="minorHAnsi"/>
          <w:sz w:val="22"/>
          <w:szCs w:val="22"/>
        </w:rPr>
        <w:t>ransparencia que coordina el</w:t>
      </w:r>
      <w:r w:rsidR="00060490">
        <w:rPr>
          <w:rFonts w:asciiTheme="minorHAnsi" w:hAnsiTheme="minorHAnsi" w:cstheme="minorHAnsi"/>
          <w:sz w:val="22"/>
          <w:szCs w:val="22"/>
        </w:rPr>
        <w:t xml:space="preserve"> Instituto Nacional de Transparencia, Acceso a la información y Protección de Datos Personales</w:t>
      </w:r>
      <w:r w:rsidRPr="00F8494F">
        <w:rPr>
          <w:rFonts w:asciiTheme="minorHAnsi" w:hAnsiTheme="minorHAnsi" w:cstheme="minorHAnsi"/>
          <w:sz w:val="22"/>
          <w:szCs w:val="22"/>
        </w:rPr>
        <w:t xml:space="preserve"> </w:t>
      </w:r>
      <w:r w:rsidR="00060490">
        <w:rPr>
          <w:rFonts w:asciiTheme="minorHAnsi" w:hAnsiTheme="minorHAnsi" w:cstheme="minorHAnsi"/>
          <w:sz w:val="22"/>
          <w:szCs w:val="22"/>
        </w:rPr>
        <w:t>(</w:t>
      </w:r>
      <w:r w:rsidRPr="00F8494F">
        <w:rPr>
          <w:rFonts w:asciiTheme="minorHAnsi" w:hAnsiTheme="minorHAnsi" w:cstheme="minorHAnsi"/>
          <w:sz w:val="22"/>
          <w:szCs w:val="22"/>
        </w:rPr>
        <w:t>INAI</w:t>
      </w:r>
      <w:r w:rsidR="00060490">
        <w:rPr>
          <w:rFonts w:asciiTheme="minorHAnsi" w:hAnsiTheme="minorHAnsi" w:cstheme="minorHAnsi"/>
          <w:sz w:val="22"/>
          <w:szCs w:val="22"/>
        </w:rPr>
        <w:t>)</w:t>
      </w:r>
      <w:r w:rsidRPr="00F8494F">
        <w:rPr>
          <w:rFonts w:asciiTheme="minorHAnsi" w:hAnsiTheme="minorHAnsi" w:cstheme="minorHAnsi"/>
          <w:sz w:val="22"/>
          <w:szCs w:val="22"/>
        </w:rPr>
        <w:t xml:space="preserve"> y el</w:t>
      </w:r>
      <w:r w:rsidR="00060490">
        <w:rPr>
          <w:rFonts w:asciiTheme="minorHAnsi" w:hAnsiTheme="minorHAnsi" w:cstheme="minorHAnsi"/>
          <w:sz w:val="22"/>
          <w:szCs w:val="22"/>
        </w:rPr>
        <w:t xml:space="preserve"> Instituto de Transparencia, Información Pública y Protección de Datos Personales del Estado de Jalisco (</w:t>
      </w:r>
      <w:r w:rsidRPr="00F8494F">
        <w:rPr>
          <w:rFonts w:asciiTheme="minorHAnsi" w:hAnsiTheme="minorHAnsi" w:cstheme="minorHAnsi"/>
          <w:sz w:val="22"/>
          <w:szCs w:val="22"/>
        </w:rPr>
        <w:t>ITEI</w:t>
      </w:r>
      <w:r w:rsidR="00060490">
        <w:rPr>
          <w:rFonts w:asciiTheme="minorHAnsi" w:hAnsiTheme="minorHAnsi" w:cstheme="minorHAnsi"/>
          <w:sz w:val="22"/>
          <w:szCs w:val="22"/>
        </w:rPr>
        <w:t>)</w:t>
      </w:r>
      <w:r w:rsidRPr="00F8494F">
        <w:rPr>
          <w:rFonts w:asciiTheme="minorHAnsi" w:hAnsiTheme="minorHAnsi" w:cstheme="minorHAnsi"/>
          <w:sz w:val="22"/>
          <w:szCs w:val="22"/>
        </w:rPr>
        <w:t xml:space="preserve">, pudiéramos conseguir algún espacio; el colega Vicente Viveros en </w:t>
      </w:r>
      <w:r w:rsidR="00060490">
        <w:rPr>
          <w:rFonts w:asciiTheme="minorHAnsi" w:hAnsiTheme="minorHAnsi" w:cstheme="minorHAnsi"/>
          <w:sz w:val="22"/>
          <w:szCs w:val="22"/>
        </w:rPr>
        <w:t>particular lo iba a ver con el C</w:t>
      </w:r>
      <w:r w:rsidRPr="00F8494F">
        <w:rPr>
          <w:rFonts w:asciiTheme="minorHAnsi" w:hAnsiTheme="minorHAnsi" w:cstheme="minorHAnsi"/>
          <w:sz w:val="22"/>
          <w:szCs w:val="22"/>
        </w:rPr>
        <w:t xml:space="preserve">omisionado, yo lo iba a ver también por ahí con algunos otros enlaces, pero bueno la idea sería replantear ese ejercicio y hacerlo más en un tenor de conferencias de pasillo donde pudiera haber una discusión permanente durante esos días, pues para llevar a la reflexión, es lo que tengo que informar al momento. </w:t>
      </w:r>
    </w:p>
    <w:p w14:paraId="0D06EB9A" w14:textId="77777777" w:rsidR="00446D9E" w:rsidRPr="00F8494F" w:rsidRDefault="00446D9E" w:rsidP="00446D9E">
      <w:pPr>
        <w:pStyle w:val="1"/>
        <w:spacing w:line="240" w:lineRule="auto"/>
        <w:ind w:right="-142"/>
        <w:rPr>
          <w:rFonts w:asciiTheme="minorHAnsi" w:hAnsiTheme="minorHAnsi" w:cstheme="minorHAnsi"/>
          <w:sz w:val="22"/>
          <w:szCs w:val="22"/>
        </w:rPr>
      </w:pPr>
    </w:p>
    <w:p w14:paraId="65584F1F" w14:textId="6DBC6210" w:rsidR="00BA5B19" w:rsidRPr="00F8494F" w:rsidRDefault="00BA5B19" w:rsidP="00446D9E">
      <w:pPr>
        <w:pStyle w:val="1"/>
        <w:spacing w:line="240" w:lineRule="auto"/>
        <w:ind w:right="-142"/>
        <w:rPr>
          <w:rFonts w:asciiTheme="minorHAnsi" w:hAnsiTheme="minorHAnsi" w:cstheme="minorHAnsi"/>
          <w:sz w:val="22"/>
          <w:szCs w:val="22"/>
        </w:rPr>
      </w:pPr>
      <w:r w:rsidRPr="00F8494F">
        <w:rPr>
          <w:rFonts w:asciiTheme="minorHAnsi" w:hAnsiTheme="minorHAnsi" w:cstheme="minorHAnsi"/>
          <w:sz w:val="22"/>
          <w:szCs w:val="22"/>
        </w:rPr>
        <w:t xml:space="preserve">En uso de la voz, el Mtro. Vicente Viveros agradece a la Presidenta, </w:t>
      </w:r>
      <w:r w:rsidR="008E0EED">
        <w:rPr>
          <w:rFonts w:asciiTheme="minorHAnsi" w:hAnsiTheme="minorHAnsi" w:cstheme="minorHAnsi"/>
          <w:sz w:val="22"/>
          <w:szCs w:val="22"/>
        </w:rPr>
        <w:t xml:space="preserve">que </w:t>
      </w:r>
      <w:r w:rsidRPr="00F8494F">
        <w:rPr>
          <w:rFonts w:asciiTheme="minorHAnsi" w:hAnsiTheme="minorHAnsi" w:cstheme="minorHAnsi"/>
          <w:sz w:val="22"/>
          <w:szCs w:val="22"/>
        </w:rPr>
        <w:t>se le otorgué  la palabra</w:t>
      </w:r>
      <w:r w:rsidR="008E0EED">
        <w:rPr>
          <w:rFonts w:asciiTheme="minorHAnsi" w:hAnsiTheme="minorHAnsi" w:cstheme="minorHAnsi"/>
          <w:sz w:val="22"/>
          <w:szCs w:val="22"/>
        </w:rPr>
        <w:t>,</w:t>
      </w:r>
      <w:r w:rsidRPr="00F8494F">
        <w:rPr>
          <w:rFonts w:asciiTheme="minorHAnsi" w:hAnsiTheme="minorHAnsi" w:cstheme="minorHAnsi"/>
          <w:sz w:val="22"/>
          <w:szCs w:val="22"/>
        </w:rPr>
        <w:t xml:space="preserve"> exponiendo lo siguiente</w:t>
      </w:r>
      <w:r w:rsidR="007229C0">
        <w:rPr>
          <w:rFonts w:asciiTheme="minorHAnsi" w:hAnsiTheme="minorHAnsi" w:cstheme="minorHAnsi"/>
          <w:sz w:val="22"/>
          <w:szCs w:val="22"/>
        </w:rPr>
        <w:t>. “D</w:t>
      </w:r>
      <w:r w:rsidRPr="00F8494F">
        <w:rPr>
          <w:rFonts w:asciiTheme="minorHAnsi" w:hAnsiTheme="minorHAnsi" w:cstheme="minorHAnsi"/>
          <w:sz w:val="22"/>
          <w:szCs w:val="22"/>
        </w:rPr>
        <w:t xml:space="preserve">e la mano con lo propuesto por el Dr. Gómez-Álvarez para el proyecto en la FIL de los asuntos que tengo la fortuna de coordinar, explicaré en cuáles ha habido avance, primero se sigue trabajando en el </w:t>
      </w:r>
      <w:r w:rsidR="008E0EED">
        <w:rPr>
          <w:rFonts w:asciiTheme="minorHAnsi" w:hAnsiTheme="minorHAnsi" w:cstheme="minorHAnsi"/>
          <w:sz w:val="22"/>
          <w:szCs w:val="22"/>
        </w:rPr>
        <w:t>D</w:t>
      </w:r>
      <w:r w:rsidRPr="00F8494F">
        <w:rPr>
          <w:rFonts w:asciiTheme="minorHAnsi" w:hAnsiTheme="minorHAnsi" w:cstheme="minorHAnsi"/>
          <w:sz w:val="22"/>
          <w:szCs w:val="22"/>
        </w:rPr>
        <w:t>iplomado en Rendición de Cuentas y Prevención de la Corrupción en los Ámbitos Municipal y Estatal, en la elaboración del diseño instruccional, con gusto puedo afirmar que ya vamos más aventajados del 50%; ya tenemos cuatro de los seis módulos completos. Para el mes de agosto podremos dar cuenta de que ya está terminado la configuración y de manera pública agradezco a todas y todos mis compañeros que han participado en este gran esfuerzo</w:t>
      </w:r>
      <w:r w:rsidR="007229C0">
        <w:rPr>
          <w:rFonts w:asciiTheme="minorHAnsi" w:hAnsiTheme="minorHAnsi" w:cstheme="minorHAnsi"/>
          <w:sz w:val="22"/>
          <w:szCs w:val="22"/>
        </w:rPr>
        <w:t>”</w:t>
      </w:r>
      <w:r w:rsidRPr="00F8494F">
        <w:rPr>
          <w:rFonts w:asciiTheme="minorHAnsi" w:hAnsiTheme="minorHAnsi" w:cstheme="minorHAnsi"/>
          <w:sz w:val="22"/>
          <w:szCs w:val="22"/>
        </w:rPr>
        <w:t>.</w:t>
      </w:r>
    </w:p>
    <w:p w14:paraId="42AEF5EC" w14:textId="5E257BB4" w:rsidR="00BA5B19" w:rsidRPr="00F8494F" w:rsidRDefault="00BA5B19" w:rsidP="00BD35BC">
      <w:pPr>
        <w:pStyle w:val="1"/>
        <w:spacing w:line="240" w:lineRule="auto"/>
        <w:ind w:right="-142" w:firstLine="0"/>
        <w:rPr>
          <w:rFonts w:asciiTheme="minorHAnsi" w:hAnsiTheme="minorHAnsi" w:cstheme="minorHAnsi"/>
          <w:sz w:val="22"/>
          <w:szCs w:val="22"/>
        </w:rPr>
      </w:pPr>
      <w:r w:rsidRPr="00F8494F">
        <w:rPr>
          <w:rFonts w:asciiTheme="minorHAnsi" w:hAnsiTheme="minorHAnsi" w:cstheme="minorHAnsi"/>
          <w:sz w:val="22"/>
          <w:szCs w:val="22"/>
        </w:rPr>
        <w:t xml:space="preserve">Segundo, </w:t>
      </w:r>
      <w:r w:rsidR="007229C0">
        <w:rPr>
          <w:rFonts w:asciiTheme="minorHAnsi" w:hAnsiTheme="minorHAnsi" w:cstheme="minorHAnsi"/>
          <w:sz w:val="22"/>
          <w:szCs w:val="22"/>
        </w:rPr>
        <w:t>“</w:t>
      </w:r>
      <w:r w:rsidRPr="00F8494F">
        <w:rPr>
          <w:rFonts w:asciiTheme="minorHAnsi" w:hAnsiTheme="minorHAnsi" w:cstheme="minorHAnsi"/>
          <w:sz w:val="22"/>
          <w:szCs w:val="22"/>
        </w:rPr>
        <w:t xml:space="preserve">por fin se pudo inaugurar nuestra Gira Universitaria de manera exitosa, no puedo dejar de agradecer la Universidad de Enrique Díaz de León, a su </w:t>
      </w:r>
      <w:r w:rsidR="00F8494F">
        <w:rPr>
          <w:rFonts w:asciiTheme="minorHAnsi" w:hAnsiTheme="minorHAnsi" w:cstheme="minorHAnsi"/>
          <w:sz w:val="22"/>
          <w:szCs w:val="22"/>
        </w:rPr>
        <w:t>R</w:t>
      </w:r>
      <w:r w:rsidRPr="00F8494F">
        <w:rPr>
          <w:rFonts w:asciiTheme="minorHAnsi" w:hAnsiTheme="minorHAnsi" w:cstheme="minorHAnsi"/>
          <w:sz w:val="22"/>
          <w:szCs w:val="22"/>
        </w:rPr>
        <w:t>ectora Claudia y Vicerrector Marco por las facilidades otorgadas a la conferencia con más de doscientos asistentes y muy enriquecedora que tuvimos con los chicos y las chicas de la licenciatura en derecho de y que a partir de hoy haremos de manera recurrente durante todo el año esperando poderlo potencializar. Aprovecho también para deci</w:t>
      </w:r>
      <w:r w:rsidR="00060490">
        <w:rPr>
          <w:rFonts w:asciiTheme="minorHAnsi" w:hAnsiTheme="minorHAnsi" w:cstheme="minorHAnsi"/>
          <w:sz w:val="22"/>
          <w:szCs w:val="22"/>
        </w:rPr>
        <w:t>r que la Organización de la Ciudad C</w:t>
      </w:r>
      <w:r w:rsidRPr="00F8494F">
        <w:rPr>
          <w:rFonts w:asciiTheme="minorHAnsi" w:hAnsiTheme="minorHAnsi" w:cstheme="minorHAnsi"/>
          <w:sz w:val="22"/>
          <w:szCs w:val="22"/>
        </w:rPr>
        <w:t xml:space="preserve">ivil PROTMEX junto con nosotros acaba </w:t>
      </w:r>
      <w:r w:rsidR="00060490">
        <w:rPr>
          <w:rFonts w:asciiTheme="minorHAnsi" w:hAnsiTheme="minorHAnsi" w:cstheme="minorHAnsi"/>
          <w:sz w:val="22"/>
          <w:szCs w:val="22"/>
        </w:rPr>
        <w:t>de introducir este proyecto en Corporativa de F</w:t>
      </w:r>
      <w:r w:rsidRPr="00F8494F">
        <w:rPr>
          <w:rFonts w:asciiTheme="minorHAnsi" w:hAnsiTheme="minorHAnsi" w:cstheme="minorHAnsi"/>
          <w:sz w:val="22"/>
          <w:szCs w:val="22"/>
        </w:rPr>
        <w:t>undaciones para ver si se puede obtener algún financiamiento y que podamos e</w:t>
      </w:r>
      <w:r w:rsidR="00060490">
        <w:rPr>
          <w:rFonts w:asciiTheme="minorHAnsi" w:hAnsiTheme="minorHAnsi" w:cstheme="minorHAnsi"/>
          <w:sz w:val="22"/>
          <w:szCs w:val="22"/>
        </w:rPr>
        <w:t>xpandirlo a un mayor número de C</w:t>
      </w:r>
      <w:r w:rsidR="00562B73">
        <w:rPr>
          <w:rFonts w:asciiTheme="minorHAnsi" w:hAnsiTheme="minorHAnsi" w:cstheme="minorHAnsi"/>
          <w:sz w:val="22"/>
          <w:szCs w:val="22"/>
        </w:rPr>
        <w:t>entros U</w:t>
      </w:r>
      <w:r w:rsidRPr="00F8494F">
        <w:rPr>
          <w:rFonts w:asciiTheme="minorHAnsi" w:hAnsiTheme="minorHAnsi" w:cstheme="minorHAnsi"/>
          <w:sz w:val="22"/>
          <w:szCs w:val="22"/>
        </w:rPr>
        <w:t>niversitarios no solamente del área metropolitana de Guadalajara sino de los municipios, más allá de la zona metropolitana</w:t>
      </w:r>
      <w:r w:rsidR="001A5AE0">
        <w:rPr>
          <w:rFonts w:asciiTheme="minorHAnsi" w:hAnsiTheme="minorHAnsi" w:cstheme="minorHAnsi"/>
          <w:sz w:val="22"/>
          <w:szCs w:val="22"/>
        </w:rPr>
        <w:t>”</w:t>
      </w:r>
      <w:r w:rsidRPr="00F8494F">
        <w:rPr>
          <w:rFonts w:asciiTheme="minorHAnsi" w:hAnsiTheme="minorHAnsi" w:cstheme="minorHAnsi"/>
          <w:sz w:val="22"/>
          <w:szCs w:val="22"/>
        </w:rPr>
        <w:t>.</w:t>
      </w:r>
    </w:p>
    <w:p w14:paraId="5246AA9F" w14:textId="77777777" w:rsidR="001F552F" w:rsidRPr="00DB4C18" w:rsidRDefault="001F552F" w:rsidP="00DB4C18">
      <w:pPr>
        <w:pStyle w:val="1"/>
        <w:spacing w:line="240" w:lineRule="auto"/>
        <w:ind w:firstLine="0"/>
        <w:rPr>
          <w:rFonts w:asciiTheme="minorHAnsi" w:hAnsiTheme="minorHAnsi" w:cstheme="minorHAnsi"/>
          <w:sz w:val="22"/>
          <w:szCs w:val="22"/>
        </w:rPr>
      </w:pPr>
      <w:r w:rsidRPr="00DB4C18">
        <w:rPr>
          <w:rFonts w:asciiTheme="minorHAnsi" w:hAnsiTheme="minorHAnsi" w:cstheme="minorHAnsi"/>
          <w:sz w:val="22"/>
          <w:szCs w:val="22"/>
        </w:rPr>
        <w:t>“El día de mañana, y aprovecho para hacer una atente invitación a los dos foros, diré con detalle, uno el otro mi compañero Miguel y mi compañera Neyra podrán hacerlo con mucho mayor detalle, mañana tendremos el Foro Nacional sobre el Futuro de los Sistemas Nacionales de Transparencia y Anticorrupción en El Colegio de Jalisco, proyecto en el que vamos de la mano con el Instituto Nacional de Transparencia, el propio Colegio de Jalisco, el CPC Nacional con la Secretaría Ejecutiva del Sistema Nacional Anticorrupción, la Secretaría Ejecutiva del Sistema Estatal Anticorrupción y evidentemente con el liderazgo del CPS de todos los integrantes y en particular de la Presidenta Nancy García, este evento tendrá verificativo el día de mañana de 10:00 (diez) de la mañana a 7:00 (siete) de la tarde en El Colegio Jalisco su modelo híbrido en nuestra página de internet y en nuestras redes sociales podrán encontrar la liga de registro y el programa completo, estará muy interesante también tendremos los días 29 (veintinueve) y 30 (treinta) un Foro sobre Mejora Regulatoria que también lleva como cabeza el CPS con la coordinación de Miguel y de Neyra ellos nos lo explicarán en un momento. En el séptimo punto tocaré el tema sobre un pequeño estudio que realizamos sobre la situación de las declaraciones patrimoniales en los 125 municipios del estado de Jalisco.</w:t>
      </w:r>
    </w:p>
    <w:p w14:paraId="0D3DB10F" w14:textId="418B5C98" w:rsidR="00463363" w:rsidRPr="00463363" w:rsidRDefault="00463363" w:rsidP="00BD35BC">
      <w:pPr>
        <w:pStyle w:val="1"/>
        <w:spacing w:line="240" w:lineRule="auto"/>
        <w:ind w:right="-142" w:firstLine="0"/>
        <w:rPr>
          <w:rFonts w:asciiTheme="minorHAnsi" w:hAnsiTheme="minorHAnsi" w:cstheme="minorHAnsi"/>
          <w:sz w:val="22"/>
          <w:szCs w:val="22"/>
        </w:rPr>
      </w:pPr>
      <w:r w:rsidRPr="00463363">
        <w:rPr>
          <w:rFonts w:asciiTheme="minorHAnsi" w:hAnsiTheme="minorHAnsi" w:cstheme="minorHAnsi"/>
          <w:sz w:val="22"/>
          <w:szCs w:val="22"/>
        </w:rPr>
        <w:lastRenderedPageBreak/>
        <w:t>Y, por último, hace quince días acudimos junto con el Instituto de Transparencia, Información Pública y Protección de Datos Personales, junto con la Comisión Estatal de los Derechos Humanos, a quienes les agradecemos el acompañamiento con el Centro Universitario del Norte, al Rector Uriel Nuño de este Centro Universitario y el CPS acudimos el arranque del Programa Red ACCEDE (Actívate – Conoce – Consulta – Enseña – Desarrolla – Ejecuta) en la comunidad de Tuxpan de Bolaños, con los más de treinta alumnas y alumnos de la Licenciatura en Educación e Indígena. No puedo omitir decir que ha representado un esfuerzo operativo, con el acompañamiento del</w:t>
      </w:r>
      <w:r>
        <w:rPr>
          <w:rFonts w:asciiTheme="minorHAnsi" w:hAnsiTheme="minorHAnsi" w:cstheme="minorHAnsi"/>
          <w:sz w:val="22"/>
          <w:szCs w:val="22"/>
        </w:rPr>
        <w:t xml:space="preserve"> Centro Universitario del Norte;</w:t>
      </w:r>
      <w:r w:rsidRPr="00463363">
        <w:rPr>
          <w:rFonts w:asciiTheme="minorHAnsi" w:hAnsiTheme="minorHAnsi" w:cstheme="minorHAnsi"/>
          <w:sz w:val="22"/>
          <w:szCs w:val="22"/>
        </w:rPr>
        <w:t xml:space="preserve"> no veo cómo hubiéramos podido sacar adelante el tema; así como con la Comisión Estatal de Derechos Humanos expuso el tema de los derechos fundamentales de su defensa y que tienen el acompañamiento de la propia Comisión, además agradezco a la Presidenta Luz del Carmen que estuvo presente ese día en Tuxpan de Bolaños; el ITEI que dio el taller explicando el funcionamiento de la Plataforma Nacional de Transparencia, para poder hacer solicitudes de información o defender sus derechos y de cómo estos tienen aplicación en la cotidianidad en la vida diaria; asimismo cómo puede ayudarles a resolver los problemas de la comunidad en la que vienen. Agradezco a la Secretaría Ejecutiva, a su titular, Gilberto Tinajero. Esté desplazamiento, nos representó tres días de operativo por en la Zona Norte del Estado de Jalisco y estamos en espera de poner la siguiente fecha de visita, pues se tienen otras dos pendientes; La Comisión Estatal de Derechos Humanos dará los detalles y marcará esta pauta. Pero en verdad que ha sido una gran experiencia, creo que deja mucho a quienes por lo general tiene menos oportunidad de acceder a este tipo de esquemas en instituciones públicas. Gracias es cuanto Presidenta.</w:t>
      </w:r>
    </w:p>
    <w:p w14:paraId="447346D0" w14:textId="77777777" w:rsidR="00446D9E" w:rsidRPr="00F8494F" w:rsidRDefault="00446D9E" w:rsidP="00446D9E">
      <w:pPr>
        <w:pStyle w:val="1"/>
        <w:spacing w:line="240" w:lineRule="auto"/>
        <w:ind w:right="-142" w:firstLine="0"/>
        <w:rPr>
          <w:rFonts w:asciiTheme="minorHAnsi" w:hAnsiTheme="minorHAnsi" w:cstheme="minorHAnsi"/>
          <w:sz w:val="22"/>
          <w:szCs w:val="22"/>
        </w:rPr>
      </w:pPr>
    </w:p>
    <w:p w14:paraId="673B08C0" w14:textId="77777777" w:rsidR="00446D9E" w:rsidRPr="00F8494F" w:rsidRDefault="00BA5B19" w:rsidP="00446D9E">
      <w:pPr>
        <w:pStyle w:val="1"/>
        <w:spacing w:line="240" w:lineRule="auto"/>
        <w:ind w:right="-142"/>
        <w:rPr>
          <w:rFonts w:asciiTheme="minorHAnsi" w:hAnsiTheme="minorHAnsi" w:cstheme="minorHAnsi"/>
          <w:sz w:val="22"/>
          <w:szCs w:val="22"/>
        </w:rPr>
      </w:pPr>
      <w:r w:rsidRPr="00F8494F">
        <w:rPr>
          <w:rFonts w:asciiTheme="minorHAnsi" w:hAnsiTheme="minorHAnsi" w:cstheme="minorHAnsi"/>
          <w:sz w:val="22"/>
          <w:szCs w:val="22"/>
        </w:rPr>
        <w:t xml:space="preserve">Se dio el uso de la voz a la Mtra. Neyra, quien agradeció y los saludó con mucho afecto. Dando cuenta de los proyectos que le toca coordinar en los cuales participa activamente y todos los presentes en la mesa. </w:t>
      </w:r>
      <w:r w:rsidR="00815BEE" w:rsidRPr="00F8494F">
        <w:rPr>
          <w:rFonts w:asciiTheme="minorHAnsi" w:hAnsiTheme="minorHAnsi" w:cstheme="minorHAnsi"/>
          <w:sz w:val="22"/>
          <w:szCs w:val="22"/>
        </w:rPr>
        <w:t xml:space="preserve">En primer momento abordaré lo relativo al Sistema Municipal de Anticorrupción; comentar como fue su conocimiento, el 6 (seis) de junio en el municipio de Zapopan se instaló y se hizo la toma de protesta al nuevo comité de participación social y al comité coordinador fue una convocatoria robusta donde participaron además de las y los servidores públicos sociedad civil de Zapopan y actores claves en la dinámica municipal hemos estado trabajando muy de la mano con el equipo de la Secretaría Ejecutiva que recae en el órgano interno de control de Zapopan y se prevé que en próximas fechas pueda desarrollarse la primera sesión del Comité de Participación Social del Sistema Municipal de Anticorrupción donde se da la socialización de la Política Estatal Anticorrupción, a través del equipo de la Secretaría Ejecutiva; también de igual manera estamos trabajando con ellos el que pudiera ser el encuentro con autoridades municipales y sociedad civil de la Región Centro que pueda tener su sede en Zapopan en este esquema que ustedes ya conocen han sido partícipes y coordinadores; en el municipio de Zapopan hemos tenido trabajo de gabinete, mis compañeros han tenido a bien acompañarme a más de una reunión; en ese mismo ejercicio hay una aproxima reunión con el equipo del Sistema Municipal Anticorrupción de Guadalajara, ustedes recordarán que el viernes estuvimos aquí con ellos en una invitación, convocada y coordinada por la Secretaría Ejecutiva, donde se pone sobre la mesa, los elementos para que los integrantes del Sistema Municipal Anticorrupción puedan apropiarse de la política Estatal y puedan desarrollar ellos sus propias directrices de Política Anticorrupción Municipal. </w:t>
      </w:r>
      <w:r w:rsidR="00446D9E" w:rsidRPr="00F8494F">
        <w:rPr>
          <w:rFonts w:asciiTheme="minorHAnsi" w:hAnsiTheme="minorHAnsi" w:cstheme="minorHAnsi"/>
          <w:sz w:val="22"/>
          <w:szCs w:val="22"/>
        </w:rPr>
        <w:t xml:space="preserve"> </w:t>
      </w:r>
    </w:p>
    <w:p w14:paraId="34DEBE6D" w14:textId="5ECB9287" w:rsidR="00815BEE" w:rsidRPr="00F8494F" w:rsidRDefault="00815BEE" w:rsidP="00562B73">
      <w:pPr>
        <w:pStyle w:val="1"/>
        <w:spacing w:line="240" w:lineRule="auto"/>
        <w:ind w:right="-142" w:firstLine="0"/>
        <w:rPr>
          <w:rFonts w:asciiTheme="minorHAnsi" w:hAnsiTheme="minorHAnsi" w:cstheme="minorHAnsi"/>
          <w:sz w:val="22"/>
          <w:szCs w:val="22"/>
        </w:rPr>
      </w:pPr>
      <w:r w:rsidRPr="00F8494F">
        <w:rPr>
          <w:rFonts w:asciiTheme="minorHAnsi" w:hAnsiTheme="minorHAnsi" w:cstheme="minorHAnsi"/>
          <w:sz w:val="22"/>
          <w:szCs w:val="22"/>
        </w:rPr>
        <w:t xml:space="preserve">Seguimos en el diálogo con los municipios para alentarles a la conformación de su Sistema Municipal Anticorrupción. En el mes de que transcurre, sostuvimos conversación con los equipos de Hostotipaquillo y de Ocotlán, el cual ustedes estuvieron presentes, la primera reunión en formato virtual y la segunda reunión en formato presencial. Lo cual nos permitió dialogar con ellos sobre la pertinencia. De igual manera, sobre el mes de agosto estamos planteando el poder desarrollar el Encuentro con las </w:t>
      </w:r>
      <w:r w:rsidRPr="00F8494F">
        <w:rPr>
          <w:rFonts w:asciiTheme="minorHAnsi" w:hAnsiTheme="minorHAnsi" w:cstheme="minorHAnsi"/>
          <w:sz w:val="22"/>
          <w:szCs w:val="22"/>
        </w:rPr>
        <w:lastRenderedPageBreak/>
        <w:t>Autoridades Municipales y Sociedad Civil de los municipios que forman parte de la Región Ciénaga, donde pretendemos que estén presentes los municipios de Atotonilco el Alto, Degollado, La Barca, Poncitlán, Zapotlán el Rey, Ayotlán, Jamay, Ocotlán y Tototlán que son parte de esta prominente región de nuestra entidad federativa. Se está en diálogo permanente con el equipo de la Secretaría Ejecutiva, recordando que tenemos por ahí un pendiente sobre esta relatoría que se tiene que construir a partir del encuentro que se desarrolló con Estado de México hace un par de semanas sobre el encuentro de los Sistemas Municipales de Anticorrupción.</w:t>
      </w:r>
    </w:p>
    <w:p w14:paraId="19815B4B" w14:textId="286F7433" w:rsidR="00A808EB" w:rsidRPr="00F8494F" w:rsidRDefault="00815BEE" w:rsidP="00562B73">
      <w:pPr>
        <w:pStyle w:val="1"/>
        <w:spacing w:line="240" w:lineRule="auto"/>
        <w:ind w:right="-142" w:firstLine="0"/>
        <w:rPr>
          <w:rFonts w:asciiTheme="minorHAnsi" w:hAnsiTheme="minorHAnsi" w:cstheme="minorHAnsi"/>
          <w:sz w:val="22"/>
          <w:szCs w:val="22"/>
        </w:rPr>
      </w:pPr>
      <w:r w:rsidRPr="00F8494F">
        <w:rPr>
          <w:rFonts w:asciiTheme="minorHAnsi" w:hAnsiTheme="minorHAnsi" w:cstheme="minorHAnsi"/>
          <w:sz w:val="22"/>
          <w:szCs w:val="22"/>
        </w:rPr>
        <w:t xml:space="preserve">En relación, al proyecto Monitor CPS, </w:t>
      </w:r>
      <w:r w:rsidR="00F8494F" w:rsidRPr="00F8494F">
        <w:rPr>
          <w:rFonts w:asciiTheme="minorHAnsi" w:hAnsiTheme="minorHAnsi" w:cstheme="minorHAnsi"/>
          <w:sz w:val="22"/>
          <w:szCs w:val="22"/>
        </w:rPr>
        <w:t>quiero comentar</w:t>
      </w:r>
      <w:r w:rsidRPr="00F8494F">
        <w:rPr>
          <w:rFonts w:asciiTheme="minorHAnsi" w:hAnsiTheme="minorHAnsi" w:cstheme="minorHAnsi"/>
          <w:sz w:val="22"/>
          <w:szCs w:val="22"/>
        </w:rPr>
        <w:t xml:space="preserve"> que ahorita tenemos poco que mostrar al público, estamos más bien en trabajo de gabinete con la ardua labor que están realizando nuestras compañeras Paloma y Claudia en la identificación de los elementos que tienen que integrarse en la carpeta de evidencias que tendrán que ser revisados por el Observatorio Ciudadano, para posteriormente se publique en la plataforma que será donada por CCI Laguna. </w:t>
      </w:r>
      <w:r w:rsidR="00A808EB" w:rsidRPr="00F8494F">
        <w:rPr>
          <w:rFonts w:asciiTheme="minorHAnsi" w:hAnsiTheme="minorHAnsi" w:cstheme="minorHAnsi"/>
          <w:sz w:val="22"/>
          <w:szCs w:val="22"/>
        </w:rPr>
        <w:t>Por último, mencionar que respecto al Premio OX, el viernes pasado mi compañero Miguel Ángel y su servidora estuvimos presente en la entrega de reconocimiento aprovecho el espacio para felicitar y agradecer a las compañeras Claudia y Diana; y sobre todo también al equipo de la Secretaría Ejecutiva que hicieron posible esta transformación de la página web del Comité de Participación Social realmente el haber recibido este reconocimiento representa dos compromisos: uno el mérito, el esfuerzo y dos, seguir alimentando una página web que realmente sea funcional para la sociedad y transmitir de manera puntual y pertinente la agenda que nos concierne sería cuanto Presidenta, compañeros. Muchas gracias.</w:t>
      </w:r>
    </w:p>
    <w:p w14:paraId="14D2B36E" w14:textId="078DE179" w:rsidR="00A808EB" w:rsidRPr="00F8494F" w:rsidRDefault="00A808EB" w:rsidP="00446D9E">
      <w:pPr>
        <w:pStyle w:val="1"/>
        <w:spacing w:line="240" w:lineRule="auto"/>
        <w:ind w:right="-142" w:firstLine="0"/>
        <w:rPr>
          <w:rFonts w:asciiTheme="minorHAnsi" w:hAnsiTheme="minorHAnsi" w:cstheme="minorHAnsi"/>
          <w:sz w:val="22"/>
          <w:szCs w:val="22"/>
        </w:rPr>
      </w:pPr>
    </w:p>
    <w:p w14:paraId="3E011E0F" w14:textId="45F31198" w:rsidR="00A808EB" w:rsidRPr="00F8494F" w:rsidRDefault="00A808EB" w:rsidP="00446D9E">
      <w:pPr>
        <w:pStyle w:val="1"/>
        <w:spacing w:line="240" w:lineRule="auto"/>
        <w:ind w:right="-142"/>
        <w:rPr>
          <w:rFonts w:asciiTheme="minorHAnsi" w:hAnsiTheme="minorHAnsi" w:cstheme="minorHAnsi"/>
          <w:sz w:val="22"/>
          <w:szCs w:val="22"/>
        </w:rPr>
      </w:pPr>
      <w:r w:rsidRPr="00F8494F">
        <w:rPr>
          <w:rFonts w:asciiTheme="minorHAnsi" w:hAnsiTheme="minorHAnsi" w:cstheme="minorHAnsi"/>
          <w:sz w:val="22"/>
          <w:szCs w:val="22"/>
        </w:rPr>
        <w:t>Se le cedió el uso de la voz al Mtro. Miguel Hernández. Muchas gracias Presidenta, bien dice, reza un dicho “que no hay fecha que no se cumpla ni plazo que no se llegue”, y pues bueno, respecto al proyecto denominado Foro Nacional de Innovación Gubernamental, Integridad y Mejora Regulatoria, que se venía trabajando de manera ardua, pues finalmente ya le llegó la fecha, será el día 29 (veintinueve) y 30 (treinta) de junio del presente año. Aprovecho el uso del micrófono, para agradecer muy en especial por todo el trabajo realizado, además de mis compañeros del Comité de Participación, al Ing. Francisco Javier Orendain de Obeso, que es el Coordinador General Estratégico y de Crecimiento Económico, así como, a los Maestros Efrén Díaz, Salvador Chávez y Héctor Antuna, por todo el trabajo realizado. Me permito muy brevemente comentar que este es el primer Foro Nacional de Innovación Gubernamental y será inaugurado por el ingeniero Enrique Alfaro Ramírez, Gobernador Constitucional del Estado de Jalisco, tendremos algunas conferencias magistrales, algunas mesas donde estarán presentes figuras como la comisionada presidente de la Comisión Federal de Competencia Económica, así como un panel de buenas prácticas municipales donde estarán los presidentes municipales de Guadalajara, Monterrey, Puebla, Tlajomulco y Zapopan; una conferencia para traer inversiones en el sector estratégico, con los estados de Guanajuato, Chihuahua, Sonora y desde luego el propio Jalisco, ha</w:t>
      </w:r>
      <w:r w:rsidR="00562B73">
        <w:rPr>
          <w:rFonts w:asciiTheme="minorHAnsi" w:hAnsiTheme="minorHAnsi" w:cstheme="minorHAnsi"/>
          <w:sz w:val="22"/>
          <w:szCs w:val="22"/>
        </w:rPr>
        <w:t>brá una conferencia denominada Ventanilla Digital en I</w:t>
      </w:r>
      <w:r w:rsidRPr="00F8494F">
        <w:rPr>
          <w:rFonts w:asciiTheme="minorHAnsi" w:hAnsiTheme="minorHAnsi" w:cstheme="minorHAnsi"/>
          <w:sz w:val="22"/>
          <w:szCs w:val="22"/>
        </w:rPr>
        <w:t>nversiones, algunos talleres, y bueno tendremos al Comité de Participación Social, c</w:t>
      </w:r>
      <w:r w:rsidR="00562B73">
        <w:rPr>
          <w:rFonts w:asciiTheme="minorHAnsi" w:hAnsiTheme="minorHAnsi" w:cstheme="minorHAnsi"/>
          <w:sz w:val="22"/>
          <w:szCs w:val="22"/>
        </w:rPr>
        <w:t>on dos mesas una denominada la Mejora Regulatoria como Inhibidor de la C</w:t>
      </w:r>
      <w:r w:rsidRPr="00F8494F">
        <w:rPr>
          <w:rFonts w:asciiTheme="minorHAnsi" w:hAnsiTheme="minorHAnsi" w:cstheme="minorHAnsi"/>
          <w:sz w:val="22"/>
          <w:szCs w:val="22"/>
        </w:rPr>
        <w:t>orr</w:t>
      </w:r>
      <w:r w:rsidR="00562B73">
        <w:rPr>
          <w:rFonts w:asciiTheme="minorHAnsi" w:hAnsiTheme="minorHAnsi" w:cstheme="minorHAnsi"/>
          <w:sz w:val="22"/>
          <w:szCs w:val="22"/>
        </w:rPr>
        <w:t>upción entre los panelistas el Director E</w:t>
      </w:r>
      <w:r w:rsidRPr="00F8494F">
        <w:rPr>
          <w:rFonts w:asciiTheme="minorHAnsi" w:hAnsiTheme="minorHAnsi" w:cstheme="minorHAnsi"/>
          <w:sz w:val="22"/>
          <w:szCs w:val="22"/>
        </w:rPr>
        <w:t>jecutivo de Transparencia Mexicana el Mtro. Eduardo Bohór</w:t>
      </w:r>
      <w:r w:rsidR="00562B73">
        <w:rPr>
          <w:rFonts w:asciiTheme="minorHAnsi" w:hAnsiTheme="minorHAnsi" w:cstheme="minorHAnsi"/>
          <w:sz w:val="22"/>
          <w:szCs w:val="22"/>
        </w:rPr>
        <w:t>quez;</w:t>
      </w:r>
      <w:r w:rsidRPr="00F8494F">
        <w:rPr>
          <w:rFonts w:asciiTheme="minorHAnsi" w:hAnsiTheme="minorHAnsi" w:cstheme="minorHAnsi"/>
          <w:sz w:val="22"/>
          <w:szCs w:val="22"/>
        </w:rPr>
        <w:t xml:space="preserve"> la presidenta de la Comisión d</w:t>
      </w:r>
      <w:r w:rsidR="00562B73">
        <w:rPr>
          <w:rFonts w:asciiTheme="minorHAnsi" w:hAnsiTheme="minorHAnsi" w:cstheme="minorHAnsi"/>
          <w:sz w:val="22"/>
          <w:szCs w:val="22"/>
        </w:rPr>
        <w:t>e Integración de los Municipios;</w:t>
      </w:r>
      <w:r w:rsidR="004542C1">
        <w:rPr>
          <w:rFonts w:asciiTheme="minorHAnsi" w:hAnsiTheme="minorHAnsi" w:cstheme="minorHAnsi"/>
          <w:sz w:val="22"/>
          <w:szCs w:val="22"/>
        </w:rPr>
        <w:t xml:space="preserve"> </w:t>
      </w:r>
      <w:r w:rsidRPr="00F8494F">
        <w:rPr>
          <w:rFonts w:asciiTheme="minorHAnsi" w:hAnsiTheme="minorHAnsi" w:cstheme="minorHAnsi"/>
          <w:sz w:val="22"/>
          <w:szCs w:val="22"/>
        </w:rPr>
        <w:t xml:space="preserve">la Cámara Nacional de Comercio, Turismo y </w:t>
      </w:r>
      <w:r w:rsidR="00562B73">
        <w:rPr>
          <w:rFonts w:asciiTheme="minorHAnsi" w:hAnsiTheme="minorHAnsi" w:cstheme="minorHAnsi"/>
          <w:sz w:val="22"/>
          <w:szCs w:val="22"/>
        </w:rPr>
        <w:t>Servicios de Guadalajara</w:t>
      </w:r>
      <w:r w:rsidR="004542C1">
        <w:rPr>
          <w:rFonts w:asciiTheme="minorHAnsi" w:hAnsiTheme="minorHAnsi" w:cstheme="minorHAnsi"/>
          <w:sz w:val="22"/>
          <w:szCs w:val="22"/>
        </w:rPr>
        <w:t xml:space="preserve"> (CANACO);</w:t>
      </w:r>
      <w:r w:rsidR="00562B73">
        <w:rPr>
          <w:rFonts w:asciiTheme="minorHAnsi" w:hAnsiTheme="minorHAnsi" w:cstheme="minorHAnsi"/>
          <w:sz w:val="22"/>
          <w:szCs w:val="22"/>
        </w:rPr>
        <w:t xml:space="preserve"> y el Director de Mejora R</w:t>
      </w:r>
      <w:r w:rsidRPr="00F8494F">
        <w:rPr>
          <w:rFonts w:asciiTheme="minorHAnsi" w:hAnsiTheme="minorHAnsi" w:cstheme="minorHAnsi"/>
          <w:sz w:val="22"/>
          <w:szCs w:val="22"/>
        </w:rPr>
        <w:t>egulatoria de</w:t>
      </w:r>
      <w:r w:rsidR="00562B73">
        <w:rPr>
          <w:rFonts w:asciiTheme="minorHAnsi" w:hAnsiTheme="minorHAnsi" w:cstheme="minorHAnsi"/>
          <w:sz w:val="22"/>
          <w:szCs w:val="22"/>
        </w:rPr>
        <w:t>l G</w:t>
      </w:r>
      <w:r w:rsidRPr="00F8494F">
        <w:rPr>
          <w:rFonts w:asciiTheme="minorHAnsi" w:hAnsiTheme="minorHAnsi" w:cstheme="minorHAnsi"/>
          <w:sz w:val="22"/>
          <w:szCs w:val="22"/>
        </w:rPr>
        <w:t>obierno de Zapopan. En otr</w:t>
      </w:r>
      <w:r w:rsidR="00562B73">
        <w:rPr>
          <w:rFonts w:asciiTheme="minorHAnsi" w:hAnsiTheme="minorHAnsi" w:cstheme="minorHAnsi"/>
          <w:sz w:val="22"/>
          <w:szCs w:val="22"/>
        </w:rPr>
        <w:t>o panel denominado panel de la I</w:t>
      </w:r>
      <w:r w:rsidRPr="00F8494F">
        <w:rPr>
          <w:rFonts w:asciiTheme="minorHAnsi" w:hAnsiTheme="minorHAnsi" w:cstheme="minorHAnsi"/>
          <w:sz w:val="22"/>
          <w:szCs w:val="22"/>
        </w:rPr>
        <w:t xml:space="preserve">ntegridad </w:t>
      </w:r>
      <w:r w:rsidR="00562B73">
        <w:rPr>
          <w:rFonts w:asciiTheme="minorHAnsi" w:hAnsiTheme="minorHAnsi" w:cstheme="minorHAnsi"/>
          <w:sz w:val="22"/>
          <w:szCs w:val="22"/>
        </w:rPr>
        <w:t>en la Mejora R</w:t>
      </w:r>
      <w:r w:rsidRPr="00F8494F">
        <w:rPr>
          <w:rFonts w:asciiTheme="minorHAnsi" w:hAnsiTheme="minorHAnsi" w:cstheme="minorHAnsi"/>
          <w:sz w:val="22"/>
          <w:szCs w:val="22"/>
        </w:rPr>
        <w:t xml:space="preserve">egulatoria, desde luego estará personalidades como el Mtro. Augusto Chacón, Director Ejecutivo de Jalisco Cómo Vamos; así como representantes de la Contraloría del Estado; el Mtro. Jorge Arturo Ventura, titular de la Dirección de Responsabilidades del INEGI; el Mtro. Gilberto Tinajero, titular de la Secretaría Ejecutiva </w:t>
      </w:r>
      <w:r w:rsidRPr="00F8494F">
        <w:rPr>
          <w:rFonts w:asciiTheme="minorHAnsi" w:hAnsiTheme="minorHAnsi" w:cstheme="minorHAnsi"/>
          <w:sz w:val="22"/>
          <w:szCs w:val="22"/>
        </w:rPr>
        <w:lastRenderedPageBreak/>
        <w:t>del Sistema Estatal Anticorrupción; y desde luego la Contralora Ciudadana de del Gobierno de Guadalajara, la Mtra. C</w:t>
      </w:r>
      <w:r w:rsidR="004542C1">
        <w:rPr>
          <w:rFonts w:asciiTheme="minorHAnsi" w:hAnsiTheme="minorHAnsi" w:cstheme="minorHAnsi"/>
          <w:sz w:val="22"/>
          <w:szCs w:val="22"/>
        </w:rPr>
        <w:t>ynthia Patricia Cantero Pacheco;</w:t>
      </w:r>
      <w:r w:rsidRPr="00F8494F">
        <w:rPr>
          <w:rFonts w:asciiTheme="minorHAnsi" w:hAnsiTheme="minorHAnsi" w:cstheme="minorHAnsi"/>
          <w:sz w:val="22"/>
          <w:szCs w:val="22"/>
        </w:rPr>
        <w:t xml:space="preserve"> a la par que estarán integrados también estos paneles por mis compañeros el Mtro. Pedro Vicente Viveros y la Mtra. Neyra Godoy. Bueno cerrará este segundo día de del Foro Nacional con una conferencia magistral por el Dr.  Idelfonso Guajardo, Exsecretario de Economía del Gobierno Federal. </w:t>
      </w:r>
      <w:r w:rsidR="004542C1">
        <w:rPr>
          <w:rFonts w:asciiTheme="minorHAnsi" w:hAnsiTheme="minorHAnsi" w:cstheme="minorHAnsi"/>
          <w:sz w:val="22"/>
          <w:szCs w:val="22"/>
        </w:rPr>
        <w:t>“</w:t>
      </w:r>
      <w:r w:rsidRPr="00F8494F">
        <w:rPr>
          <w:rFonts w:asciiTheme="minorHAnsi" w:hAnsiTheme="minorHAnsi" w:cstheme="minorHAnsi"/>
          <w:sz w:val="22"/>
          <w:szCs w:val="22"/>
        </w:rPr>
        <w:t>Aprovecho el espacio para los que no se han registrado, se registren, será previo registro y será de manera presencial, no se transmitirá, aunque de manera posterior se está trabajando en una página para tener un repositorio donde se cuelguen todas las conferencias los talleres y los paneles realizados, en este momento, es lo que doy de cuenta Presidenta</w:t>
      </w:r>
      <w:r w:rsidR="004542C1">
        <w:rPr>
          <w:rFonts w:asciiTheme="minorHAnsi" w:hAnsiTheme="minorHAnsi" w:cstheme="minorHAnsi"/>
          <w:sz w:val="22"/>
          <w:szCs w:val="22"/>
        </w:rPr>
        <w:t>”</w:t>
      </w:r>
      <w:r w:rsidRPr="00F8494F">
        <w:rPr>
          <w:rFonts w:asciiTheme="minorHAnsi" w:hAnsiTheme="minorHAnsi" w:cstheme="minorHAnsi"/>
          <w:sz w:val="22"/>
          <w:szCs w:val="22"/>
        </w:rPr>
        <w:t>.</w:t>
      </w:r>
    </w:p>
    <w:p w14:paraId="25BFFCEA" w14:textId="77777777" w:rsidR="00446D9E" w:rsidRDefault="00446D9E" w:rsidP="00446D9E">
      <w:pPr>
        <w:pStyle w:val="1"/>
        <w:spacing w:line="240" w:lineRule="auto"/>
        <w:ind w:right="-142"/>
        <w:rPr>
          <w:rFonts w:asciiTheme="minorHAnsi" w:hAnsiTheme="minorHAnsi" w:cstheme="minorHAnsi"/>
          <w:strike/>
        </w:rPr>
      </w:pPr>
    </w:p>
    <w:p w14:paraId="3FD8E197" w14:textId="701057B1" w:rsidR="00062BFB" w:rsidRDefault="00AB0355" w:rsidP="00446D9E">
      <w:pPr>
        <w:pStyle w:val="1"/>
        <w:spacing w:line="240" w:lineRule="auto"/>
        <w:ind w:right="-142"/>
        <w:rPr>
          <w:rFonts w:asciiTheme="minorHAnsi" w:hAnsiTheme="minorHAnsi" w:cstheme="minorHAnsi"/>
          <w:b/>
          <w:smallCaps/>
          <w:sz w:val="22"/>
          <w:szCs w:val="22"/>
        </w:rPr>
      </w:pPr>
      <w:r>
        <w:rPr>
          <w:rFonts w:asciiTheme="minorHAnsi" w:hAnsiTheme="minorHAnsi" w:cstheme="minorHAnsi"/>
          <w:b/>
          <w:smallCaps/>
          <w:sz w:val="22"/>
          <w:szCs w:val="22"/>
        </w:rPr>
        <w:t xml:space="preserve">VII. </w:t>
      </w:r>
      <w:r w:rsidR="00062BFB" w:rsidRPr="00062BFB">
        <w:rPr>
          <w:rFonts w:asciiTheme="minorHAnsi" w:hAnsiTheme="minorHAnsi" w:cstheme="minorHAnsi"/>
          <w:b/>
          <w:smallCaps/>
          <w:sz w:val="22"/>
          <w:szCs w:val="22"/>
        </w:rPr>
        <w:t>Verificación y evolución patrimonial de los servidores públicos en los municipios en el estado de Jalisco.</w:t>
      </w:r>
    </w:p>
    <w:p w14:paraId="5AA06CEB" w14:textId="77777777" w:rsidR="00062BFB" w:rsidRDefault="00062BFB" w:rsidP="00446D9E">
      <w:pPr>
        <w:pStyle w:val="1"/>
        <w:spacing w:line="240" w:lineRule="auto"/>
        <w:ind w:right="-142" w:firstLine="0"/>
        <w:rPr>
          <w:rFonts w:asciiTheme="minorHAnsi" w:hAnsiTheme="minorHAnsi" w:cstheme="minorHAnsi"/>
          <w:b/>
          <w:smallCaps/>
          <w:sz w:val="22"/>
          <w:szCs w:val="22"/>
        </w:rPr>
      </w:pPr>
    </w:p>
    <w:p w14:paraId="1FEC8FF1" w14:textId="351008CE" w:rsidR="00A808EB" w:rsidRPr="00A85CBE" w:rsidRDefault="00A808EB" w:rsidP="00446D9E">
      <w:pPr>
        <w:spacing w:line="240" w:lineRule="auto"/>
        <w:ind w:right="-284"/>
        <w:jc w:val="both"/>
        <w:rPr>
          <w:rFonts w:asciiTheme="minorHAnsi" w:hAnsiTheme="minorHAnsi" w:cstheme="minorHAnsi"/>
        </w:rPr>
      </w:pPr>
      <w:r w:rsidRPr="00A85CBE">
        <w:rPr>
          <w:rFonts w:asciiTheme="minorHAnsi" w:hAnsiTheme="minorHAnsi" w:cstheme="minorHAnsi"/>
        </w:rPr>
        <w:t>Se llevará cabo la presentación del proyecto elaborado por el Mtro. Vicente explica que es un estudi</w:t>
      </w:r>
      <w:r w:rsidR="004542C1">
        <w:rPr>
          <w:rFonts w:asciiTheme="minorHAnsi" w:hAnsiTheme="minorHAnsi" w:cstheme="minorHAnsi"/>
        </w:rPr>
        <w:t>o el cual tiene que ver con la Verificación y Evolución Patrimonial de los Servidores Públicos en los M</w:t>
      </w:r>
      <w:r w:rsidRPr="00A85CBE">
        <w:rPr>
          <w:rFonts w:asciiTheme="minorHAnsi" w:hAnsiTheme="minorHAnsi" w:cstheme="minorHAnsi"/>
        </w:rPr>
        <w:t xml:space="preserve">unicipios en el Estado de Jalisco. </w:t>
      </w:r>
      <w:r w:rsidR="004542C1">
        <w:rPr>
          <w:rFonts w:asciiTheme="minorHAnsi" w:hAnsiTheme="minorHAnsi" w:cstheme="minorHAnsi"/>
        </w:rPr>
        <w:t>“</w:t>
      </w:r>
      <w:r w:rsidRPr="00A85CBE">
        <w:rPr>
          <w:rFonts w:asciiTheme="minorHAnsi" w:hAnsiTheme="minorHAnsi" w:cstheme="minorHAnsi"/>
        </w:rPr>
        <w:t xml:space="preserve">Se hizo con el apoyo de nuestro amigo, Salvador Bolaños. Ahora que acaba de terminar el periodo de presentación ordinaria de las Declaraciones Patrimoniales para todos los servidores públicos del Estado de Jalisco, tanto de municipios, como del Ejecutivo, Legislativo y Judicial, hicimos un breve ejercicio para conocer, particularmente, ¿Cuál es la situación de presentación de las Declaraciones Patrimoniales en los 125 municipios del estado? Para ello utilizamos la herramienta de las solicitudes de acceso a la información. Para podernos hacer llegar la información, el presente trabajo se centra en estudiar la manera en la que se presentan las declaraciones patrimoniales en los 125 municipios del estado, y a su vez, en las instituciones que forman parte del Comité Coordinador del Sistema Estatal Anticorrupción. Será imposible poder hacer un comparativo, sin saber cómo estamos en casa, respecto del Sistema del Estado de Jalisco. Dicho esfuerzo se realizó mediante solicitudes de información en la Plataforma Nacional de Transparencia. Estas solicitudes, atendieron a dos principales aspectos a manera de pregunta y que fueron ¿De qué manera presentan su declaración patrimonial en papel o en un sistema informático en su municipio? Y de ser afirmativo que presenta su declaración patrimonial en un sistema informático ¿En cuál? En ese sentido, las siete instituciones que forman parte del Comité Coordinador del Sistema Estatal </w:t>
      </w:r>
      <w:r w:rsidR="00F8494F" w:rsidRPr="00A85CBE">
        <w:rPr>
          <w:rFonts w:asciiTheme="minorHAnsi" w:hAnsiTheme="minorHAnsi" w:cstheme="minorHAnsi"/>
        </w:rPr>
        <w:t>de</w:t>
      </w:r>
      <w:r w:rsidRPr="00A85CBE">
        <w:rPr>
          <w:rFonts w:asciiTheme="minorHAnsi" w:hAnsiTheme="minorHAnsi" w:cstheme="minorHAnsi"/>
        </w:rPr>
        <w:t xml:space="preserve"> </w:t>
      </w:r>
      <w:r w:rsidR="00F8494F" w:rsidRPr="00A85CBE">
        <w:rPr>
          <w:rFonts w:asciiTheme="minorHAnsi" w:hAnsiTheme="minorHAnsi" w:cstheme="minorHAnsi"/>
        </w:rPr>
        <w:t>Corrupción</w:t>
      </w:r>
      <w:r w:rsidRPr="00A85CBE">
        <w:rPr>
          <w:rFonts w:asciiTheme="minorHAnsi" w:hAnsiTheme="minorHAnsi" w:cstheme="minorHAnsi"/>
        </w:rPr>
        <w:t xml:space="preserve"> presentaron sus declaraciones en los siguientes sistemas electrónicos</w:t>
      </w:r>
      <w:r w:rsidR="004542C1">
        <w:rPr>
          <w:rFonts w:asciiTheme="minorHAnsi" w:hAnsiTheme="minorHAnsi" w:cstheme="minorHAnsi"/>
        </w:rPr>
        <w:t>”</w:t>
      </w:r>
      <w:r w:rsidRPr="00A85CBE">
        <w:rPr>
          <w:rFonts w:asciiTheme="minorHAnsi" w:hAnsiTheme="minorHAnsi" w:cstheme="minorHAnsi"/>
        </w:rPr>
        <w:t>. Todos presentan sus declaraciones en un sistema electrónico, el CPS, la Auditoría Superior del Estado, el Consejo de la Judicatura y el Tribunal de Justicia Administrativa, estos utilizan el “Sí Declara” que es el sistema electrónico que provee la Secretaría Ejecutiva del Sistema Estatal Anticorrupción; y la Fiscalía Especializada en Combate la Corrupción y la Contraloría del Estado la presentan en el “SEPIFAPE” que es el sistema electrónico que utiliza el Poder Ejecutivo del Estado que coordina la Contraloría Estatal; entonces en esa parte hay una buena noticia de los integrantes de las gestiones del Sistema Estatal Anticorrupción.</w:t>
      </w:r>
    </w:p>
    <w:p w14:paraId="3DFB57FE" w14:textId="2A66232C" w:rsidR="00A808EB" w:rsidRDefault="00EF1273" w:rsidP="00446D9E">
      <w:pPr>
        <w:spacing w:line="240" w:lineRule="auto"/>
        <w:ind w:right="-284"/>
        <w:jc w:val="both"/>
        <w:rPr>
          <w:rFonts w:ascii="Calibri" w:hAnsi="Calibri" w:cs="Calibri"/>
          <w:color w:val="000000"/>
          <w:shd w:val="clear" w:color="auto" w:fill="FFFFFF"/>
        </w:rPr>
      </w:pPr>
      <w:r w:rsidRPr="00A85CBE">
        <w:rPr>
          <w:rFonts w:ascii="Calibri" w:hAnsi="Calibri" w:cs="Calibri"/>
          <w:color w:val="000000"/>
          <w:shd w:val="clear" w:color="auto" w:fill="FFFFFF"/>
        </w:rPr>
        <w:t xml:space="preserve">Se hicieron 125 (ciento veinticinco) solicitudes de información, y es así como empezamos a tener las primeras sorpresas, solamente respondieron 90 (noventa) municipios; 35 (treinta cinco) municipios fueron omisos en contestar la solicitud de información. He de decir, que por el tiempo ya no interpusimos los recursos de revisión. Haremos una segunda tarea volviendo a preguntar a estos 35 (treinta cinco) municipios que no respondieron se buscará agotar la instancia del proceso de acceso a la información, interponiendo si es necesario el recurso de revisión. De estos 90 (noventa) municipios que nos contestaron; 24 (veinticuatro) municipios aún presentan su declaración patrimonial en papel; 76 (sesenta </w:t>
      </w:r>
      <w:r w:rsidRPr="00A85CBE">
        <w:rPr>
          <w:rFonts w:ascii="Calibri" w:hAnsi="Calibri" w:cs="Calibri"/>
          <w:color w:val="000000"/>
          <w:shd w:val="clear" w:color="auto" w:fill="FFFFFF"/>
        </w:rPr>
        <w:lastRenderedPageBreak/>
        <w:t>y seis) municipios realizan su declaración patrimonial en un sistema electrónico, la gran mayoría utiliza el “si declara”, es el sistema que oferta la Secretaría Ejecutiva del Sistema Estatal Anticorrupción, es utilizado por 58 (cincuenta y ocho) ayuntamientos; 2 (dos) utilizan el “DECLARANET”; el ayuntamiento de Guadalajara utiliza la propia; Cuautla utiliza el propio; Tlajomulco utiliza el propio; y Zapopan utiliza el propio; y otros tres utilizan otros sistemas, al igual que Puerto Vallarta utiliza el propio. Entonces la publicación de este breve estudio de situación sobre la presentación de las declaraciones patrimoniales de servidores públicos estará disponible nuestra página de internet, viene un poco más detallado, desglosado en cada uno de los 76 (sesenta y seis) municipios de los 125 (ciento veinticinco) incluidos los que no contestaron, cuál es la forma en la que se presentan sus declaraciones patrimoniales. Este proyecto es impulsado por el CPS junto con la Contraloría del Estado, es el seguimiento a la evolución patrimonial de los servidores públicos en esta primera etapa, particularmente los del Poder Ejecutivo del Estado, donde la contabilidad del Estado tiene tutela, la intención es que lo podamos hacer en el corto plazo en todos los ayuntamientos del Estado de Jalisco, pero para eso es necesario que todos los municipios presenten su declaración en un sistema electrónico, que haya dos declaraciones consecutivas, para poder comparar peras con peras y manzanas con manzanas, estos sistemas electrónicos van por buen camino. “Sí Declara” tendrá que hacer un esfuerzo en conjunto entre el CPS con sus integrantes del Comité Coordinador y la Secretaría Ejecutiva, lo impulsen en aquellos municipios que aún presentan su declaración patrimonial en papel y puedan hacerlo a través de esta plataforma bondadosa, que en realidad requiere de pocos recursos económicos, requiere de un mínimo de capacidades en equipo de cómputo para poderse implementar; la Secretaría Ejecutiva está haciendo su mejor esfuerzo para poder hacer llegar este Sistema a todos los Municipios del Estado de mi parte sería cuánto, presidenta y el estudio estará en unos minutos arriba en nuestra página de internet, muchas gracias.</w:t>
      </w:r>
    </w:p>
    <w:p w14:paraId="2B600F46" w14:textId="77777777" w:rsidR="004542C1" w:rsidRPr="00A85CBE" w:rsidRDefault="004542C1" w:rsidP="00446D9E">
      <w:pPr>
        <w:spacing w:line="240" w:lineRule="auto"/>
        <w:ind w:right="-284"/>
        <w:jc w:val="both"/>
        <w:rPr>
          <w:rFonts w:asciiTheme="minorHAnsi" w:hAnsiTheme="minorHAnsi" w:cstheme="minorHAnsi"/>
        </w:rPr>
      </w:pPr>
    </w:p>
    <w:p w14:paraId="356DEAFB" w14:textId="77777777" w:rsidR="00062BFB" w:rsidRDefault="00AB0355" w:rsidP="00446D9E">
      <w:pPr>
        <w:pStyle w:val="1"/>
        <w:spacing w:line="240" w:lineRule="auto"/>
        <w:ind w:right="-142" w:firstLine="0"/>
        <w:rPr>
          <w:rFonts w:asciiTheme="minorHAnsi" w:hAnsiTheme="minorHAnsi" w:cstheme="minorHAnsi"/>
          <w:b/>
          <w:smallCaps/>
          <w:sz w:val="22"/>
          <w:szCs w:val="22"/>
        </w:rPr>
      </w:pPr>
      <w:r>
        <w:rPr>
          <w:rFonts w:asciiTheme="minorHAnsi" w:hAnsiTheme="minorHAnsi" w:cstheme="minorHAnsi"/>
          <w:b/>
          <w:smallCaps/>
          <w:sz w:val="22"/>
          <w:szCs w:val="22"/>
        </w:rPr>
        <w:t xml:space="preserve">VIII. </w:t>
      </w:r>
      <w:r w:rsidR="00062BFB">
        <w:rPr>
          <w:rFonts w:asciiTheme="minorHAnsi" w:hAnsiTheme="minorHAnsi" w:cstheme="minorHAnsi"/>
          <w:b/>
          <w:smallCaps/>
          <w:sz w:val="22"/>
          <w:szCs w:val="22"/>
        </w:rPr>
        <w:t>Asuntos varios.</w:t>
      </w:r>
    </w:p>
    <w:p w14:paraId="614F8823" w14:textId="77777777" w:rsidR="00446D9E" w:rsidRDefault="00446D9E" w:rsidP="00446D9E">
      <w:pPr>
        <w:pStyle w:val="1"/>
        <w:spacing w:line="240" w:lineRule="auto"/>
        <w:ind w:right="-142" w:firstLine="0"/>
        <w:rPr>
          <w:rFonts w:asciiTheme="minorHAnsi" w:hAnsiTheme="minorHAnsi" w:cstheme="minorHAnsi"/>
          <w:b/>
          <w:smallCaps/>
          <w:sz w:val="22"/>
          <w:szCs w:val="22"/>
        </w:rPr>
      </w:pPr>
    </w:p>
    <w:p w14:paraId="7E4DA10F" w14:textId="6067D97B" w:rsidR="00446D9E" w:rsidRPr="00446D9E" w:rsidRDefault="001847DD" w:rsidP="00446D9E">
      <w:pPr>
        <w:pStyle w:val="1"/>
        <w:spacing w:line="240" w:lineRule="auto"/>
        <w:ind w:right="-142"/>
        <w:rPr>
          <w:rFonts w:asciiTheme="minorHAnsi" w:hAnsiTheme="minorHAnsi" w:cstheme="minorHAnsi"/>
          <w:snapToGrid/>
          <w:sz w:val="22"/>
          <w:szCs w:val="22"/>
          <w:lang w:val="es-ES"/>
        </w:rPr>
      </w:pPr>
      <w:r w:rsidRPr="001847DD">
        <w:rPr>
          <w:rFonts w:asciiTheme="minorHAnsi" w:hAnsiTheme="minorHAnsi" w:cstheme="minorHAnsi"/>
          <w:snapToGrid/>
          <w:sz w:val="22"/>
          <w:szCs w:val="22"/>
          <w:lang w:val="es-ES"/>
        </w:rPr>
        <w:t>En uso de la voz, la Presidenta Nancy García añadió en este punto su agradecimiento a las instituciones que nos han apoyado para la realización de estos eventos, y que citaron los integrantes del CPS, entre ellos la Universidad Enrique Díaz de León, El Colegio de Jalisco, en fin, no quisiera dejar a nadie fuera. También comentar que en el marco de estos foros vamos a tener la presentación de un libro que se llama el “Combate de la Corrupción en México Avances y Oportunidades” esto sería el día 29 (veintinueve); es una transmisión virtual y aprovechando precisamente que en estos foros nos acompañarán integrantes de otros CPCS es que realizamos esta actividad con compañeros de CPS de Michoacán, Quintana Roo y de otros Estados de la República que nos estarán visitando en Guadalajara y Zapopan; y también va a haber una reunión de presidentes de las comisiones de los CPCS a las 6:00 (seis horas) de la tarde y se estará también transmitiendo de manera virtual a través de nuestras redes sociales. Reiterar la invitación al Foro del día de mañana, particularmente en el sentido de mostrar esta preocupación de la ciudadanía por fortalecer los sistemas de transparencia y los sistemas de anticorrupción y también reiterar la invitación a la mesa del día 30 (treinta) de junio que tienen que ver precisamente con la anticorrupción y la mejora regulatoria que de pronto parecen temas muy técnicos, pero que en realidad involucran la participación de la ciudadanía en promover prác</w:t>
      </w:r>
      <w:r>
        <w:rPr>
          <w:rFonts w:asciiTheme="minorHAnsi" w:hAnsiTheme="minorHAnsi" w:cstheme="minorHAnsi"/>
          <w:snapToGrid/>
          <w:sz w:val="22"/>
          <w:szCs w:val="22"/>
          <w:lang w:val="es-ES"/>
        </w:rPr>
        <w:t>ticas en favor de la integridad</w:t>
      </w:r>
      <w:r w:rsidR="00446D9E" w:rsidRPr="00446D9E">
        <w:rPr>
          <w:rFonts w:asciiTheme="minorHAnsi" w:hAnsiTheme="minorHAnsi" w:cstheme="minorHAnsi"/>
          <w:snapToGrid/>
          <w:sz w:val="22"/>
          <w:szCs w:val="22"/>
          <w:lang w:val="es-ES"/>
        </w:rPr>
        <w:t>.</w:t>
      </w:r>
    </w:p>
    <w:p w14:paraId="0328B2EA" w14:textId="77777777" w:rsidR="00446D9E" w:rsidRPr="00446D9E" w:rsidRDefault="00446D9E" w:rsidP="00446D9E">
      <w:pPr>
        <w:pStyle w:val="1"/>
        <w:spacing w:line="240" w:lineRule="auto"/>
        <w:ind w:right="-142"/>
        <w:rPr>
          <w:rFonts w:asciiTheme="minorHAnsi" w:hAnsiTheme="minorHAnsi" w:cstheme="minorHAnsi"/>
          <w:snapToGrid/>
          <w:sz w:val="22"/>
          <w:szCs w:val="22"/>
          <w:lang w:val="es-ES"/>
        </w:rPr>
      </w:pPr>
    </w:p>
    <w:p w14:paraId="3FB98C6F" w14:textId="4B64753A" w:rsidR="0003724F" w:rsidRPr="00AB0355" w:rsidRDefault="00446D9E" w:rsidP="00446D9E">
      <w:pPr>
        <w:pStyle w:val="1"/>
        <w:spacing w:line="240" w:lineRule="auto"/>
        <w:ind w:right="-142" w:firstLine="0"/>
        <w:rPr>
          <w:rFonts w:asciiTheme="minorHAnsi" w:hAnsiTheme="minorHAnsi" w:cstheme="minorHAnsi"/>
          <w:b/>
          <w:smallCaps/>
          <w:sz w:val="22"/>
          <w:szCs w:val="22"/>
        </w:rPr>
      </w:pPr>
      <w:r w:rsidRPr="00446D9E">
        <w:rPr>
          <w:rFonts w:asciiTheme="minorHAnsi" w:hAnsiTheme="minorHAnsi" w:cstheme="minorHAnsi"/>
          <w:snapToGrid/>
          <w:sz w:val="22"/>
          <w:szCs w:val="22"/>
          <w:lang w:val="es-ES"/>
        </w:rPr>
        <w:t> </w:t>
      </w:r>
      <w:r w:rsidR="00062BFB">
        <w:rPr>
          <w:rFonts w:asciiTheme="minorHAnsi" w:hAnsiTheme="minorHAnsi" w:cstheme="minorHAnsi"/>
          <w:b/>
          <w:smallCaps/>
          <w:sz w:val="22"/>
          <w:szCs w:val="22"/>
        </w:rPr>
        <w:t xml:space="preserve">IX. </w:t>
      </w:r>
      <w:r w:rsidR="00AB0355">
        <w:rPr>
          <w:rFonts w:asciiTheme="minorHAnsi" w:hAnsiTheme="minorHAnsi" w:cstheme="minorHAnsi"/>
          <w:b/>
          <w:smallCaps/>
          <w:sz w:val="22"/>
          <w:szCs w:val="22"/>
        </w:rPr>
        <w:t>Acuerdos</w:t>
      </w:r>
    </w:p>
    <w:p w14:paraId="1DC0F780" w14:textId="77777777" w:rsidR="0003724F" w:rsidRDefault="0003724F" w:rsidP="00446D9E">
      <w:pPr>
        <w:pStyle w:val="Encabezado"/>
        <w:tabs>
          <w:tab w:val="clear" w:pos="4320"/>
          <w:tab w:val="center" w:pos="709"/>
        </w:tabs>
        <w:rPr>
          <w:rFonts w:asciiTheme="minorHAnsi" w:hAnsiTheme="minorHAnsi" w:cstheme="minorHAnsi"/>
          <w:sz w:val="22"/>
          <w:szCs w:val="22"/>
          <w:lang w:val="es-ES"/>
        </w:rPr>
      </w:pPr>
    </w:p>
    <w:p w14:paraId="38EA8491" w14:textId="45E214FB" w:rsidR="00446D9E" w:rsidRPr="00771A84" w:rsidRDefault="00DD3BFE" w:rsidP="00446D9E">
      <w:pPr>
        <w:pStyle w:val="Encabezado"/>
        <w:tabs>
          <w:tab w:val="clear" w:pos="4320"/>
          <w:tab w:val="center" w:pos="709"/>
        </w:tabs>
        <w:rPr>
          <w:rFonts w:asciiTheme="minorHAnsi" w:hAnsiTheme="minorHAnsi" w:cstheme="minorHAnsi"/>
          <w:sz w:val="22"/>
          <w:szCs w:val="22"/>
          <w:lang w:val="es-ES"/>
        </w:rPr>
      </w:pPr>
      <w:bookmarkStart w:id="6" w:name="_GoBack"/>
      <w:r w:rsidRPr="00B83C50">
        <w:rPr>
          <w:rFonts w:asciiTheme="minorHAnsi" w:hAnsiTheme="minorHAnsi" w:cstheme="minorHAnsi"/>
          <w:sz w:val="22"/>
          <w:szCs w:val="22"/>
          <w:lang w:val="es-ES"/>
        </w:rPr>
        <w:lastRenderedPageBreak/>
        <w:t>En este punto del orden del día, l</w:t>
      </w:r>
      <w:r w:rsidR="00B47D80" w:rsidRPr="00B83C50">
        <w:rPr>
          <w:rFonts w:asciiTheme="minorHAnsi" w:hAnsiTheme="minorHAnsi" w:cstheme="minorHAnsi"/>
          <w:sz w:val="22"/>
          <w:szCs w:val="22"/>
          <w:lang w:val="es-ES"/>
        </w:rPr>
        <w:t>a</w:t>
      </w:r>
      <w:r w:rsidRPr="00B83C50">
        <w:rPr>
          <w:rFonts w:asciiTheme="minorHAnsi" w:hAnsiTheme="minorHAnsi" w:cstheme="minorHAnsi"/>
          <w:sz w:val="22"/>
          <w:szCs w:val="22"/>
          <w:lang w:val="es-ES"/>
        </w:rPr>
        <w:t xml:space="preserve"> </w:t>
      </w:r>
      <w:r w:rsidR="00E87039">
        <w:rPr>
          <w:rFonts w:asciiTheme="minorHAnsi" w:hAnsiTheme="minorHAnsi" w:cstheme="minorHAnsi"/>
          <w:sz w:val="22"/>
          <w:szCs w:val="22"/>
          <w:lang w:val="es-ES"/>
        </w:rPr>
        <w:t>P</w:t>
      </w:r>
      <w:r w:rsidRPr="00B83C50">
        <w:rPr>
          <w:rFonts w:asciiTheme="minorHAnsi" w:hAnsiTheme="minorHAnsi" w:cstheme="minorHAnsi"/>
          <w:sz w:val="22"/>
          <w:szCs w:val="22"/>
          <w:lang w:val="es-ES"/>
        </w:rPr>
        <w:t>resident</w:t>
      </w:r>
      <w:r w:rsidR="00B47D80" w:rsidRPr="00B83C50">
        <w:rPr>
          <w:rFonts w:asciiTheme="minorHAnsi" w:hAnsiTheme="minorHAnsi" w:cstheme="minorHAnsi"/>
          <w:sz w:val="22"/>
          <w:szCs w:val="22"/>
          <w:lang w:val="es-ES"/>
        </w:rPr>
        <w:t>a</w:t>
      </w:r>
      <w:r w:rsidRPr="00B83C50">
        <w:rPr>
          <w:rFonts w:asciiTheme="minorHAnsi" w:hAnsiTheme="minorHAnsi" w:cstheme="minorHAnsi"/>
          <w:sz w:val="22"/>
          <w:szCs w:val="22"/>
          <w:lang w:val="es-ES"/>
        </w:rPr>
        <w:t xml:space="preserve"> concedió el uso de la voz a la Secretaria de Acuerdos, </w:t>
      </w:r>
      <w:r w:rsidR="00A254E3" w:rsidRPr="00B83C50">
        <w:rPr>
          <w:rFonts w:asciiTheme="minorHAnsi" w:hAnsiTheme="minorHAnsi" w:cstheme="minorHAnsi"/>
          <w:sz w:val="22"/>
          <w:szCs w:val="22"/>
          <w:lang w:val="es-ES"/>
        </w:rPr>
        <w:t>la</w:t>
      </w:r>
      <w:r w:rsidR="00062BFB">
        <w:rPr>
          <w:rFonts w:asciiTheme="minorHAnsi" w:hAnsiTheme="minorHAnsi" w:cstheme="minorHAnsi"/>
          <w:sz w:val="22"/>
          <w:szCs w:val="22"/>
          <w:lang w:val="es-ES"/>
        </w:rPr>
        <w:t xml:space="preserve"> </w:t>
      </w:r>
      <w:r w:rsidR="001847DD">
        <w:rPr>
          <w:rFonts w:asciiTheme="minorHAnsi" w:hAnsiTheme="minorHAnsi" w:cstheme="minorHAnsi"/>
          <w:sz w:val="22"/>
          <w:szCs w:val="22"/>
          <w:lang w:val="es-ES"/>
        </w:rPr>
        <w:t>Mtra.</w:t>
      </w:r>
      <w:r w:rsidR="00062BFB">
        <w:rPr>
          <w:rFonts w:asciiTheme="minorHAnsi" w:hAnsiTheme="minorHAnsi" w:cstheme="minorHAnsi"/>
          <w:sz w:val="22"/>
          <w:szCs w:val="22"/>
          <w:lang w:val="es-ES"/>
        </w:rPr>
        <w:t xml:space="preserve"> Paloma Anayansi Sánchez Guzmán</w:t>
      </w:r>
      <w:r w:rsidRPr="00B83C50">
        <w:rPr>
          <w:rFonts w:asciiTheme="minorHAnsi" w:hAnsiTheme="minorHAnsi" w:cstheme="minorHAnsi"/>
          <w:sz w:val="22"/>
          <w:szCs w:val="22"/>
          <w:lang w:val="es-ES"/>
        </w:rPr>
        <w:t xml:space="preserve">, para que diera cuenta de los acuerdos aprobados en la </w:t>
      </w:r>
      <w:r w:rsidR="003F1DA3">
        <w:rPr>
          <w:rFonts w:asciiTheme="minorHAnsi" w:hAnsiTheme="minorHAnsi" w:cstheme="minorHAnsi"/>
          <w:sz w:val="22"/>
          <w:szCs w:val="22"/>
          <w:lang w:val="es-ES"/>
        </w:rPr>
        <w:t xml:space="preserve">presente </w:t>
      </w:r>
      <w:r w:rsidRPr="00B83C50">
        <w:rPr>
          <w:rFonts w:asciiTheme="minorHAnsi" w:hAnsiTheme="minorHAnsi" w:cstheme="minorHAnsi"/>
          <w:sz w:val="22"/>
          <w:szCs w:val="22"/>
          <w:lang w:val="es-ES"/>
        </w:rPr>
        <w:t>sesi</w:t>
      </w:r>
      <w:r w:rsidR="003F1DA3">
        <w:rPr>
          <w:rFonts w:asciiTheme="minorHAnsi" w:hAnsiTheme="minorHAnsi" w:cstheme="minorHAnsi"/>
          <w:sz w:val="22"/>
          <w:szCs w:val="22"/>
          <w:lang w:val="es-ES"/>
        </w:rPr>
        <w:t>ón.</w:t>
      </w:r>
    </w:p>
    <w:p w14:paraId="324441A3" w14:textId="7F046F5C" w:rsidR="00AE7400" w:rsidRPr="00AE7400" w:rsidRDefault="00DD3BFE" w:rsidP="00446D9E">
      <w:pPr>
        <w:pStyle w:val="Encabezado"/>
        <w:tabs>
          <w:tab w:val="center" w:pos="709"/>
        </w:tabs>
        <w:rPr>
          <w:rFonts w:asciiTheme="minorHAnsi" w:hAnsiTheme="minorHAnsi" w:cstheme="minorHAnsi"/>
          <w:sz w:val="22"/>
          <w:szCs w:val="22"/>
          <w:lang w:val="es-ES"/>
        </w:rPr>
      </w:pPr>
      <w:r w:rsidRPr="00B83C50">
        <w:rPr>
          <w:rFonts w:asciiTheme="minorHAnsi" w:hAnsiTheme="minorHAnsi" w:cstheme="minorHAnsi"/>
          <w:sz w:val="22"/>
          <w:szCs w:val="22"/>
          <w:lang w:val="es-ES"/>
        </w:rPr>
        <w:t>En uso de la voz, la Secretaria de Acuerdos informó de</w:t>
      </w:r>
      <w:r w:rsidR="009D6AC8">
        <w:rPr>
          <w:rFonts w:asciiTheme="minorHAnsi" w:hAnsiTheme="minorHAnsi" w:cstheme="minorHAnsi"/>
          <w:sz w:val="22"/>
          <w:szCs w:val="22"/>
          <w:lang w:val="es-ES"/>
        </w:rPr>
        <w:t>l</w:t>
      </w:r>
      <w:r w:rsidRPr="00B83C50">
        <w:rPr>
          <w:rFonts w:asciiTheme="minorHAnsi" w:hAnsiTheme="minorHAnsi" w:cstheme="minorHAnsi"/>
          <w:sz w:val="22"/>
          <w:szCs w:val="22"/>
          <w:lang w:val="es-ES"/>
        </w:rPr>
        <w:t xml:space="preserve"> acuerdo aprobado:</w:t>
      </w:r>
      <w:r w:rsidR="00AE7400">
        <w:rPr>
          <w:rFonts w:asciiTheme="minorHAnsi" w:hAnsiTheme="minorHAnsi" w:cstheme="minorHAnsi"/>
          <w:sz w:val="22"/>
          <w:szCs w:val="22"/>
          <w:lang w:val="es-ES"/>
        </w:rPr>
        <w:t xml:space="preserve"> </w:t>
      </w:r>
    </w:p>
    <w:bookmarkEnd w:id="6"/>
    <w:p w14:paraId="1D565234" w14:textId="3DBB9DC4" w:rsidR="00DD3BFE" w:rsidRPr="00B83C50" w:rsidRDefault="00DD3BFE" w:rsidP="00446D9E">
      <w:pPr>
        <w:pStyle w:val="Encabezado"/>
        <w:tabs>
          <w:tab w:val="clear" w:pos="4320"/>
          <w:tab w:val="center" w:pos="709"/>
        </w:tabs>
        <w:rPr>
          <w:rFonts w:asciiTheme="minorHAnsi" w:hAnsiTheme="minorHAnsi" w:cstheme="minorHAnsi"/>
          <w:sz w:val="22"/>
          <w:szCs w:val="22"/>
          <w:lang w:val="es-ES"/>
        </w:rPr>
      </w:pPr>
    </w:p>
    <w:p w14:paraId="139C4453" w14:textId="4209FFBF" w:rsidR="00DD3BFE" w:rsidRPr="00B83C50" w:rsidRDefault="009D6AC8" w:rsidP="00446D9E">
      <w:pPr>
        <w:pStyle w:val="Encabezado"/>
        <w:tabs>
          <w:tab w:val="clear" w:pos="4320"/>
          <w:tab w:val="center" w:pos="709"/>
        </w:tabs>
        <w:ind w:left="284"/>
        <w:rPr>
          <w:rFonts w:asciiTheme="minorHAnsi" w:eastAsia="Calibri" w:hAnsiTheme="minorHAnsi" w:cstheme="minorHAnsi"/>
          <w:bCs/>
          <w:sz w:val="22"/>
          <w:szCs w:val="22"/>
          <w:lang w:val="es-ES"/>
        </w:rPr>
      </w:pPr>
      <w:r>
        <w:rPr>
          <w:rFonts w:asciiTheme="minorHAnsi" w:hAnsiTheme="minorHAnsi" w:cstheme="minorHAnsi"/>
          <w:b/>
          <w:sz w:val="22"/>
          <w:szCs w:val="22"/>
          <w:lang w:val="es-ES"/>
        </w:rPr>
        <w:t>Único</w:t>
      </w:r>
      <w:r w:rsidR="00DD3BFE" w:rsidRPr="00B83C50">
        <w:rPr>
          <w:rFonts w:asciiTheme="minorHAnsi" w:hAnsiTheme="minorHAnsi" w:cstheme="minorHAnsi"/>
          <w:b/>
          <w:sz w:val="22"/>
          <w:szCs w:val="22"/>
          <w:lang w:val="es-ES"/>
        </w:rPr>
        <w:t xml:space="preserve">. </w:t>
      </w:r>
      <w:r w:rsidR="00396AE0" w:rsidRPr="00396AE0">
        <w:rPr>
          <w:rFonts w:asciiTheme="minorHAnsi" w:eastAsia="Calibri" w:hAnsiTheme="minorHAnsi" w:cstheme="minorHAnsi"/>
          <w:bCs/>
          <w:sz w:val="22"/>
          <w:szCs w:val="22"/>
          <w:lang w:val="es-ES"/>
        </w:rPr>
        <w:tab/>
        <w:t xml:space="preserve">Se aprobó el acuerdo de seguimiento de las denuncias ciudadanas recibidas por el CPS en el periodo </w:t>
      </w:r>
      <w:r w:rsidR="00396AE0" w:rsidRPr="00B66E2E">
        <w:rPr>
          <w:rFonts w:asciiTheme="minorHAnsi" w:hAnsiTheme="minorHAnsi" w:cstheme="minorHAnsi"/>
          <w:sz w:val="22"/>
          <w:szCs w:val="22"/>
          <w:lang w:val="es-ES"/>
        </w:rPr>
        <w:t xml:space="preserve">comprendido del </w:t>
      </w:r>
      <w:r w:rsidR="00B66E2E" w:rsidRPr="00B66E2E">
        <w:rPr>
          <w:rFonts w:asciiTheme="minorHAnsi" w:hAnsiTheme="minorHAnsi" w:cstheme="minorHAnsi"/>
          <w:sz w:val="22"/>
          <w:szCs w:val="22"/>
          <w:lang w:val="es-ES"/>
        </w:rPr>
        <w:t>29 de mayo al 23 de junio de 2023.</w:t>
      </w:r>
    </w:p>
    <w:p w14:paraId="3DC2FFAB" w14:textId="77777777" w:rsidR="00446D9E" w:rsidRPr="00B83C50" w:rsidRDefault="00446D9E" w:rsidP="00446D9E">
      <w:pPr>
        <w:spacing w:line="240" w:lineRule="auto"/>
        <w:jc w:val="both"/>
        <w:rPr>
          <w:rFonts w:asciiTheme="minorHAnsi" w:hAnsiTheme="minorHAnsi" w:cstheme="minorHAnsi"/>
          <w:lang w:val="es-ES_tradnl"/>
        </w:rPr>
      </w:pPr>
    </w:p>
    <w:p w14:paraId="1EA4414A" w14:textId="19208DF4" w:rsidR="00DD3BFE" w:rsidRPr="00B83C50" w:rsidRDefault="0003724F" w:rsidP="00446D9E">
      <w:pPr>
        <w:pStyle w:val="1"/>
        <w:spacing w:line="240" w:lineRule="auto"/>
        <w:ind w:firstLine="0"/>
        <w:rPr>
          <w:rFonts w:asciiTheme="minorHAnsi" w:hAnsiTheme="minorHAnsi" w:cstheme="minorHAnsi"/>
          <w:b/>
          <w:smallCaps/>
          <w:sz w:val="22"/>
          <w:szCs w:val="22"/>
        </w:rPr>
      </w:pPr>
      <w:r>
        <w:rPr>
          <w:rFonts w:asciiTheme="minorHAnsi" w:hAnsiTheme="minorHAnsi" w:cstheme="minorHAnsi"/>
          <w:b/>
          <w:smallCaps/>
          <w:sz w:val="22"/>
          <w:szCs w:val="22"/>
        </w:rPr>
        <w:t>IX</w:t>
      </w:r>
      <w:r w:rsidR="00DD3BFE" w:rsidRPr="00B83C50">
        <w:rPr>
          <w:rFonts w:asciiTheme="minorHAnsi" w:hAnsiTheme="minorHAnsi" w:cstheme="minorHAnsi"/>
          <w:b/>
          <w:smallCaps/>
          <w:sz w:val="22"/>
          <w:szCs w:val="22"/>
        </w:rPr>
        <w:t xml:space="preserve">. Clausura de la sesión </w:t>
      </w:r>
    </w:p>
    <w:p w14:paraId="2720897B" w14:textId="515660BE" w:rsidR="00446D9E" w:rsidRPr="00636FFA" w:rsidRDefault="00446D9E" w:rsidP="00446D9E">
      <w:pPr>
        <w:pStyle w:val="Normal1"/>
        <w:spacing w:line="240" w:lineRule="auto"/>
        <w:jc w:val="both"/>
        <w:rPr>
          <w:rFonts w:asciiTheme="minorHAnsi" w:eastAsia="Calibri" w:hAnsiTheme="minorHAnsi" w:cstheme="minorHAnsi"/>
          <w:bCs/>
          <w:lang w:val="es-ES" w:eastAsia="es-ES"/>
        </w:rPr>
      </w:pPr>
      <w:r w:rsidRPr="00636FFA">
        <w:rPr>
          <w:rFonts w:asciiTheme="minorHAnsi" w:eastAsia="Calibri" w:hAnsiTheme="minorHAnsi" w:cstheme="minorHAnsi"/>
          <w:bCs/>
          <w:lang w:val="es-ES" w:eastAsia="es-ES"/>
        </w:rPr>
        <w:t> </w:t>
      </w:r>
    </w:p>
    <w:p w14:paraId="4E0A36BF" w14:textId="5DB4B335" w:rsidR="00446D9E" w:rsidRPr="001847DD" w:rsidRDefault="00636FFA" w:rsidP="00DD3BFE">
      <w:pPr>
        <w:pStyle w:val="Normal1"/>
        <w:spacing w:line="259" w:lineRule="auto"/>
        <w:jc w:val="both"/>
        <w:rPr>
          <w:rFonts w:asciiTheme="minorHAnsi" w:eastAsia="Calibri" w:hAnsiTheme="minorHAnsi" w:cstheme="minorHAnsi"/>
          <w:bCs/>
          <w:lang w:val="es-ES" w:eastAsia="es-ES"/>
        </w:rPr>
      </w:pPr>
      <w:r w:rsidRPr="00636FFA">
        <w:rPr>
          <w:rFonts w:asciiTheme="minorHAnsi" w:eastAsia="Calibri" w:hAnsiTheme="minorHAnsi" w:cstheme="minorHAnsi"/>
          <w:bCs/>
          <w:lang w:val="es-ES" w:eastAsia="es-ES"/>
        </w:rPr>
        <w:t>Agotado el orden del día de la Novena Sesión Ordinaria del Comité de Participación Social y no habiendo otro punto por desahogar, la Presidenta del CPS concluyó la sesión siendo las 11:15, (once horas, con quince minutos), del martes 27 (veintisiete) de junio de 2023 (dos mil veintitrés), levantándose constancia para la presente acta.</w:t>
      </w:r>
    </w:p>
    <w:p w14:paraId="3A412647" w14:textId="77777777" w:rsidR="00446D9E" w:rsidRPr="00B83C50" w:rsidRDefault="00446D9E" w:rsidP="00DD3BFE">
      <w:pPr>
        <w:pStyle w:val="Normal1"/>
        <w:spacing w:line="259" w:lineRule="auto"/>
        <w:jc w:val="both"/>
        <w:rPr>
          <w:rFonts w:asciiTheme="minorHAnsi" w:eastAsia="Calibri" w:hAnsiTheme="minorHAnsi" w:cstheme="minorHAnsi"/>
          <w:b/>
        </w:rPr>
      </w:pPr>
    </w:p>
    <w:p w14:paraId="5F208582" w14:textId="77777777" w:rsidR="00DD3BFE" w:rsidRPr="00B83C50" w:rsidRDefault="00DD3BFE" w:rsidP="00CE3B07">
      <w:pPr>
        <w:spacing w:line="239" w:lineRule="auto"/>
        <w:ind w:right="-15"/>
        <w:jc w:val="center"/>
        <w:rPr>
          <w:rFonts w:asciiTheme="minorHAnsi" w:hAnsiTheme="minorHAnsi" w:cstheme="minorHAnsi"/>
          <w:b/>
        </w:rPr>
      </w:pPr>
      <w:r w:rsidRPr="00B83C50">
        <w:rPr>
          <w:rFonts w:asciiTheme="minorHAnsi" w:hAnsiTheme="minorHAnsi" w:cstheme="minorHAnsi"/>
          <w:b/>
        </w:rPr>
        <w:t xml:space="preserve">Nancy </w:t>
      </w:r>
      <w:r w:rsidRPr="00B83C50">
        <w:rPr>
          <w:rFonts w:asciiTheme="minorHAnsi" w:hAnsiTheme="minorHAnsi" w:cstheme="minorHAnsi"/>
          <w:b/>
          <w:lang w:val="es-ES_tradnl"/>
        </w:rPr>
        <w:t>García Vázquez</w:t>
      </w:r>
    </w:p>
    <w:p w14:paraId="7DAEA504" w14:textId="77777777" w:rsidR="00DD3BFE" w:rsidRPr="00B83C50" w:rsidRDefault="00DD3BFE" w:rsidP="00DD3BFE">
      <w:pPr>
        <w:pStyle w:val="Normal1"/>
        <w:spacing w:line="259" w:lineRule="auto"/>
        <w:ind w:right="-15"/>
        <w:jc w:val="center"/>
        <w:rPr>
          <w:rFonts w:asciiTheme="minorHAnsi" w:hAnsiTheme="minorHAnsi" w:cstheme="minorHAnsi"/>
        </w:rPr>
      </w:pPr>
      <w:r w:rsidRPr="00B83C50">
        <w:rPr>
          <w:rFonts w:asciiTheme="minorHAnsi" w:hAnsiTheme="minorHAnsi" w:cstheme="minorHAnsi"/>
        </w:rPr>
        <w:t>Presidenta</w:t>
      </w:r>
    </w:p>
    <w:p w14:paraId="2E638DB7" w14:textId="77777777" w:rsidR="00DD3BFE" w:rsidRPr="00B83C50" w:rsidRDefault="00DD3BFE" w:rsidP="00CE3B07">
      <w:pPr>
        <w:pStyle w:val="Normal1"/>
        <w:spacing w:line="259" w:lineRule="auto"/>
        <w:ind w:right="-15"/>
        <w:rPr>
          <w:rFonts w:asciiTheme="minorHAnsi" w:hAnsiTheme="minorHAnsi" w:cstheme="minorHAnsi"/>
        </w:rPr>
      </w:pPr>
      <w:r w:rsidRPr="00B83C50">
        <w:rPr>
          <w:rFonts w:asciiTheme="minorHAnsi" w:hAnsiTheme="minorHAnsi" w:cstheme="minorHAnsi"/>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4274"/>
      </w:tblGrid>
      <w:tr w:rsidR="00DD3BFE" w:rsidRPr="00B83C50" w14:paraId="6427F834" w14:textId="77777777" w:rsidTr="00CE3B07">
        <w:trPr>
          <w:trHeight w:val="2747"/>
        </w:trPr>
        <w:tc>
          <w:tcPr>
            <w:tcW w:w="4273" w:type="dxa"/>
          </w:tcPr>
          <w:p w14:paraId="4DE5A1A2" w14:textId="77777777" w:rsidR="00E65930" w:rsidRPr="00B83C50" w:rsidRDefault="00E65930" w:rsidP="00976E3D">
            <w:pPr>
              <w:pStyle w:val="Normal1"/>
              <w:spacing w:line="259" w:lineRule="auto"/>
              <w:ind w:right="-15"/>
              <w:rPr>
                <w:rFonts w:asciiTheme="minorHAnsi" w:hAnsiTheme="minorHAnsi" w:cstheme="minorHAnsi"/>
                <w:b/>
              </w:rPr>
            </w:pPr>
          </w:p>
          <w:p w14:paraId="14C0AED5" w14:textId="77777777" w:rsidR="003F6A7E" w:rsidRDefault="003F6A7E" w:rsidP="009F4596">
            <w:pPr>
              <w:pStyle w:val="Normal1"/>
              <w:spacing w:line="259" w:lineRule="auto"/>
              <w:ind w:right="-15"/>
              <w:jc w:val="center"/>
              <w:rPr>
                <w:rFonts w:asciiTheme="minorHAnsi" w:hAnsiTheme="minorHAnsi" w:cstheme="minorHAnsi"/>
                <w:b/>
              </w:rPr>
            </w:pPr>
          </w:p>
          <w:p w14:paraId="15059D9F" w14:textId="77777777" w:rsidR="002361DB" w:rsidRDefault="002361DB" w:rsidP="009F4596">
            <w:pPr>
              <w:pStyle w:val="Normal1"/>
              <w:spacing w:line="259" w:lineRule="auto"/>
              <w:ind w:right="-15"/>
              <w:jc w:val="center"/>
              <w:rPr>
                <w:rFonts w:asciiTheme="minorHAnsi" w:hAnsiTheme="minorHAnsi" w:cstheme="minorHAnsi"/>
                <w:b/>
              </w:rPr>
            </w:pPr>
          </w:p>
          <w:p w14:paraId="2E263548" w14:textId="77777777" w:rsidR="002361DB" w:rsidRDefault="002361DB" w:rsidP="009F4596">
            <w:pPr>
              <w:pStyle w:val="Normal1"/>
              <w:spacing w:line="259" w:lineRule="auto"/>
              <w:ind w:right="-15"/>
              <w:jc w:val="center"/>
              <w:rPr>
                <w:rFonts w:asciiTheme="minorHAnsi" w:hAnsiTheme="minorHAnsi" w:cstheme="minorHAnsi"/>
                <w:b/>
              </w:rPr>
            </w:pPr>
          </w:p>
          <w:p w14:paraId="6CBACEBE" w14:textId="77777777" w:rsidR="002361DB" w:rsidRDefault="002361DB" w:rsidP="009F4596">
            <w:pPr>
              <w:pStyle w:val="Normal1"/>
              <w:spacing w:line="259" w:lineRule="auto"/>
              <w:ind w:right="-15"/>
              <w:jc w:val="center"/>
              <w:rPr>
                <w:rFonts w:asciiTheme="minorHAnsi" w:hAnsiTheme="minorHAnsi" w:cstheme="minorHAnsi"/>
                <w:b/>
              </w:rPr>
            </w:pPr>
          </w:p>
          <w:p w14:paraId="090DDBEC" w14:textId="77777777" w:rsidR="003F6A7E" w:rsidRDefault="003F6A7E" w:rsidP="009F4596">
            <w:pPr>
              <w:pStyle w:val="Normal1"/>
              <w:spacing w:line="259" w:lineRule="auto"/>
              <w:ind w:right="-15"/>
              <w:jc w:val="center"/>
              <w:rPr>
                <w:rFonts w:asciiTheme="minorHAnsi" w:hAnsiTheme="minorHAnsi" w:cstheme="minorHAnsi"/>
                <w:b/>
              </w:rPr>
            </w:pPr>
          </w:p>
          <w:p w14:paraId="3C4061F3" w14:textId="07CA91F4" w:rsidR="00DD3BFE" w:rsidRPr="00B83C50" w:rsidRDefault="00DD3BFE" w:rsidP="009F4596">
            <w:pPr>
              <w:pStyle w:val="Normal1"/>
              <w:spacing w:line="259" w:lineRule="auto"/>
              <w:ind w:right="-15"/>
              <w:jc w:val="center"/>
              <w:rPr>
                <w:rFonts w:asciiTheme="minorHAnsi" w:hAnsiTheme="minorHAnsi" w:cstheme="minorHAnsi"/>
              </w:rPr>
            </w:pPr>
            <w:r w:rsidRPr="00B83C50">
              <w:rPr>
                <w:rFonts w:asciiTheme="minorHAnsi" w:hAnsiTheme="minorHAnsi" w:cstheme="minorHAnsi"/>
                <w:b/>
              </w:rPr>
              <w:t>David Gómez</w:t>
            </w:r>
            <w:r w:rsidR="00BA49FA">
              <w:rPr>
                <w:rFonts w:asciiTheme="minorHAnsi" w:hAnsiTheme="minorHAnsi" w:cstheme="minorHAnsi"/>
                <w:b/>
              </w:rPr>
              <w:t>-</w:t>
            </w:r>
            <w:r w:rsidRPr="00B83C50">
              <w:rPr>
                <w:rFonts w:asciiTheme="minorHAnsi" w:hAnsiTheme="minorHAnsi" w:cstheme="minorHAnsi"/>
                <w:b/>
              </w:rPr>
              <w:t>Álvarez</w:t>
            </w:r>
            <w:r w:rsidR="001D3285">
              <w:rPr>
                <w:rFonts w:asciiTheme="minorHAnsi" w:hAnsiTheme="minorHAnsi" w:cstheme="minorHAnsi"/>
                <w:b/>
              </w:rPr>
              <w:t xml:space="preserve"> </w:t>
            </w:r>
          </w:p>
          <w:p w14:paraId="7B65DAB4" w14:textId="07542743" w:rsidR="002361DB" w:rsidRPr="00B83C50" w:rsidRDefault="00DD3BFE" w:rsidP="008A4EC5">
            <w:pPr>
              <w:pStyle w:val="Normal1"/>
              <w:spacing w:line="259" w:lineRule="auto"/>
              <w:ind w:right="-15"/>
              <w:jc w:val="center"/>
              <w:rPr>
                <w:rFonts w:asciiTheme="minorHAnsi" w:hAnsiTheme="minorHAnsi" w:cstheme="minorHAnsi"/>
              </w:rPr>
            </w:pPr>
            <w:r w:rsidRPr="00B83C50">
              <w:rPr>
                <w:rFonts w:asciiTheme="minorHAnsi" w:hAnsiTheme="minorHAnsi" w:cstheme="minorHAnsi"/>
              </w:rPr>
              <w:t>Integrant</w:t>
            </w:r>
            <w:r w:rsidR="008A4EC5">
              <w:rPr>
                <w:rFonts w:asciiTheme="minorHAnsi" w:hAnsiTheme="minorHAnsi" w:cstheme="minorHAnsi"/>
              </w:rPr>
              <w:t>e</w:t>
            </w:r>
          </w:p>
        </w:tc>
        <w:tc>
          <w:tcPr>
            <w:tcW w:w="4274" w:type="dxa"/>
          </w:tcPr>
          <w:p w14:paraId="4944AFB7" w14:textId="77777777" w:rsidR="00E65930" w:rsidRPr="00B83C50" w:rsidRDefault="00E65930" w:rsidP="009F4596">
            <w:pPr>
              <w:spacing w:line="239" w:lineRule="auto"/>
              <w:ind w:right="-15"/>
              <w:jc w:val="center"/>
              <w:rPr>
                <w:rFonts w:asciiTheme="minorHAnsi" w:hAnsiTheme="minorHAnsi" w:cstheme="minorHAnsi"/>
                <w:b/>
                <w:lang w:val="pt-BR"/>
              </w:rPr>
            </w:pPr>
          </w:p>
          <w:p w14:paraId="79254C41" w14:textId="77777777" w:rsidR="003F6A7E" w:rsidRDefault="003F6A7E" w:rsidP="00976E3D">
            <w:pPr>
              <w:spacing w:line="239" w:lineRule="auto"/>
              <w:ind w:right="-15"/>
              <w:rPr>
                <w:rFonts w:asciiTheme="minorHAnsi" w:hAnsiTheme="minorHAnsi" w:cstheme="minorHAnsi"/>
                <w:b/>
                <w:lang w:val="pt-BR"/>
              </w:rPr>
            </w:pPr>
          </w:p>
          <w:p w14:paraId="1B31BD94" w14:textId="77777777" w:rsidR="002361DB" w:rsidRDefault="002361DB" w:rsidP="00976E3D">
            <w:pPr>
              <w:spacing w:line="239" w:lineRule="auto"/>
              <w:ind w:right="-15"/>
              <w:rPr>
                <w:rFonts w:asciiTheme="minorHAnsi" w:hAnsiTheme="minorHAnsi" w:cstheme="minorHAnsi"/>
                <w:b/>
                <w:lang w:val="pt-BR"/>
              </w:rPr>
            </w:pPr>
          </w:p>
          <w:p w14:paraId="3D47B575" w14:textId="77777777" w:rsidR="002361DB" w:rsidRDefault="002361DB" w:rsidP="00976E3D">
            <w:pPr>
              <w:spacing w:line="239" w:lineRule="auto"/>
              <w:ind w:right="-15"/>
              <w:rPr>
                <w:rFonts w:asciiTheme="minorHAnsi" w:hAnsiTheme="minorHAnsi" w:cstheme="minorHAnsi"/>
                <w:b/>
                <w:lang w:val="pt-BR"/>
              </w:rPr>
            </w:pPr>
          </w:p>
          <w:p w14:paraId="117B0EB0" w14:textId="77777777" w:rsidR="002361DB" w:rsidRDefault="002361DB" w:rsidP="00976E3D">
            <w:pPr>
              <w:spacing w:line="239" w:lineRule="auto"/>
              <w:ind w:right="-15"/>
              <w:rPr>
                <w:rFonts w:asciiTheme="minorHAnsi" w:hAnsiTheme="minorHAnsi" w:cstheme="minorHAnsi"/>
                <w:b/>
                <w:lang w:val="pt-BR"/>
              </w:rPr>
            </w:pPr>
          </w:p>
          <w:p w14:paraId="2CD90492" w14:textId="77777777" w:rsidR="003F6A7E" w:rsidRDefault="003F6A7E" w:rsidP="009F4596">
            <w:pPr>
              <w:spacing w:line="239" w:lineRule="auto"/>
              <w:ind w:right="-15"/>
              <w:jc w:val="center"/>
              <w:rPr>
                <w:rFonts w:asciiTheme="minorHAnsi" w:hAnsiTheme="minorHAnsi" w:cstheme="minorHAnsi"/>
                <w:b/>
                <w:lang w:val="pt-BR"/>
              </w:rPr>
            </w:pPr>
          </w:p>
          <w:p w14:paraId="0D842348" w14:textId="26EB52ED" w:rsidR="00DD3BFE" w:rsidRPr="00B83C50" w:rsidRDefault="00DD3BFE" w:rsidP="009F4596">
            <w:pPr>
              <w:spacing w:line="239" w:lineRule="auto"/>
              <w:ind w:right="-15"/>
              <w:jc w:val="center"/>
              <w:rPr>
                <w:rFonts w:asciiTheme="minorHAnsi" w:hAnsiTheme="minorHAnsi" w:cstheme="minorHAnsi"/>
                <w:b/>
                <w:lang w:val="pt-BR"/>
              </w:rPr>
            </w:pPr>
            <w:r w:rsidRPr="00B83C50">
              <w:rPr>
                <w:rFonts w:asciiTheme="minorHAnsi" w:hAnsiTheme="minorHAnsi" w:cstheme="minorHAnsi"/>
                <w:b/>
                <w:lang w:val="pt-BR"/>
              </w:rPr>
              <w:t xml:space="preserve">Pedro Vicente Viveros Reyes  </w:t>
            </w:r>
          </w:p>
          <w:p w14:paraId="214A3D53" w14:textId="77777777" w:rsidR="00DD3BFE" w:rsidRPr="00B83C50" w:rsidRDefault="00DD3BFE" w:rsidP="009F4596">
            <w:pPr>
              <w:pStyle w:val="Normal1"/>
              <w:spacing w:line="259" w:lineRule="auto"/>
              <w:ind w:right="-15"/>
              <w:jc w:val="center"/>
              <w:rPr>
                <w:rFonts w:asciiTheme="minorHAnsi" w:hAnsiTheme="minorHAnsi" w:cstheme="minorHAnsi"/>
              </w:rPr>
            </w:pPr>
            <w:r w:rsidRPr="00B83C50">
              <w:rPr>
                <w:rFonts w:asciiTheme="minorHAnsi" w:hAnsiTheme="minorHAnsi" w:cstheme="minorHAnsi"/>
              </w:rPr>
              <w:t>Integrante</w:t>
            </w:r>
          </w:p>
          <w:p w14:paraId="381F6D86" w14:textId="77777777" w:rsidR="00DD3BFE" w:rsidRPr="00B83C50" w:rsidRDefault="00DD3BFE" w:rsidP="009F4596">
            <w:pPr>
              <w:pStyle w:val="Normal1"/>
              <w:spacing w:line="259" w:lineRule="auto"/>
              <w:ind w:right="-15"/>
              <w:jc w:val="center"/>
              <w:rPr>
                <w:rFonts w:asciiTheme="minorHAnsi" w:hAnsiTheme="minorHAnsi" w:cstheme="minorHAnsi"/>
              </w:rPr>
            </w:pPr>
          </w:p>
          <w:p w14:paraId="28B97563" w14:textId="77777777" w:rsidR="00DD3BFE" w:rsidRPr="00B83C50" w:rsidRDefault="00DD3BFE" w:rsidP="009F4596">
            <w:pPr>
              <w:pStyle w:val="Normal1"/>
              <w:spacing w:line="259" w:lineRule="auto"/>
              <w:ind w:right="-15"/>
              <w:rPr>
                <w:rFonts w:asciiTheme="minorHAnsi" w:hAnsiTheme="minorHAnsi" w:cstheme="minorHAnsi"/>
              </w:rPr>
            </w:pPr>
          </w:p>
          <w:p w14:paraId="6DD92A48" w14:textId="7A5C1D04" w:rsidR="00DD3BFE" w:rsidRPr="00B83C50" w:rsidRDefault="00DD3BFE" w:rsidP="009F4596">
            <w:pPr>
              <w:pStyle w:val="Normal1"/>
              <w:spacing w:line="259" w:lineRule="auto"/>
              <w:ind w:right="-15"/>
              <w:rPr>
                <w:rFonts w:asciiTheme="minorHAnsi" w:hAnsiTheme="minorHAnsi" w:cstheme="minorHAnsi"/>
              </w:rPr>
            </w:pPr>
          </w:p>
          <w:p w14:paraId="72E761C2" w14:textId="77777777" w:rsidR="005159D0" w:rsidRPr="00B83C50" w:rsidRDefault="005159D0" w:rsidP="009F4596">
            <w:pPr>
              <w:pStyle w:val="Normal1"/>
              <w:spacing w:line="259" w:lineRule="auto"/>
              <w:ind w:right="-15"/>
              <w:rPr>
                <w:rFonts w:asciiTheme="minorHAnsi" w:hAnsiTheme="minorHAnsi" w:cstheme="minorHAnsi"/>
              </w:rPr>
            </w:pPr>
          </w:p>
          <w:p w14:paraId="1857C6AC" w14:textId="77777777" w:rsidR="002361DB" w:rsidRDefault="002361DB" w:rsidP="008A4EC5">
            <w:pPr>
              <w:pStyle w:val="Normal1"/>
              <w:spacing w:line="259" w:lineRule="auto"/>
              <w:ind w:right="-15"/>
              <w:rPr>
                <w:rFonts w:asciiTheme="minorHAnsi" w:hAnsiTheme="minorHAnsi" w:cstheme="minorHAnsi"/>
              </w:rPr>
            </w:pPr>
          </w:p>
          <w:p w14:paraId="3F380BC2" w14:textId="24C7997B" w:rsidR="002361DB" w:rsidRPr="00B83C50" w:rsidRDefault="002361DB" w:rsidP="009F4596">
            <w:pPr>
              <w:pStyle w:val="Normal1"/>
              <w:spacing w:line="259" w:lineRule="auto"/>
              <w:ind w:right="-15"/>
              <w:jc w:val="center"/>
              <w:rPr>
                <w:rFonts w:asciiTheme="minorHAnsi" w:hAnsiTheme="minorHAnsi" w:cstheme="minorHAnsi"/>
              </w:rPr>
            </w:pPr>
          </w:p>
        </w:tc>
      </w:tr>
      <w:tr w:rsidR="00DD3BFE" w:rsidRPr="00B83C50" w14:paraId="7C29A8CA" w14:textId="77777777" w:rsidTr="00CE3B07">
        <w:trPr>
          <w:trHeight w:val="513"/>
        </w:trPr>
        <w:tc>
          <w:tcPr>
            <w:tcW w:w="4273" w:type="dxa"/>
          </w:tcPr>
          <w:p w14:paraId="6C69BDDA" w14:textId="77777777" w:rsidR="00DD3BFE" w:rsidRPr="00B83C50" w:rsidRDefault="00DD3BFE" w:rsidP="009F4596">
            <w:pPr>
              <w:pStyle w:val="Normal1"/>
              <w:spacing w:line="259" w:lineRule="auto"/>
              <w:ind w:right="-15"/>
              <w:jc w:val="center"/>
              <w:rPr>
                <w:rFonts w:asciiTheme="minorHAnsi" w:hAnsiTheme="minorHAnsi" w:cstheme="minorHAnsi"/>
                <w:lang w:val="pt-BR"/>
              </w:rPr>
            </w:pPr>
            <w:r w:rsidRPr="00B83C50">
              <w:rPr>
                <w:rFonts w:asciiTheme="minorHAnsi" w:hAnsiTheme="minorHAnsi" w:cstheme="minorHAnsi"/>
                <w:b/>
              </w:rPr>
              <w:t>Neyra Josefa Godoy Rodríguez</w:t>
            </w:r>
            <w:r w:rsidRPr="00B83C50">
              <w:rPr>
                <w:rFonts w:asciiTheme="minorHAnsi" w:hAnsiTheme="minorHAnsi" w:cstheme="minorHAnsi"/>
                <w:lang w:val="pt-BR"/>
              </w:rPr>
              <w:t xml:space="preserve"> </w:t>
            </w:r>
          </w:p>
          <w:p w14:paraId="2FA541AB" w14:textId="77777777" w:rsidR="00DD3BFE" w:rsidRPr="00B83C50" w:rsidRDefault="00DD3BFE" w:rsidP="009F4596">
            <w:pPr>
              <w:pStyle w:val="Normal1"/>
              <w:spacing w:line="259" w:lineRule="auto"/>
              <w:ind w:right="-15"/>
              <w:rPr>
                <w:rFonts w:asciiTheme="minorHAnsi" w:eastAsia="Calibri" w:hAnsiTheme="minorHAnsi" w:cstheme="minorHAnsi"/>
                <w:lang w:val="pt-BR"/>
              </w:rPr>
            </w:pPr>
            <w:r w:rsidRPr="00B83C50">
              <w:rPr>
                <w:rFonts w:asciiTheme="minorHAnsi" w:hAnsiTheme="minorHAnsi" w:cstheme="minorHAnsi"/>
                <w:lang w:val="pt-BR"/>
              </w:rPr>
              <w:t xml:space="preserve">                            Integrante</w:t>
            </w:r>
          </w:p>
        </w:tc>
        <w:tc>
          <w:tcPr>
            <w:tcW w:w="4274" w:type="dxa"/>
          </w:tcPr>
          <w:p w14:paraId="71D4FF21" w14:textId="77777777" w:rsidR="00DD3BFE" w:rsidRPr="00B83C50" w:rsidRDefault="00DD3BFE" w:rsidP="009F4596">
            <w:pPr>
              <w:spacing w:line="240" w:lineRule="auto"/>
              <w:rPr>
                <w:rFonts w:asciiTheme="minorHAnsi" w:hAnsiTheme="minorHAnsi" w:cstheme="minorHAnsi"/>
              </w:rPr>
            </w:pPr>
            <w:r w:rsidRPr="00B83C50">
              <w:rPr>
                <w:rFonts w:asciiTheme="minorHAnsi" w:hAnsiTheme="minorHAnsi" w:cstheme="minorHAnsi"/>
                <w:lang w:val="pt-BR"/>
              </w:rPr>
              <w:t xml:space="preserve">             </w:t>
            </w:r>
            <w:r w:rsidRPr="00B83C50">
              <w:rPr>
                <w:rFonts w:asciiTheme="minorHAnsi" w:hAnsiTheme="minorHAnsi" w:cstheme="minorHAnsi"/>
                <w:b/>
              </w:rPr>
              <w:t>Miguel Ángel Hernández Velázquez</w:t>
            </w:r>
          </w:p>
          <w:p w14:paraId="134C962B" w14:textId="77777777" w:rsidR="00DD3BFE" w:rsidRPr="00B83C50" w:rsidRDefault="00DD3BFE" w:rsidP="009F4596">
            <w:pPr>
              <w:pStyle w:val="Normal1"/>
              <w:spacing w:line="240" w:lineRule="auto"/>
              <w:ind w:right="-15"/>
              <w:rPr>
                <w:rFonts w:asciiTheme="minorHAnsi" w:hAnsiTheme="minorHAnsi" w:cstheme="minorHAnsi"/>
              </w:rPr>
            </w:pPr>
            <w:r w:rsidRPr="00B83C50">
              <w:rPr>
                <w:rFonts w:asciiTheme="minorHAnsi" w:hAnsiTheme="minorHAnsi" w:cstheme="minorHAnsi"/>
              </w:rPr>
              <w:t xml:space="preserve">                                   Integrante</w:t>
            </w:r>
          </w:p>
        </w:tc>
      </w:tr>
      <w:bookmarkEnd w:id="0"/>
    </w:tbl>
    <w:p w14:paraId="74499B75" w14:textId="77777777" w:rsidR="002361DB" w:rsidRDefault="002361DB"/>
    <w:p w14:paraId="485B447B" w14:textId="77777777" w:rsidR="002361DB" w:rsidRDefault="002361DB"/>
    <w:p w14:paraId="461FBA52" w14:textId="7BEB9D42" w:rsidR="002361DB" w:rsidRPr="00307DD0" w:rsidRDefault="002361DB" w:rsidP="002361DB">
      <w:pPr>
        <w:jc w:val="both"/>
        <w:rPr>
          <w:sz w:val="16"/>
          <w:szCs w:val="16"/>
        </w:rPr>
      </w:pPr>
      <w:r w:rsidRPr="00307DD0">
        <w:rPr>
          <w:sz w:val="16"/>
          <w:szCs w:val="16"/>
        </w:rPr>
        <w:t xml:space="preserve">La presente hoja de firmas forma parte integral de la </w:t>
      </w:r>
      <w:r w:rsidR="008F257C">
        <w:rPr>
          <w:sz w:val="16"/>
          <w:szCs w:val="16"/>
        </w:rPr>
        <w:t>Novena</w:t>
      </w:r>
      <w:r>
        <w:rPr>
          <w:sz w:val="16"/>
          <w:szCs w:val="16"/>
        </w:rPr>
        <w:t xml:space="preserve"> Sesión Ordinaria</w:t>
      </w:r>
      <w:r w:rsidRPr="00307DD0">
        <w:rPr>
          <w:sz w:val="16"/>
          <w:szCs w:val="16"/>
        </w:rPr>
        <w:t xml:space="preserve"> </w:t>
      </w:r>
      <w:r w:rsidRPr="002361DB">
        <w:rPr>
          <w:sz w:val="16"/>
          <w:szCs w:val="16"/>
        </w:rPr>
        <w:t>del Comité de Participación Social (CPS) del Sistema Estatal Anticorrupción del Estado de Jalisco correspondiente a la gestión 2022-2023</w:t>
      </w:r>
      <w:r>
        <w:rPr>
          <w:sz w:val="16"/>
          <w:szCs w:val="16"/>
        </w:rPr>
        <w:t xml:space="preserve">, </w:t>
      </w:r>
      <w:r w:rsidRPr="00307DD0">
        <w:rPr>
          <w:sz w:val="16"/>
          <w:szCs w:val="16"/>
        </w:rPr>
        <w:t xml:space="preserve">que consta de </w:t>
      </w:r>
      <w:r w:rsidR="008F257C">
        <w:rPr>
          <w:sz w:val="16"/>
          <w:szCs w:val="16"/>
        </w:rPr>
        <w:t>1</w:t>
      </w:r>
      <w:r w:rsidR="00F8494F">
        <w:rPr>
          <w:sz w:val="16"/>
          <w:szCs w:val="16"/>
        </w:rPr>
        <w:t>0</w:t>
      </w:r>
      <w:r w:rsidR="008F257C">
        <w:rPr>
          <w:sz w:val="16"/>
          <w:szCs w:val="16"/>
        </w:rPr>
        <w:t xml:space="preserve"> </w:t>
      </w:r>
      <w:r w:rsidRPr="00307DD0">
        <w:rPr>
          <w:sz w:val="16"/>
          <w:szCs w:val="16"/>
        </w:rPr>
        <w:t>(</w:t>
      </w:r>
      <w:r w:rsidR="00F8494F">
        <w:rPr>
          <w:sz w:val="16"/>
          <w:szCs w:val="16"/>
        </w:rPr>
        <w:t>diez</w:t>
      </w:r>
      <w:r w:rsidRPr="00307DD0">
        <w:rPr>
          <w:sz w:val="16"/>
          <w:szCs w:val="16"/>
        </w:rPr>
        <w:t>) página</w:t>
      </w:r>
      <w:r>
        <w:rPr>
          <w:sz w:val="16"/>
          <w:szCs w:val="16"/>
        </w:rPr>
        <w:t>s</w:t>
      </w:r>
      <w:r w:rsidRPr="00307DD0">
        <w:rPr>
          <w:sz w:val="16"/>
          <w:szCs w:val="16"/>
        </w:rPr>
        <w:t xml:space="preserve"> incluyendo la presente. ------------------------------------------</w:t>
      </w:r>
      <w:r>
        <w:rPr>
          <w:sz w:val="16"/>
          <w:szCs w:val="16"/>
        </w:rPr>
        <w:t>------------------------------------------------------------------------------------------------</w:t>
      </w:r>
    </w:p>
    <w:p w14:paraId="3B8A5D07" w14:textId="77777777" w:rsidR="002361DB" w:rsidRPr="00B83C50" w:rsidRDefault="002361DB"/>
    <w:sectPr w:rsidR="002361DB" w:rsidRPr="00B83C50" w:rsidSect="00950058">
      <w:headerReference w:type="default" r:id="rId8"/>
      <w:footerReference w:type="default" r:id="rId9"/>
      <w:pgSz w:w="12240" w:h="15840" w:code="1"/>
      <w:pgMar w:top="1701" w:right="1750"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07BD4" w14:textId="77777777" w:rsidR="003D5FBF" w:rsidRDefault="003D5FBF">
      <w:pPr>
        <w:spacing w:line="240" w:lineRule="auto"/>
      </w:pPr>
      <w:r>
        <w:separator/>
      </w:r>
    </w:p>
  </w:endnote>
  <w:endnote w:type="continuationSeparator" w:id="0">
    <w:p w14:paraId="1B03CC01" w14:textId="77777777" w:rsidR="003D5FBF" w:rsidRDefault="003D5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683629084"/>
      <w:docPartObj>
        <w:docPartGallery w:val="Page Numbers (Bottom of Page)"/>
        <w:docPartUnique/>
      </w:docPartObj>
    </w:sdtPr>
    <w:sdtEndPr/>
    <w:sdtContent>
      <w:sdt>
        <w:sdtPr>
          <w:rPr>
            <w:rFonts w:asciiTheme="minorHAnsi" w:hAnsiTheme="minorHAnsi" w:cstheme="minorHAnsi"/>
            <w:sz w:val="18"/>
            <w:szCs w:val="18"/>
          </w:rPr>
          <w:id w:val="-1819326756"/>
          <w:docPartObj>
            <w:docPartGallery w:val="Page Numbers (Top of Page)"/>
            <w:docPartUnique/>
          </w:docPartObj>
        </w:sdtPr>
        <w:sdtEndPr/>
        <w:sdtContent>
          <w:p w14:paraId="503BC1D5" w14:textId="55CF5475" w:rsidR="00AC039D" w:rsidRPr="00840FCB" w:rsidRDefault="00A23E45" w:rsidP="00950058">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1C46CF">
              <w:rPr>
                <w:rFonts w:asciiTheme="minorHAnsi" w:hAnsiTheme="minorHAnsi" w:cstheme="minorHAnsi"/>
                <w:b/>
                <w:bCs/>
                <w:noProof/>
                <w:sz w:val="18"/>
                <w:szCs w:val="18"/>
              </w:rPr>
              <w:t>10</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1C46CF">
              <w:rPr>
                <w:rFonts w:asciiTheme="minorHAnsi" w:hAnsiTheme="minorHAnsi" w:cstheme="minorHAnsi"/>
                <w:b/>
                <w:bCs/>
                <w:noProof/>
                <w:sz w:val="18"/>
                <w:szCs w:val="18"/>
              </w:rPr>
              <w:t>10</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EndPr/>
    <w:sdtContent>
      <w:p w14:paraId="1F87D6D5" w14:textId="77777777" w:rsidR="00AC039D" w:rsidRDefault="00AC039D" w:rsidP="00950058">
        <w:pPr>
          <w:jc w:val="center"/>
        </w:pPr>
      </w:p>
      <w:p w14:paraId="394963AD" w14:textId="77777777" w:rsidR="00AC039D" w:rsidRPr="00B053A9" w:rsidRDefault="001C46CF" w:rsidP="00950058">
        <w:pPr>
          <w:jc w:val="center"/>
          <w:rPr>
            <w:rFonts w:ascii="Arial Narrow" w:hAnsi="Arial Narrow"/>
            <w:sz w:val="18"/>
            <w:szCs w:val="18"/>
            <w:lang w:val="es-ES"/>
          </w:rPr>
        </w:pPr>
      </w:p>
    </w:sdtContent>
  </w:sdt>
  <w:p w14:paraId="4F81A376" w14:textId="77777777" w:rsidR="00AC039D" w:rsidRDefault="00AC039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D6660" w14:textId="77777777" w:rsidR="003D5FBF" w:rsidRDefault="003D5FBF">
      <w:pPr>
        <w:spacing w:line="240" w:lineRule="auto"/>
      </w:pPr>
      <w:r>
        <w:separator/>
      </w:r>
    </w:p>
  </w:footnote>
  <w:footnote w:type="continuationSeparator" w:id="0">
    <w:p w14:paraId="00A09442" w14:textId="77777777" w:rsidR="003D5FBF" w:rsidRDefault="003D5F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823D" w14:textId="77777777" w:rsidR="00AC039D" w:rsidRDefault="00A23E45" w:rsidP="006976F9">
    <w:pPr>
      <w:pStyle w:val="Normal1"/>
      <w:tabs>
        <w:tab w:val="left" w:pos="6120"/>
      </w:tabs>
      <w:rPr>
        <w:rFonts w:asciiTheme="minorHAnsi" w:eastAsia="Calibri" w:hAnsiTheme="minorHAnsi" w:cstheme="minorHAnsi"/>
        <w:b/>
        <w:bCs/>
        <w:sz w:val="16"/>
        <w:szCs w:val="16"/>
      </w:rPr>
    </w:pPr>
    <w:r>
      <w:rPr>
        <w:noProof/>
        <w:color w:val="5B9BD5"/>
        <w:sz w:val="21"/>
        <w:szCs w:val="21"/>
      </w:rPr>
      <w:drawing>
        <wp:inline distT="0" distB="0" distL="0" distR="0" wp14:anchorId="3DC8A654" wp14:editId="55A1C912">
          <wp:extent cx="4222065" cy="600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ADE4915" w14:textId="77777777" w:rsidR="00AC039D" w:rsidRPr="00516E05" w:rsidRDefault="00A23E45" w:rsidP="00950058">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9264" behindDoc="0" locked="0" layoutInCell="1" allowOverlap="1" wp14:anchorId="3AAB883D" wp14:editId="619657B0">
          <wp:simplePos x="0" y="0"/>
          <wp:positionH relativeFrom="column">
            <wp:posOffset>3602355</wp:posOffset>
          </wp:positionH>
          <wp:positionV relativeFrom="paragraph">
            <wp:posOffset>140335</wp:posOffset>
          </wp:positionV>
          <wp:extent cx="2867386" cy="45719"/>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Pr>
        <w:rFonts w:asciiTheme="minorHAnsi" w:eastAsia="Calibri" w:hAnsiTheme="minorHAnsi" w:cstheme="minorHAnsi"/>
        <w:b/>
        <w:bCs/>
        <w:sz w:val="16"/>
        <w:szCs w:val="16"/>
      </w:rPr>
      <w:t>(2022-2023)</w:t>
    </w:r>
  </w:p>
  <w:p w14:paraId="1CA68C30" w14:textId="77777777" w:rsidR="00AC039D" w:rsidRPr="001E65CE" w:rsidRDefault="00AC039D" w:rsidP="00950058">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D27"/>
    <w:multiLevelType w:val="hybridMultilevel"/>
    <w:tmpl w:val="DD26AD54"/>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0E534B3"/>
    <w:multiLevelType w:val="hybridMultilevel"/>
    <w:tmpl w:val="C0AE7372"/>
    <w:lvl w:ilvl="0" w:tplc="4EC2F3D2">
      <w:start w:val="1"/>
      <w:numFmt w:val="lowerLetter"/>
      <w:lvlText w:val="%1)"/>
      <w:lvlJc w:val="left"/>
      <w:pPr>
        <w:ind w:left="1800" w:hanging="360"/>
      </w:pPr>
      <w:rPr>
        <w:rFonts w:asciiTheme="minorHAnsi" w:hAnsiTheme="minorHAnsi" w:cstheme="minorHAnsi" w:hint="default"/>
        <w:b/>
        <w:sz w:val="21"/>
        <w:szCs w:val="2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291C53DF"/>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A054516"/>
    <w:multiLevelType w:val="hybridMultilevel"/>
    <w:tmpl w:val="B7B063EA"/>
    <w:lvl w:ilvl="0" w:tplc="6DF020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85B32C6"/>
    <w:multiLevelType w:val="hybridMultilevel"/>
    <w:tmpl w:val="6B96EB9E"/>
    <w:lvl w:ilvl="0" w:tplc="D1E2588A">
      <w:start w:val="1"/>
      <w:numFmt w:val="decimal"/>
      <w:lvlText w:val="%1."/>
      <w:lvlJc w:val="left"/>
      <w:pPr>
        <w:ind w:left="1080" w:hanging="360"/>
      </w:pPr>
      <w:rPr>
        <w:rFonts w:asciiTheme="minorHAnsi" w:eastAsia="Arial" w:hAnsiTheme="minorHAnsi" w:cstheme="minorHAnsi" w:hint="default"/>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2475D0A"/>
    <w:multiLevelType w:val="hybridMultilevel"/>
    <w:tmpl w:val="62A4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606AF7"/>
    <w:multiLevelType w:val="hybridMultilevel"/>
    <w:tmpl w:val="69E61C48"/>
    <w:lvl w:ilvl="0" w:tplc="4CF8505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27807E0"/>
    <w:multiLevelType w:val="hybridMultilevel"/>
    <w:tmpl w:val="13ECC7BE"/>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16A6495"/>
    <w:multiLevelType w:val="hybridMultilevel"/>
    <w:tmpl w:val="553EC1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6FA37E93"/>
    <w:multiLevelType w:val="hybridMultilevel"/>
    <w:tmpl w:val="5DEE03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1"/>
  </w:num>
  <w:num w:numId="7">
    <w:abstractNumId w:val="2"/>
  </w:num>
  <w:num w:numId="8">
    <w:abstractNumId w:val="11"/>
  </w:num>
  <w:num w:numId="9">
    <w:abstractNumId w:val="7"/>
  </w:num>
  <w:num w:numId="10">
    <w:abstractNumId w:val="0"/>
  </w:num>
  <w:num w:numId="11">
    <w:abstractNumId w:val="10"/>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FE"/>
    <w:rsid w:val="000034B8"/>
    <w:rsid w:val="0000403A"/>
    <w:rsid w:val="00005488"/>
    <w:rsid w:val="0000569E"/>
    <w:rsid w:val="000059B6"/>
    <w:rsid w:val="00006B81"/>
    <w:rsid w:val="00006BB2"/>
    <w:rsid w:val="00010620"/>
    <w:rsid w:val="00014B8D"/>
    <w:rsid w:val="00020DB0"/>
    <w:rsid w:val="00023D4D"/>
    <w:rsid w:val="0002433A"/>
    <w:rsid w:val="000249E2"/>
    <w:rsid w:val="0003402E"/>
    <w:rsid w:val="000344B7"/>
    <w:rsid w:val="00035FB2"/>
    <w:rsid w:val="0003724F"/>
    <w:rsid w:val="00037925"/>
    <w:rsid w:val="000421CC"/>
    <w:rsid w:val="00043886"/>
    <w:rsid w:val="0004469F"/>
    <w:rsid w:val="0004644C"/>
    <w:rsid w:val="0005140B"/>
    <w:rsid w:val="00051BF3"/>
    <w:rsid w:val="000563CC"/>
    <w:rsid w:val="000575FA"/>
    <w:rsid w:val="00057F89"/>
    <w:rsid w:val="00060490"/>
    <w:rsid w:val="00061B21"/>
    <w:rsid w:val="00062776"/>
    <w:rsid w:val="00062BFB"/>
    <w:rsid w:val="00063972"/>
    <w:rsid w:val="00065502"/>
    <w:rsid w:val="00067D58"/>
    <w:rsid w:val="000700E9"/>
    <w:rsid w:val="00074392"/>
    <w:rsid w:val="000844B2"/>
    <w:rsid w:val="0008755C"/>
    <w:rsid w:val="00091124"/>
    <w:rsid w:val="0009280A"/>
    <w:rsid w:val="000934A1"/>
    <w:rsid w:val="00093A89"/>
    <w:rsid w:val="0009627B"/>
    <w:rsid w:val="000A3A1B"/>
    <w:rsid w:val="000A5EDF"/>
    <w:rsid w:val="000B1679"/>
    <w:rsid w:val="000B3B43"/>
    <w:rsid w:val="000C01D2"/>
    <w:rsid w:val="000C1FB9"/>
    <w:rsid w:val="000C37D7"/>
    <w:rsid w:val="000C4435"/>
    <w:rsid w:val="000C5B30"/>
    <w:rsid w:val="000C5D09"/>
    <w:rsid w:val="000C7B22"/>
    <w:rsid w:val="000D776C"/>
    <w:rsid w:val="000E1B5A"/>
    <w:rsid w:val="000E1FB7"/>
    <w:rsid w:val="000E3E09"/>
    <w:rsid w:val="000E442E"/>
    <w:rsid w:val="000E5CCC"/>
    <w:rsid w:val="000E66D9"/>
    <w:rsid w:val="000E6CDD"/>
    <w:rsid w:val="000F16CA"/>
    <w:rsid w:val="000F3B37"/>
    <w:rsid w:val="000F4856"/>
    <w:rsid w:val="000F5893"/>
    <w:rsid w:val="000F5AD7"/>
    <w:rsid w:val="00100303"/>
    <w:rsid w:val="001010B0"/>
    <w:rsid w:val="00111AA0"/>
    <w:rsid w:val="001156EB"/>
    <w:rsid w:val="00115BF8"/>
    <w:rsid w:val="0011743D"/>
    <w:rsid w:val="00117B8E"/>
    <w:rsid w:val="00120660"/>
    <w:rsid w:val="00120C92"/>
    <w:rsid w:val="00122A07"/>
    <w:rsid w:val="001239BC"/>
    <w:rsid w:val="00124105"/>
    <w:rsid w:val="00124BB9"/>
    <w:rsid w:val="001273E3"/>
    <w:rsid w:val="001306BA"/>
    <w:rsid w:val="00131F1A"/>
    <w:rsid w:val="00134079"/>
    <w:rsid w:val="00134A51"/>
    <w:rsid w:val="001351E4"/>
    <w:rsid w:val="00136713"/>
    <w:rsid w:val="001403B8"/>
    <w:rsid w:val="0014040C"/>
    <w:rsid w:val="00140E0F"/>
    <w:rsid w:val="00140F12"/>
    <w:rsid w:val="00142B07"/>
    <w:rsid w:val="00142C52"/>
    <w:rsid w:val="00145648"/>
    <w:rsid w:val="00147BAF"/>
    <w:rsid w:val="00150202"/>
    <w:rsid w:val="00151664"/>
    <w:rsid w:val="0015568C"/>
    <w:rsid w:val="00156684"/>
    <w:rsid w:val="0015796D"/>
    <w:rsid w:val="00163721"/>
    <w:rsid w:val="00165CEB"/>
    <w:rsid w:val="00171D1C"/>
    <w:rsid w:val="001731B9"/>
    <w:rsid w:val="001762BD"/>
    <w:rsid w:val="0017681E"/>
    <w:rsid w:val="00181B8B"/>
    <w:rsid w:val="001847DD"/>
    <w:rsid w:val="00185681"/>
    <w:rsid w:val="0018773C"/>
    <w:rsid w:val="0019295C"/>
    <w:rsid w:val="0019303A"/>
    <w:rsid w:val="00195C60"/>
    <w:rsid w:val="00195FC8"/>
    <w:rsid w:val="001965DF"/>
    <w:rsid w:val="00196F22"/>
    <w:rsid w:val="001A3A6A"/>
    <w:rsid w:val="001A3F6E"/>
    <w:rsid w:val="001A58D3"/>
    <w:rsid w:val="001A5AE0"/>
    <w:rsid w:val="001A6567"/>
    <w:rsid w:val="001A66BB"/>
    <w:rsid w:val="001A7136"/>
    <w:rsid w:val="001A7383"/>
    <w:rsid w:val="001B3F45"/>
    <w:rsid w:val="001B7C4A"/>
    <w:rsid w:val="001C1E8A"/>
    <w:rsid w:val="001C2A24"/>
    <w:rsid w:val="001C37FA"/>
    <w:rsid w:val="001C4050"/>
    <w:rsid w:val="001C46CF"/>
    <w:rsid w:val="001C6014"/>
    <w:rsid w:val="001D3285"/>
    <w:rsid w:val="001D47A9"/>
    <w:rsid w:val="001E397A"/>
    <w:rsid w:val="001E3F4B"/>
    <w:rsid w:val="001E7690"/>
    <w:rsid w:val="001F0802"/>
    <w:rsid w:val="001F1554"/>
    <w:rsid w:val="001F3933"/>
    <w:rsid w:val="001F552F"/>
    <w:rsid w:val="002024C8"/>
    <w:rsid w:val="002029A4"/>
    <w:rsid w:val="00210E07"/>
    <w:rsid w:val="002158E5"/>
    <w:rsid w:val="00215CCA"/>
    <w:rsid w:val="00217E62"/>
    <w:rsid w:val="0022184F"/>
    <w:rsid w:val="0022315A"/>
    <w:rsid w:val="00231D35"/>
    <w:rsid w:val="00234A73"/>
    <w:rsid w:val="002361DB"/>
    <w:rsid w:val="00236BB4"/>
    <w:rsid w:val="002372D1"/>
    <w:rsid w:val="002428EB"/>
    <w:rsid w:val="002457EF"/>
    <w:rsid w:val="002479A4"/>
    <w:rsid w:val="002552F3"/>
    <w:rsid w:val="0025638A"/>
    <w:rsid w:val="00257081"/>
    <w:rsid w:val="002605B6"/>
    <w:rsid w:val="0026132D"/>
    <w:rsid w:val="00262196"/>
    <w:rsid w:val="002621B7"/>
    <w:rsid w:val="00262F44"/>
    <w:rsid w:val="00263888"/>
    <w:rsid w:val="0026692D"/>
    <w:rsid w:val="002720B8"/>
    <w:rsid w:val="00276F25"/>
    <w:rsid w:val="0027777D"/>
    <w:rsid w:val="00280BD7"/>
    <w:rsid w:val="00281013"/>
    <w:rsid w:val="00283D5C"/>
    <w:rsid w:val="00283E75"/>
    <w:rsid w:val="002873DF"/>
    <w:rsid w:val="002938DD"/>
    <w:rsid w:val="00293B31"/>
    <w:rsid w:val="002955AF"/>
    <w:rsid w:val="002A2C54"/>
    <w:rsid w:val="002A641C"/>
    <w:rsid w:val="002A6A37"/>
    <w:rsid w:val="002B03DA"/>
    <w:rsid w:val="002B0812"/>
    <w:rsid w:val="002B0F6E"/>
    <w:rsid w:val="002B2760"/>
    <w:rsid w:val="002B6BBA"/>
    <w:rsid w:val="002D235E"/>
    <w:rsid w:val="002D28CB"/>
    <w:rsid w:val="002D2B73"/>
    <w:rsid w:val="002D51B8"/>
    <w:rsid w:val="002D5B80"/>
    <w:rsid w:val="002D6348"/>
    <w:rsid w:val="002D6D4C"/>
    <w:rsid w:val="002D7122"/>
    <w:rsid w:val="002D7B40"/>
    <w:rsid w:val="002E03C3"/>
    <w:rsid w:val="002E050F"/>
    <w:rsid w:val="002E0AD4"/>
    <w:rsid w:val="002E1183"/>
    <w:rsid w:val="002E1851"/>
    <w:rsid w:val="002E695B"/>
    <w:rsid w:val="002F12E4"/>
    <w:rsid w:val="002F399E"/>
    <w:rsid w:val="002F61E1"/>
    <w:rsid w:val="002F6405"/>
    <w:rsid w:val="002F7B4C"/>
    <w:rsid w:val="002F7D80"/>
    <w:rsid w:val="003015AB"/>
    <w:rsid w:val="00302B33"/>
    <w:rsid w:val="0030540C"/>
    <w:rsid w:val="0030691A"/>
    <w:rsid w:val="00311755"/>
    <w:rsid w:val="00313220"/>
    <w:rsid w:val="00316A98"/>
    <w:rsid w:val="00320C3A"/>
    <w:rsid w:val="003220EF"/>
    <w:rsid w:val="00325D47"/>
    <w:rsid w:val="00332C7D"/>
    <w:rsid w:val="00333D33"/>
    <w:rsid w:val="003349AD"/>
    <w:rsid w:val="00336963"/>
    <w:rsid w:val="00337FFE"/>
    <w:rsid w:val="003442FE"/>
    <w:rsid w:val="00345939"/>
    <w:rsid w:val="00353091"/>
    <w:rsid w:val="00353A39"/>
    <w:rsid w:val="00354189"/>
    <w:rsid w:val="00362269"/>
    <w:rsid w:val="00362F8A"/>
    <w:rsid w:val="003669BB"/>
    <w:rsid w:val="003700F7"/>
    <w:rsid w:val="00374010"/>
    <w:rsid w:val="00374BEE"/>
    <w:rsid w:val="00383911"/>
    <w:rsid w:val="00383B48"/>
    <w:rsid w:val="00384644"/>
    <w:rsid w:val="003877CC"/>
    <w:rsid w:val="0038794D"/>
    <w:rsid w:val="00387973"/>
    <w:rsid w:val="00387A01"/>
    <w:rsid w:val="003913E4"/>
    <w:rsid w:val="0039200C"/>
    <w:rsid w:val="003923D5"/>
    <w:rsid w:val="003959D2"/>
    <w:rsid w:val="00396AE0"/>
    <w:rsid w:val="00397D42"/>
    <w:rsid w:val="00397E1C"/>
    <w:rsid w:val="003A1034"/>
    <w:rsid w:val="003A146B"/>
    <w:rsid w:val="003A170E"/>
    <w:rsid w:val="003A287E"/>
    <w:rsid w:val="003A2B6B"/>
    <w:rsid w:val="003A4526"/>
    <w:rsid w:val="003A7585"/>
    <w:rsid w:val="003B13A2"/>
    <w:rsid w:val="003B1422"/>
    <w:rsid w:val="003B363A"/>
    <w:rsid w:val="003B53E6"/>
    <w:rsid w:val="003B6050"/>
    <w:rsid w:val="003B6ACA"/>
    <w:rsid w:val="003B6C0B"/>
    <w:rsid w:val="003C150B"/>
    <w:rsid w:val="003C18B1"/>
    <w:rsid w:val="003C37C3"/>
    <w:rsid w:val="003C58F0"/>
    <w:rsid w:val="003C66A8"/>
    <w:rsid w:val="003C774F"/>
    <w:rsid w:val="003C776E"/>
    <w:rsid w:val="003D05BE"/>
    <w:rsid w:val="003D1D7B"/>
    <w:rsid w:val="003D2447"/>
    <w:rsid w:val="003D386D"/>
    <w:rsid w:val="003D5DC6"/>
    <w:rsid w:val="003D5FBF"/>
    <w:rsid w:val="003D7672"/>
    <w:rsid w:val="003D7CBF"/>
    <w:rsid w:val="003E2B0D"/>
    <w:rsid w:val="003E328A"/>
    <w:rsid w:val="003E43F2"/>
    <w:rsid w:val="003E5654"/>
    <w:rsid w:val="003E7B07"/>
    <w:rsid w:val="003F0115"/>
    <w:rsid w:val="003F0A31"/>
    <w:rsid w:val="003F1DA3"/>
    <w:rsid w:val="003F3D0B"/>
    <w:rsid w:val="003F6A7E"/>
    <w:rsid w:val="00401EDB"/>
    <w:rsid w:val="00403D8C"/>
    <w:rsid w:val="00404948"/>
    <w:rsid w:val="0041037E"/>
    <w:rsid w:val="00412D20"/>
    <w:rsid w:val="00413390"/>
    <w:rsid w:val="00413612"/>
    <w:rsid w:val="0041604B"/>
    <w:rsid w:val="00416222"/>
    <w:rsid w:val="00416B93"/>
    <w:rsid w:val="00421CFE"/>
    <w:rsid w:val="00422ADE"/>
    <w:rsid w:val="00425CFA"/>
    <w:rsid w:val="004304A7"/>
    <w:rsid w:val="0043440B"/>
    <w:rsid w:val="0043484C"/>
    <w:rsid w:val="0043565E"/>
    <w:rsid w:val="00440994"/>
    <w:rsid w:val="004410E1"/>
    <w:rsid w:val="00444EBB"/>
    <w:rsid w:val="00446D9E"/>
    <w:rsid w:val="0045041C"/>
    <w:rsid w:val="004542C1"/>
    <w:rsid w:val="00454DED"/>
    <w:rsid w:val="0046174E"/>
    <w:rsid w:val="00463363"/>
    <w:rsid w:val="00463777"/>
    <w:rsid w:val="00463E2F"/>
    <w:rsid w:val="00465237"/>
    <w:rsid w:val="0047506A"/>
    <w:rsid w:val="004750BF"/>
    <w:rsid w:val="00480198"/>
    <w:rsid w:val="004848BA"/>
    <w:rsid w:val="00484D65"/>
    <w:rsid w:val="00485DBB"/>
    <w:rsid w:val="00487DA9"/>
    <w:rsid w:val="00490AA0"/>
    <w:rsid w:val="0049130E"/>
    <w:rsid w:val="00493457"/>
    <w:rsid w:val="004A321F"/>
    <w:rsid w:val="004A47CC"/>
    <w:rsid w:val="004A748F"/>
    <w:rsid w:val="004A780D"/>
    <w:rsid w:val="004A7F0F"/>
    <w:rsid w:val="004B1C85"/>
    <w:rsid w:val="004B21D7"/>
    <w:rsid w:val="004B3A4E"/>
    <w:rsid w:val="004B50E3"/>
    <w:rsid w:val="004C1E48"/>
    <w:rsid w:val="004C2207"/>
    <w:rsid w:val="004C4458"/>
    <w:rsid w:val="004D3543"/>
    <w:rsid w:val="004D69EC"/>
    <w:rsid w:val="004E196C"/>
    <w:rsid w:val="004E6BBD"/>
    <w:rsid w:val="004E6DAE"/>
    <w:rsid w:val="004E72AD"/>
    <w:rsid w:val="004F3B4C"/>
    <w:rsid w:val="004F5135"/>
    <w:rsid w:val="004F5B37"/>
    <w:rsid w:val="004F606F"/>
    <w:rsid w:val="004F785F"/>
    <w:rsid w:val="00501315"/>
    <w:rsid w:val="00501B26"/>
    <w:rsid w:val="005034CF"/>
    <w:rsid w:val="00504B00"/>
    <w:rsid w:val="00504D1B"/>
    <w:rsid w:val="005050DC"/>
    <w:rsid w:val="005054A2"/>
    <w:rsid w:val="00506173"/>
    <w:rsid w:val="0050641B"/>
    <w:rsid w:val="005106F4"/>
    <w:rsid w:val="00511613"/>
    <w:rsid w:val="005151DA"/>
    <w:rsid w:val="005159D0"/>
    <w:rsid w:val="00520DFD"/>
    <w:rsid w:val="00520E7D"/>
    <w:rsid w:val="00521C2C"/>
    <w:rsid w:val="005301BA"/>
    <w:rsid w:val="00531B16"/>
    <w:rsid w:val="0053203C"/>
    <w:rsid w:val="005332AE"/>
    <w:rsid w:val="00534859"/>
    <w:rsid w:val="0053490D"/>
    <w:rsid w:val="0054122A"/>
    <w:rsid w:val="00542031"/>
    <w:rsid w:val="0054311B"/>
    <w:rsid w:val="00546E09"/>
    <w:rsid w:val="00546E9B"/>
    <w:rsid w:val="00552D86"/>
    <w:rsid w:val="00553D30"/>
    <w:rsid w:val="00554DFE"/>
    <w:rsid w:val="0055718D"/>
    <w:rsid w:val="00560359"/>
    <w:rsid w:val="005610B7"/>
    <w:rsid w:val="005610E8"/>
    <w:rsid w:val="005611BA"/>
    <w:rsid w:val="00562B73"/>
    <w:rsid w:val="00564CD9"/>
    <w:rsid w:val="0057003F"/>
    <w:rsid w:val="00570212"/>
    <w:rsid w:val="00572505"/>
    <w:rsid w:val="005736ED"/>
    <w:rsid w:val="005745CA"/>
    <w:rsid w:val="00576676"/>
    <w:rsid w:val="005809C6"/>
    <w:rsid w:val="00581595"/>
    <w:rsid w:val="00584179"/>
    <w:rsid w:val="00586AB8"/>
    <w:rsid w:val="00590A1C"/>
    <w:rsid w:val="005910B2"/>
    <w:rsid w:val="0059117E"/>
    <w:rsid w:val="0059165E"/>
    <w:rsid w:val="005944FB"/>
    <w:rsid w:val="005956D9"/>
    <w:rsid w:val="005A0346"/>
    <w:rsid w:val="005A5F15"/>
    <w:rsid w:val="005B188C"/>
    <w:rsid w:val="005B1CBE"/>
    <w:rsid w:val="005B2DBB"/>
    <w:rsid w:val="005B423C"/>
    <w:rsid w:val="005B4A53"/>
    <w:rsid w:val="005B5ED4"/>
    <w:rsid w:val="005B6EF6"/>
    <w:rsid w:val="005B6EFF"/>
    <w:rsid w:val="005C0408"/>
    <w:rsid w:val="005C061A"/>
    <w:rsid w:val="005C6187"/>
    <w:rsid w:val="005C6A98"/>
    <w:rsid w:val="005C7058"/>
    <w:rsid w:val="005C7634"/>
    <w:rsid w:val="005D66BF"/>
    <w:rsid w:val="005E507F"/>
    <w:rsid w:val="005E6314"/>
    <w:rsid w:val="005F1E5D"/>
    <w:rsid w:val="005F2F0D"/>
    <w:rsid w:val="005F3A83"/>
    <w:rsid w:val="005F3E95"/>
    <w:rsid w:val="005F4438"/>
    <w:rsid w:val="005F5302"/>
    <w:rsid w:val="00603BDD"/>
    <w:rsid w:val="00607544"/>
    <w:rsid w:val="006101AE"/>
    <w:rsid w:val="00610628"/>
    <w:rsid w:val="00611A52"/>
    <w:rsid w:val="00613154"/>
    <w:rsid w:val="0061689E"/>
    <w:rsid w:val="0061711D"/>
    <w:rsid w:val="006209E9"/>
    <w:rsid w:val="00621510"/>
    <w:rsid w:val="0062520D"/>
    <w:rsid w:val="0062547F"/>
    <w:rsid w:val="00627521"/>
    <w:rsid w:val="00632E0F"/>
    <w:rsid w:val="0063343B"/>
    <w:rsid w:val="0063482D"/>
    <w:rsid w:val="006349BA"/>
    <w:rsid w:val="00635B81"/>
    <w:rsid w:val="00636FFA"/>
    <w:rsid w:val="00640873"/>
    <w:rsid w:val="00642926"/>
    <w:rsid w:val="00643103"/>
    <w:rsid w:val="00646167"/>
    <w:rsid w:val="00651491"/>
    <w:rsid w:val="00651761"/>
    <w:rsid w:val="00653048"/>
    <w:rsid w:val="00654907"/>
    <w:rsid w:val="0065650E"/>
    <w:rsid w:val="00664ABD"/>
    <w:rsid w:val="00666026"/>
    <w:rsid w:val="00667C48"/>
    <w:rsid w:val="00670F1B"/>
    <w:rsid w:val="00671741"/>
    <w:rsid w:val="00674B6D"/>
    <w:rsid w:val="00675FF1"/>
    <w:rsid w:val="00677FF2"/>
    <w:rsid w:val="006849E6"/>
    <w:rsid w:val="006868D0"/>
    <w:rsid w:val="00692002"/>
    <w:rsid w:val="00692F28"/>
    <w:rsid w:val="006938F5"/>
    <w:rsid w:val="00693D10"/>
    <w:rsid w:val="006958CA"/>
    <w:rsid w:val="006A0137"/>
    <w:rsid w:val="006B2F93"/>
    <w:rsid w:val="006B53BD"/>
    <w:rsid w:val="006B6220"/>
    <w:rsid w:val="006B7B6F"/>
    <w:rsid w:val="006C192F"/>
    <w:rsid w:val="006C1D6D"/>
    <w:rsid w:val="006C3203"/>
    <w:rsid w:val="006C3742"/>
    <w:rsid w:val="006C3795"/>
    <w:rsid w:val="006C4DDE"/>
    <w:rsid w:val="006C5E44"/>
    <w:rsid w:val="006C6C3D"/>
    <w:rsid w:val="006C7ECB"/>
    <w:rsid w:val="006D0203"/>
    <w:rsid w:val="006D1A1C"/>
    <w:rsid w:val="006D227E"/>
    <w:rsid w:val="006D32E7"/>
    <w:rsid w:val="006E1920"/>
    <w:rsid w:val="006E2A61"/>
    <w:rsid w:val="006E2A94"/>
    <w:rsid w:val="006E451C"/>
    <w:rsid w:val="006E4521"/>
    <w:rsid w:val="006E650E"/>
    <w:rsid w:val="006E6635"/>
    <w:rsid w:val="006E67BA"/>
    <w:rsid w:val="006E6945"/>
    <w:rsid w:val="006E6C43"/>
    <w:rsid w:val="006E77C0"/>
    <w:rsid w:val="006E7965"/>
    <w:rsid w:val="006E7C9C"/>
    <w:rsid w:val="006E7F6F"/>
    <w:rsid w:val="006F1AE4"/>
    <w:rsid w:val="006F2504"/>
    <w:rsid w:val="006F6167"/>
    <w:rsid w:val="00700763"/>
    <w:rsid w:val="00702396"/>
    <w:rsid w:val="00714243"/>
    <w:rsid w:val="007229C0"/>
    <w:rsid w:val="00722B7C"/>
    <w:rsid w:val="00724EFE"/>
    <w:rsid w:val="00730B9C"/>
    <w:rsid w:val="00734D8A"/>
    <w:rsid w:val="007377F0"/>
    <w:rsid w:val="00737865"/>
    <w:rsid w:val="00740F47"/>
    <w:rsid w:val="00741011"/>
    <w:rsid w:val="007411D0"/>
    <w:rsid w:val="007479C3"/>
    <w:rsid w:val="00752E09"/>
    <w:rsid w:val="007536E5"/>
    <w:rsid w:val="0076103A"/>
    <w:rsid w:val="00762326"/>
    <w:rsid w:val="00764861"/>
    <w:rsid w:val="0076660F"/>
    <w:rsid w:val="00770E13"/>
    <w:rsid w:val="00771A84"/>
    <w:rsid w:val="0077282F"/>
    <w:rsid w:val="00774F89"/>
    <w:rsid w:val="0077672D"/>
    <w:rsid w:val="007778D0"/>
    <w:rsid w:val="00782F33"/>
    <w:rsid w:val="00783F80"/>
    <w:rsid w:val="00784D26"/>
    <w:rsid w:val="007872C7"/>
    <w:rsid w:val="00792B78"/>
    <w:rsid w:val="0079303B"/>
    <w:rsid w:val="00794A23"/>
    <w:rsid w:val="00794D76"/>
    <w:rsid w:val="00794E3D"/>
    <w:rsid w:val="00794F58"/>
    <w:rsid w:val="00796282"/>
    <w:rsid w:val="007967FD"/>
    <w:rsid w:val="007A0BBC"/>
    <w:rsid w:val="007A16C0"/>
    <w:rsid w:val="007A29E4"/>
    <w:rsid w:val="007A2A1D"/>
    <w:rsid w:val="007A3379"/>
    <w:rsid w:val="007A7760"/>
    <w:rsid w:val="007B020F"/>
    <w:rsid w:val="007B0DC4"/>
    <w:rsid w:val="007B1FCB"/>
    <w:rsid w:val="007B3700"/>
    <w:rsid w:val="007B5450"/>
    <w:rsid w:val="007B55F7"/>
    <w:rsid w:val="007B68ED"/>
    <w:rsid w:val="007C0877"/>
    <w:rsid w:val="007C1380"/>
    <w:rsid w:val="007C1FAC"/>
    <w:rsid w:val="007C2331"/>
    <w:rsid w:val="007C5CAA"/>
    <w:rsid w:val="007D004B"/>
    <w:rsid w:val="007D0FF6"/>
    <w:rsid w:val="007D1D96"/>
    <w:rsid w:val="007D2720"/>
    <w:rsid w:val="007D4493"/>
    <w:rsid w:val="007D5A72"/>
    <w:rsid w:val="007E1A0E"/>
    <w:rsid w:val="007F0117"/>
    <w:rsid w:val="007F10B2"/>
    <w:rsid w:val="007F18AA"/>
    <w:rsid w:val="007F190B"/>
    <w:rsid w:val="007F6FF6"/>
    <w:rsid w:val="007F71B7"/>
    <w:rsid w:val="00801ED7"/>
    <w:rsid w:val="0080281B"/>
    <w:rsid w:val="008140B7"/>
    <w:rsid w:val="00815BEE"/>
    <w:rsid w:val="0081763A"/>
    <w:rsid w:val="00820FDE"/>
    <w:rsid w:val="00824A5A"/>
    <w:rsid w:val="00825BAD"/>
    <w:rsid w:val="00827CDF"/>
    <w:rsid w:val="00830DED"/>
    <w:rsid w:val="00834059"/>
    <w:rsid w:val="00837DF1"/>
    <w:rsid w:val="00843E30"/>
    <w:rsid w:val="00846400"/>
    <w:rsid w:val="00846A36"/>
    <w:rsid w:val="00847ACB"/>
    <w:rsid w:val="008500BF"/>
    <w:rsid w:val="00853A7E"/>
    <w:rsid w:val="00854450"/>
    <w:rsid w:val="00863026"/>
    <w:rsid w:val="00864E29"/>
    <w:rsid w:val="00865134"/>
    <w:rsid w:val="008654D9"/>
    <w:rsid w:val="0086697B"/>
    <w:rsid w:val="00871854"/>
    <w:rsid w:val="00871CE5"/>
    <w:rsid w:val="00871EC7"/>
    <w:rsid w:val="00877563"/>
    <w:rsid w:val="008807F0"/>
    <w:rsid w:val="008818EC"/>
    <w:rsid w:val="00883B71"/>
    <w:rsid w:val="00883DF7"/>
    <w:rsid w:val="00885C34"/>
    <w:rsid w:val="008900B3"/>
    <w:rsid w:val="00890417"/>
    <w:rsid w:val="00890F75"/>
    <w:rsid w:val="00891C7C"/>
    <w:rsid w:val="00892E61"/>
    <w:rsid w:val="008A0705"/>
    <w:rsid w:val="008A4EC5"/>
    <w:rsid w:val="008A6460"/>
    <w:rsid w:val="008A736C"/>
    <w:rsid w:val="008B16DE"/>
    <w:rsid w:val="008B5189"/>
    <w:rsid w:val="008B675B"/>
    <w:rsid w:val="008B6996"/>
    <w:rsid w:val="008C6387"/>
    <w:rsid w:val="008C67C5"/>
    <w:rsid w:val="008C6B1E"/>
    <w:rsid w:val="008D2093"/>
    <w:rsid w:val="008D64E4"/>
    <w:rsid w:val="008D7C9E"/>
    <w:rsid w:val="008E0EED"/>
    <w:rsid w:val="008E16AB"/>
    <w:rsid w:val="008E26C5"/>
    <w:rsid w:val="008E26CF"/>
    <w:rsid w:val="008E3103"/>
    <w:rsid w:val="008E6EB0"/>
    <w:rsid w:val="008E7AE6"/>
    <w:rsid w:val="008E7DAF"/>
    <w:rsid w:val="008F252D"/>
    <w:rsid w:val="008F257C"/>
    <w:rsid w:val="008F566F"/>
    <w:rsid w:val="00903C69"/>
    <w:rsid w:val="009046DF"/>
    <w:rsid w:val="00904FED"/>
    <w:rsid w:val="00915E75"/>
    <w:rsid w:val="009174BC"/>
    <w:rsid w:val="0092232C"/>
    <w:rsid w:val="00925EFB"/>
    <w:rsid w:val="00926810"/>
    <w:rsid w:val="009308C9"/>
    <w:rsid w:val="00930BA3"/>
    <w:rsid w:val="00934DCA"/>
    <w:rsid w:val="00935090"/>
    <w:rsid w:val="009356A4"/>
    <w:rsid w:val="00937891"/>
    <w:rsid w:val="009410DE"/>
    <w:rsid w:val="00950A6D"/>
    <w:rsid w:val="00950BD5"/>
    <w:rsid w:val="00952621"/>
    <w:rsid w:val="00952809"/>
    <w:rsid w:val="00956B7C"/>
    <w:rsid w:val="00956D99"/>
    <w:rsid w:val="00960697"/>
    <w:rsid w:val="00960B19"/>
    <w:rsid w:val="0096337C"/>
    <w:rsid w:val="00964721"/>
    <w:rsid w:val="00966342"/>
    <w:rsid w:val="00970EB8"/>
    <w:rsid w:val="00975CE6"/>
    <w:rsid w:val="00976E3D"/>
    <w:rsid w:val="009820E0"/>
    <w:rsid w:val="00982D58"/>
    <w:rsid w:val="009835A6"/>
    <w:rsid w:val="00983E38"/>
    <w:rsid w:val="00985E81"/>
    <w:rsid w:val="00990E47"/>
    <w:rsid w:val="00993BDD"/>
    <w:rsid w:val="00995CBB"/>
    <w:rsid w:val="009966DF"/>
    <w:rsid w:val="00997343"/>
    <w:rsid w:val="009A46B7"/>
    <w:rsid w:val="009A5F1E"/>
    <w:rsid w:val="009A6A78"/>
    <w:rsid w:val="009B03A1"/>
    <w:rsid w:val="009B08A6"/>
    <w:rsid w:val="009B09E7"/>
    <w:rsid w:val="009B1921"/>
    <w:rsid w:val="009B32C2"/>
    <w:rsid w:val="009B4B18"/>
    <w:rsid w:val="009B5450"/>
    <w:rsid w:val="009C0A76"/>
    <w:rsid w:val="009C2E0A"/>
    <w:rsid w:val="009C404A"/>
    <w:rsid w:val="009C4367"/>
    <w:rsid w:val="009C463C"/>
    <w:rsid w:val="009C4682"/>
    <w:rsid w:val="009C4A4D"/>
    <w:rsid w:val="009D00DE"/>
    <w:rsid w:val="009D04C0"/>
    <w:rsid w:val="009D2D0C"/>
    <w:rsid w:val="009D46B6"/>
    <w:rsid w:val="009D6AC8"/>
    <w:rsid w:val="009E0E47"/>
    <w:rsid w:val="009E1945"/>
    <w:rsid w:val="009E205E"/>
    <w:rsid w:val="009E462C"/>
    <w:rsid w:val="009E630F"/>
    <w:rsid w:val="009E7D99"/>
    <w:rsid w:val="009F28C8"/>
    <w:rsid w:val="009F28DD"/>
    <w:rsid w:val="009F3BF8"/>
    <w:rsid w:val="009F47E4"/>
    <w:rsid w:val="009F55DE"/>
    <w:rsid w:val="009F5C5B"/>
    <w:rsid w:val="00A02926"/>
    <w:rsid w:val="00A05A04"/>
    <w:rsid w:val="00A06365"/>
    <w:rsid w:val="00A06B90"/>
    <w:rsid w:val="00A15616"/>
    <w:rsid w:val="00A21568"/>
    <w:rsid w:val="00A23E45"/>
    <w:rsid w:val="00A254E3"/>
    <w:rsid w:val="00A2691B"/>
    <w:rsid w:val="00A319E3"/>
    <w:rsid w:val="00A31B02"/>
    <w:rsid w:val="00A334C3"/>
    <w:rsid w:val="00A364C4"/>
    <w:rsid w:val="00A37778"/>
    <w:rsid w:val="00A41EAC"/>
    <w:rsid w:val="00A4708C"/>
    <w:rsid w:val="00A47588"/>
    <w:rsid w:val="00A52F24"/>
    <w:rsid w:val="00A5362F"/>
    <w:rsid w:val="00A55130"/>
    <w:rsid w:val="00A55783"/>
    <w:rsid w:val="00A62528"/>
    <w:rsid w:val="00A66CD8"/>
    <w:rsid w:val="00A76223"/>
    <w:rsid w:val="00A764EE"/>
    <w:rsid w:val="00A77D2C"/>
    <w:rsid w:val="00A808EB"/>
    <w:rsid w:val="00A85CBE"/>
    <w:rsid w:val="00A908FD"/>
    <w:rsid w:val="00A929BC"/>
    <w:rsid w:val="00A933C9"/>
    <w:rsid w:val="00A93CC1"/>
    <w:rsid w:val="00A95D39"/>
    <w:rsid w:val="00A96115"/>
    <w:rsid w:val="00A96972"/>
    <w:rsid w:val="00AA1AF5"/>
    <w:rsid w:val="00AA2566"/>
    <w:rsid w:val="00AA295E"/>
    <w:rsid w:val="00AA694F"/>
    <w:rsid w:val="00AB0355"/>
    <w:rsid w:val="00AB1490"/>
    <w:rsid w:val="00AB339F"/>
    <w:rsid w:val="00AB3CAA"/>
    <w:rsid w:val="00AB5EC5"/>
    <w:rsid w:val="00AC039D"/>
    <w:rsid w:val="00AC0A02"/>
    <w:rsid w:val="00AC1237"/>
    <w:rsid w:val="00AC22E4"/>
    <w:rsid w:val="00AC266C"/>
    <w:rsid w:val="00AC42C9"/>
    <w:rsid w:val="00AD4F62"/>
    <w:rsid w:val="00AD606A"/>
    <w:rsid w:val="00AE153F"/>
    <w:rsid w:val="00AE37BC"/>
    <w:rsid w:val="00AE3EBA"/>
    <w:rsid w:val="00AE7400"/>
    <w:rsid w:val="00AF0881"/>
    <w:rsid w:val="00AF3D3D"/>
    <w:rsid w:val="00AF4E0D"/>
    <w:rsid w:val="00AF776C"/>
    <w:rsid w:val="00B01282"/>
    <w:rsid w:val="00B01802"/>
    <w:rsid w:val="00B03D83"/>
    <w:rsid w:val="00B059FE"/>
    <w:rsid w:val="00B16D9C"/>
    <w:rsid w:val="00B174F8"/>
    <w:rsid w:val="00B24341"/>
    <w:rsid w:val="00B251D9"/>
    <w:rsid w:val="00B251E6"/>
    <w:rsid w:val="00B27BEE"/>
    <w:rsid w:val="00B350E8"/>
    <w:rsid w:val="00B35624"/>
    <w:rsid w:val="00B37336"/>
    <w:rsid w:val="00B37B2D"/>
    <w:rsid w:val="00B4415A"/>
    <w:rsid w:val="00B445B6"/>
    <w:rsid w:val="00B45FEA"/>
    <w:rsid w:val="00B47D80"/>
    <w:rsid w:val="00B507D7"/>
    <w:rsid w:val="00B525BE"/>
    <w:rsid w:val="00B55899"/>
    <w:rsid w:val="00B57E19"/>
    <w:rsid w:val="00B609E0"/>
    <w:rsid w:val="00B611B0"/>
    <w:rsid w:val="00B64DEC"/>
    <w:rsid w:val="00B66A44"/>
    <w:rsid w:val="00B66E2E"/>
    <w:rsid w:val="00B703A0"/>
    <w:rsid w:val="00B711FE"/>
    <w:rsid w:val="00B7155C"/>
    <w:rsid w:val="00B747B7"/>
    <w:rsid w:val="00B754D7"/>
    <w:rsid w:val="00B75D09"/>
    <w:rsid w:val="00B7653B"/>
    <w:rsid w:val="00B80307"/>
    <w:rsid w:val="00B80F82"/>
    <w:rsid w:val="00B81ECD"/>
    <w:rsid w:val="00B81EF6"/>
    <w:rsid w:val="00B83C50"/>
    <w:rsid w:val="00B85B18"/>
    <w:rsid w:val="00B9016D"/>
    <w:rsid w:val="00B934B2"/>
    <w:rsid w:val="00B95C09"/>
    <w:rsid w:val="00B966E2"/>
    <w:rsid w:val="00B97DAB"/>
    <w:rsid w:val="00BA16BE"/>
    <w:rsid w:val="00BA24C1"/>
    <w:rsid w:val="00BA49FA"/>
    <w:rsid w:val="00BA5B19"/>
    <w:rsid w:val="00BA78B7"/>
    <w:rsid w:val="00BB04F5"/>
    <w:rsid w:val="00BB2F19"/>
    <w:rsid w:val="00BB4646"/>
    <w:rsid w:val="00BC222B"/>
    <w:rsid w:val="00BC2959"/>
    <w:rsid w:val="00BC3C2D"/>
    <w:rsid w:val="00BC5C0D"/>
    <w:rsid w:val="00BD0EA1"/>
    <w:rsid w:val="00BD300C"/>
    <w:rsid w:val="00BD3571"/>
    <w:rsid w:val="00BD35BC"/>
    <w:rsid w:val="00BD4F24"/>
    <w:rsid w:val="00BE420C"/>
    <w:rsid w:val="00BE5339"/>
    <w:rsid w:val="00BE5E5A"/>
    <w:rsid w:val="00BE62ED"/>
    <w:rsid w:val="00BE7D2F"/>
    <w:rsid w:val="00BF2E02"/>
    <w:rsid w:val="00BF3AAD"/>
    <w:rsid w:val="00BF46EA"/>
    <w:rsid w:val="00BF6496"/>
    <w:rsid w:val="00BF65A4"/>
    <w:rsid w:val="00C0105A"/>
    <w:rsid w:val="00C01BD9"/>
    <w:rsid w:val="00C131BB"/>
    <w:rsid w:val="00C13DE5"/>
    <w:rsid w:val="00C1756B"/>
    <w:rsid w:val="00C177CB"/>
    <w:rsid w:val="00C2041F"/>
    <w:rsid w:val="00C21832"/>
    <w:rsid w:val="00C226E0"/>
    <w:rsid w:val="00C22C4C"/>
    <w:rsid w:val="00C22DFA"/>
    <w:rsid w:val="00C23176"/>
    <w:rsid w:val="00C232E0"/>
    <w:rsid w:val="00C23D34"/>
    <w:rsid w:val="00C244F8"/>
    <w:rsid w:val="00C32BFC"/>
    <w:rsid w:val="00C370A1"/>
    <w:rsid w:val="00C43663"/>
    <w:rsid w:val="00C43DB0"/>
    <w:rsid w:val="00C45F5E"/>
    <w:rsid w:val="00C4737A"/>
    <w:rsid w:val="00C5055C"/>
    <w:rsid w:val="00C610F9"/>
    <w:rsid w:val="00C6232B"/>
    <w:rsid w:val="00C62CCF"/>
    <w:rsid w:val="00C66E24"/>
    <w:rsid w:val="00C66F96"/>
    <w:rsid w:val="00C7056F"/>
    <w:rsid w:val="00C71F3F"/>
    <w:rsid w:val="00C77528"/>
    <w:rsid w:val="00C82CAE"/>
    <w:rsid w:val="00C83D14"/>
    <w:rsid w:val="00C860E5"/>
    <w:rsid w:val="00C8655D"/>
    <w:rsid w:val="00C86A76"/>
    <w:rsid w:val="00C90BCC"/>
    <w:rsid w:val="00C91840"/>
    <w:rsid w:val="00C91BF0"/>
    <w:rsid w:val="00C928F6"/>
    <w:rsid w:val="00C94D72"/>
    <w:rsid w:val="00CA22B3"/>
    <w:rsid w:val="00CA36B1"/>
    <w:rsid w:val="00CA4194"/>
    <w:rsid w:val="00CA786D"/>
    <w:rsid w:val="00CB06D8"/>
    <w:rsid w:val="00CB147D"/>
    <w:rsid w:val="00CB192C"/>
    <w:rsid w:val="00CB25D6"/>
    <w:rsid w:val="00CB3820"/>
    <w:rsid w:val="00CB3C31"/>
    <w:rsid w:val="00CB6C7E"/>
    <w:rsid w:val="00CC088E"/>
    <w:rsid w:val="00CC0B7F"/>
    <w:rsid w:val="00CC3243"/>
    <w:rsid w:val="00CC3AF3"/>
    <w:rsid w:val="00CC4975"/>
    <w:rsid w:val="00CC571A"/>
    <w:rsid w:val="00CC6DE2"/>
    <w:rsid w:val="00CD1030"/>
    <w:rsid w:val="00CD1698"/>
    <w:rsid w:val="00CD2519"/>
    <w:rsid w:val="00CD5524"/>
    <w:rsid w:val="00CE1004"/>
    <w:rsid w:val="00CE12CC"/>
    <w:rsid w:val="00CE25BF"/>
    <w:rsid w:val="00CE2C40"/>
    <w:rsid w:val="00CE3B07"/>
    <w:rsid w:val="00CE403F"/>
    <w:rsid w:val="00CE462C"/>
    <w:rsid w:val="00CE4EB8"/>
    <w:rsid w:val="00CE5C69"/>
    <w:rsid w:val="00CE65A5"/>
    <w:rsid w:val="00CE6B6C"/>
    <w:rsid w:val="00CF3A14"/>
    <w:rsid w:val="00CF44CB"/>
    <w:rsid w:val="00CF6F37"/>
    <w:rsid w:val="00D0020F"/>
    <w:rsid w:val="00D04000"/>
    <w:rsid w:val="00D04115"/>
    <w:rsid w:val="00D04388"/>
    <w:rsid w:val="00D0450B"/>
    <w:rsid w:val="00D04C26"/>
    <w:rsid w:val="00D0757D"/>
    <w:rsid w:val="00D10693"/>
    <w:rsid w:val="00D1422A"/>
    <w:rsid w:val="00D16B4C"/>
    <w:rsid w:val="00D20177"/>
    <w:rsid w:val="00D2098A"/>
    <w:rsid w:val="00D219AB"/>
    <w:rsid w:val="00D22163"/>
    <w:rsid w:val="00D25DAF"/>
    <w:rsid w:val="00D31FB3"/>
    <w:rsid w:val="00D33598"/>
    <w:rsid w:val="00D34786"/>
    <w:rsid w:val="00D34CB9"/>
    <w:rsid w:val="00D421CE"/>
    <w:rsid w:val="00D44594"/>
    <w:rsid w:val="00D4783C"/>
    <w:rsid w:val="00D478E7"/>
    <w:rsid w:val="00D50033"/>
    <w:rsid w:val="00D52112"/>
    <w:rsid w:val="00D535FB"/>
    <w:rsid w:val="00D53C20"/>
    <w:rsid w:val="00D5447C"/>
    <w:rsid w:val="00D545F1"/>
    <w:rsid w:val="00D559AA"/>
    <w:rsid w:val="00D618D5"/>
    <w:rsid w:val="00D61B05"/>
    <w:rsid w:val="00D63E5C"/>
    <w:rsid w:val="00D64EBD"/>
    <w:rsid w:val="00D71F80"/>
    <w:rsid w:val="00D7513B"/>
    <w:rsid w:val="00D76AAC"/>
    <w:rsid w:val="00D777E4"/>
    <w:rsid w:val="00D83E45"/>
    <w:rsid w:val="00D83F28"/>
    <w:rsid w:val="00D83FC2"/>
    <w:rsid w:val="00D84EB4"/>
    <w:rsid w:val="00D876A1"/>
    <w:rsid w:val="00D934AC"/>
    <w:rsid w:val="00D95B54"/>
    <w:rsid w:val="00D95E91"/>
    <w:rsid w:val="00D96F49"/>
    <w:rsid w:val="00DA0C4A"/>
    <w:rsid w:val="00DA0D11"/>
    <w:rsid w:val="00DA1C4D"/>
    <w:rsid w:val="00DA2F33"/>
    <w:rsid w:val="00DA4674"/>
    <w:rsid w:val="00DA6AFE"/>
    <w:rsid w:val="00DA70FA"/>
    <w:rsid w:val="00DB17D2"/>
    <w:rsid w:val="00DB262B"/>
    <w:rsid w:val="00DB45E6"/>
    <w:rsid w:val="00DB4C18"/>
    <w:rsid w:val="00DC40F5"/>
    <w:rsid w:val="00DC4CBE"/>
    <w:rsid w:val="00DC5D5D"/>
    <w:rsid w:val="00DC6972"/>
    <w:rsid w:val="00DC698A"/>
    <w:rsid w:val="00DD3BFE"/>
    <w:rsid w:val="00DE1038"/>
    <w:rsid w:val="00DE236D"/>
    <w:rsid w:val="00DE3D23"/>
    <w:rsid w:val="00DE49F2"/>
    <w:rsid w:val="00DE5584"/>
    <w:rsid w:val="00DE7694"/>
    <w:rsid w:val="00DF0254"/>
    <w:rsid w:val="00DF1C05"/>
    <w:rsid w:val="00DF3C13"/>
    <w:rsid w:val="00E0095C"/>
    <w:rsid w:val="00E022D7"/>
    <w:rsid w:val="00E023A3"/>
    <w:rsid w:val="00E0473A"/>
    <w:rsid w:val="00E10FF6"/>
    <w:rsid w:val="00E13E8E"/>
    <w:rsid w:val="00E14DE9"/>
    <w:rsid w:val="00E16410"/>
    <w:rsid w:val="00E16BBF"/>
    <w:rsid w:val="00E2023D"/>
    <w:rsid w:val="00E21E16"/>
    <w:rsid w:val="00E220F9"/>
    <w:rsid w:val="00E22291"/>
    <w:rsid w:val="00E2491D"/>
    <w:rsid w:val="00E24FC7"/>
    <w:rsid w:val="00E260EA"/>
    <w:rsid w:val="00E33F20"/>
    <w:rsid w:val="00E33FDA"/>
    <w:rsid w:val="00E34F8D"/>
    <w:rsid w:val="00E3509F"/>
    <w:rsid w:val="00E42C9B"/>
    <w:rsid w:val="00E440E0"/>
    <w:rsid w:val="00E462C3"/>
    <w:rsid w:val="00E51608"/>
    <w:rsid w:val="00E51856"/>
    <w:rsid w:val="00E531D2"/>
    <w:rsid w:val="00E53331"/>
    <w:rsid w:val="00E544D6"/>
    <w:rsid w:val="00E55567"/>
    <w:rsid w:val="00E60C16"/>
    <w:rsid w:val="00E62503"/>
    <w:rsid w:val="00E6507A"/>
    <w:rsid w:val="00E6547D"/>
    <w:rsid w:val="00E65930"/>
    <w:rsid w:val="00E66423"/>
    <w:rsid w:val="00E66CFF"/>
    <w:rsid w:val="00E70C65"/>
    <w:rsid w:val="00E763F3"/>
    <w:rsid w:val="00E82A41"/>
    <w:rsid w:val="00E85C76"/>
    <w:rsid w:val="00E87039"/>
    <w:rsid w:val="00E939BC"/>
    <w:rsid w:val="00E94091"/>
    <w:rsid w:val="00E94562"/>
    <w:rsid w:val="00E954AB"/>
    <w:rsid w:val="00EA0FD9"/>
    <w:rsid w:val="00EA1990"/>
    <w:rsid w:val="00EA4718"/>
    <w:rsid w:val="00EA7A88"/>
    <w:rsid w:val="00EB1EA6"/>
    <w:rsid w:val="00EB47DD"/>
    <w:rsid w:val="00EB6948"/>
    <w:rsid w:val="00EC184D"/>
    <w:rsid w:val="00EC190E"/>
    <w:rsid w:val="00EC2087"/>
    <w:rsid w:val="00ED0769"/>
    <w:rsid w:val="00ED316A"/>
    <w:rsid w:val="00ED3BA4"/>
    <w:rsid w:val="00EE03F7"/>
    <w:rsid w:val="00EE04DF"/>
    <w:rsid w:val="00EE32C9"/>
    <w:rsid w:val="00EE39F7"/>
    <w:rsid w:val="00EE4407"/>
    <w:rsid w:val="00EE4716"/>
    <w:rsid w:val="00EE4CBF"/>
    <w:rsid w:val="00EE79F1"/>
    <w:rsid w:val="00EF1273"/>
    <w:rsid w:val="00EF17CD"/>
    <w:rsid w:val="00EF6E50"/>
    <w:rsid w:val="00F0174F"/>
    <w:rsid w:val="00F0356F"/>
    <w:rsid w:val="00F05629"/>
    <w:rsid w:val="00F0649A"/>
    <w:rsid w:val="00F10ED4"/>
    <w:rsid w:val="00F11EA1"/>
    <w:rsid w:val="00F13842"/>
    <w:rsid w:val="00F15C65"/>
    <w:rsid w:val="00F17F33"/>
    <w:rsid w:val="00F206C0"/>
    <w:rsid w:val="00F2282B"/>
    <w:rsid w:val="00F22848"/>
    <w:rsid w:val="00F249E5"/>
    <w:rsid w:val="00F256FA"/>
    <w:rsid w:val="00F27AFA"/>
    <w:rsid w:val="00F31E60"/>
    <w:rsid w:val="00F33D04"/>
    <w:rsid w:val="00F33E5D"/>
    <w:rsid w:val="00F34DAD"/>
    <w:rsid w:val="00F34EB2"/>
    <w:rsid w:val="00F35E53"/>
    <w:rsid w:val="00F37D0C"/>
    <w:rsid w:val="00F40956"/>
    <w:rsid w:val="00F41E14"/>
    <w:rsid w:val="00F427ED"/>
    <w:rsid w:val="00F4339B"/>
    <w:rsid w:val="00F4353F"/>
    <w:rsid w:val="00F43726"/>
    <w:rsid w:val="00F44754"/>
    <w:rsid w:val="00F467F7"/>
    <w:rsid w:val="00F50AE7"/>
    <w:rsid w:val="00F558D0"/>
    <w:rsid w:val="00F602A0"/>
    <w:rsid w:val="00F61801"/>
    <w:rsid w:val="00F63112"/>
    <w:rsid w:val="00F66700"/>
    <w:rsid w:val="00F67412"/>
    <w:rsid w:val="00F74690"/>
    <w:rsid w:val="00F74785"/>
    <w:rsid w:val="00F74873"/>
    <w:rsid w:val="00F75EF8"/>
    <w:rsid w:val="00F8494F"/>
    <w:rsid w:val="00F85A24"/>
    <w:rsid w:val="00F86974"/>
    <w:rsid w:val="00F86FB4"/>
    <w:rsid w:val="00F90251"/>
    <w:rsid w:val="00F90D55"/>
    <w:rsid w:val="00FA46E7"/>
    <w:rsid w:val="00FA74E0"/>
    <w:rsid w:val="00FA796F"/>
    <w:rsid w:val="00FB12BA"/>
    <w:rsid w:val="00FB4F63"/>
    <w:rsid w:val="00FC1A26"/>
    <w:rsid w:val="00FC234E"/>
    <w:rsid w:val="00FC6D5C"/>
    <w:rsid w:val="00FD2115"/>
    <w:rsid w:val="00FD25E3"/>
    <w:rsid w:val="00FD2A4B"/>
    <w:rsid w:val="00FD51AB"/>
    <w:rsid w:val="00FD5911"/>
    <w:rsid w:val="00FD6575"/>
    <w:rsid w:val="00FE1CC7"/>
    <w:rsid w:val="00FE5B0A"/>
    <w:rsid w:val="00FE5C1E"/>
    <w:rsid w:val="00FE5DAB"/>
    <w:rsid w:val="00FE6294"/>
    <w:rsid w:val="00FE6E8E"/>
    <w:rsid w:val="00FF1F48"/>
    <w:rsid w:val="00FF2E6F"/>
    <w:rsid w:val="00FF403D"/>
    <w:rsid w:val="00FF6C9F"/>
    <w:rsid w:val="00FF76F5"/>
    <w:rsid w:val="01ED82BE"/>
    <w:rsid w:val="02357931"/>
    <w:rsid w:val="028F03A5"/>
    <w:rsid w:val="02ACE71D"/>
    <w:rsid w:val="056D19F3"/>
    <w:rsid w:val="125EAF09"/>
    <w:rsid w:val="1845CEB8"/>
    <w:rsid w:val="1D56A76D"/>
    <w:rsid w:val="1EAC651C"/>
    <w:rsid w:val="1ED926C4"/>
    <w:rsid w:val="2004BA99"/>
    <w:rsid w:val="23A4B72A"/>
    <w:rsid w:val="23BD3DD1"/>
    <w:rsid w:val="26390766"/>
    <w:rsid w:val="2EFE6974"/>
    <w:rsid w:val="355E4BB9"/>
    <w:rsid w:val="3BF76161"/>
    <w:rsid w:val="42862128"/>
    <w:rsid w:val="47CB2D0B"/>
    <w:rsid w:val="55E3F6D9"/>
    <w:rsid w:val="56EAB3E9"/>
    <w:rsid w:val="5D8D5EFB"/>
    <w:rsid w:val="75BEF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D52D"/>
  <w15:chartTrackingRefBased/>
  <w15:docId w15:val="{B1D598B4-37B0-4D7B-8E2A-E62AC473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7E"/>
    <w:pPr>
      <w:spacing w:after="0" w:line="276" w:lineRule="auto"/>
    </w:pPr>
    <w:rPr>
      <w:rFonts w:ascii="Arial" w:eastAsia="Arial" w:hAnsi="Arial" w:cs="Arial"/>
      <w:lang w:eastAsia="es-MX"/>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qFormat/>
    <w:rsid w:val="00DD3BFE"/>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pPr>
      <w:spacing w:after="0" w:line="276" w:lineRule="auto"/>
    </w:pPr>
    <w:rPr>
      <w:rFonts w:ascii="Arial" w:eastAsia="Arial" w:hAnsi="Arial" w:cs="Arial"/>
      <w:lang w:eastAsia="es-MX"/>
    </w:rPr>
  </w:style>
  <w:style w:type="table" w:styleId="Tablaconcuadrcula">
    <w:name w:val="Table Grid"/>
    <w:basedOn w:val="Tablanormal"/>
    <w:uiPriority w:val="59"/>
    <w:rsid w:val="00DD3BF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customStyle="1" w:styleId="UnresolvedMention">
    <w:name w:val="Unresolved Mention"/>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after="0" w:line="240"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506">
      <w:bodyDiv w:val="1"/>
      <w:marLeft w:val="0"/>
      <w:marRight w:val="0"/>
      <w:marTop w:val="0"/>
      <w:marBottom w:val="0"/>
      <w:divBdr>
        <w:top w:val="none" w:sz="0" w:space="0" w:color="auto"/>
        <w:left w:val="none" w:sz="0" w:space="0" w:color="auto"/>
        <w:bottom w:val="none" w:sz="0" w:space="0" w:color="auto"/>
        <w:right w:val="none" w:sz="0" w:space="0" w:color="auto"/>
      </w:divBdr>
    </w:div>
    <w:div w:id="569197411">
      <w:bodyDiv w:val="1"/>
      <w:marLeft w:val="0"/>
      <w:marRight w:val="0"/>
      <w:marTop w:val="0"/>
      <w:marBottom w:val="0"/>
      <w:divBdr>
        <w:top w:val="none" w:sz="0" w:space="0" w:color="auto"/>
        <w:left w:val="none" w:sz="0" w:space="0" w:color="auto"/>
        <w:bottom w:val="none" w:sz="0" w:space="0" w:color="auto"/>
        <w:right w:val="none" w:sz="0" w:space="0" w:color="auto"/>
      </w:divBdr>
    </w:div>
    <w:div w:id="569466464">
      <w:bodyDiv w:val="1"/>
      <w:marLeft w:val="0"/>
      <w:marRight w:val="0"/>
      <w:marTop w:val="0"/>
      <w:marBottom w:val="0"/>
      <w:divBdr>
        <w:top w:val="none" w:sz="0" w:space="0" w:color="auto"/>
        <w:left w:val="none" w:sz="0" w:space="0" w:color="auto"/>
        <w:bottom w:val="none" w:sz="0" w:space="0" w:color="auto"/>
        <w:right w:val="none" w:sz="0" w:space="0" w:color="auto"/>
      </w:divBdr>
    </w:div>
    <w:div w:id="618485886">
      <w:bodyDiv w:val="1"/>
      <w:marLeft w:val="0"/>
      <w:marRight w:val="0"/>
      <w:marTop w:val="0"/>
      <w:marBottom w:val="0"/>
      <w:divBdr>
        <w:top w:val="none" w:sz="0" w:space="0" w:color="auto"/>
        <w:left w:val="none" w:sz="0" w:space="0" w:color="auto"/>
        <w:bottom w:val="none" w:sz="0" w:space="0" w:color="auto"/>
        <w:right w:val="none" w:sz="0" w:space="0" w:color="auto"/>
      </w:divBdr>
    </w:div>
    <w:div w:id="1031762014">
      <w:bodyDiv w:val="1"/>
      <w:marLeft w:val="0"/>
      <w:marRight w:val="0"/>
      <w:marTop w:val="0"/>
      <w:marBottom w:val="0"/>
      <w:divBdr>
        <w:top w:val="none" w:sz="0" w:space="0" w:color="auto"/>
        <w:left w:val="none" w:sz="0" w:space="0" w:color="auto"/>
        <w:bottom w:val="none" w:sz="0" w:space="0" w:color="auto"/>
        <w:right w:val="none" w:sz="0" w:space="0" w:color="auto"/>
      </w:divBdr>
      <w:divsChild>
        <w:div w:id="838010075">
          <w:marLeft w:val="0"/>
          <w:marRight w:val="0"/>
          <w:marTop w:val="0"/>
          <w:marBottom w:val="0"/>
          <w:divBdr>
            <w:top w:val="none" w:sz="0" w:space="0" w:color="auto"/>
            <w:left w:val="none" w:sz="0" w:space="0" w:color="auto"/>
            <w:bottom w:val="none" w:sz="0" w:space="0" w:color="auto"/>
            <w:right w:val="none" w:sz="0" w:space="0" w:color="auto"/>
          </w:divBdr>
        </w:div>
      </w:divsChild>
    </w:div>
    <w:div w:id="1307323844">
      <w:bodyDiv w:val="1"/>
      <w:marLeft w:val="0"/>
      <w:marRight w:val="0"/>
      <w:marTop w:val="0"/>
      <w:marBottom w:val="0"/>
      <w:divBdr>
        <w:top w:val="none" w:sz="0" w:space="0" w:color="auto"/>
        <w:left w:val="none" w:sz="0" w:space="0" w:color="auto"/>
        <w:bottom w:val="none" w:sz="0" w:space="0" w:color="auto"/>
        <w:right w:val="none" w:sz="0" w:space="0" w:color="auto"/>
      </w:divBdr>
    </w:div>
    <w:div w:id="1530484908">
      <w:bodyDiv w:val="1"/>
      <w:marLeft w:val="0"/>
      <w:marRight w:val="0"/>
      <w:marTop w:val="0"/>
      <w:marBottom w:val="0"/>
      <w:divBdr>
        <w:top w:val="none" w:sz="0" w:space="0" w:color="auto"/>
        <w:left w:val="none" w:sz="0" w:space="0" w:color="auto"/>
        <w:bottom w:val="none" w:sz="0" w:space="0" w:color="auto"/>
        <w:right w:val="none" w:sz="0" w:space="0" w:color="auto"/>
      </w:divBdr>
    </w:div>
    <w:div w:id="19406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0148-2662-400C-B655-3C21DC89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10</Pages>
  <Words>4964</Words>
  <Characters>27304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Álvarez</dc:creator>
  <cp:keywords/>
  <dc:description/>
  <cp:lastModifiedBy>Usuario</cp:lastModifiedBy>
  <cp:revision>50</cp:revision>
  <cp:lastPrinted>2023-08-07T19:52:00Z</cp:lastPrinted>
  <dcterms:created xsi:type="dcterms:W3CDTF">2023-04-17T19:56:00Z</dcterms:created>
  <dcterms:modified xsi:type="dcterms:W3CDTF">2023-08-18T05:17:00Z</dcterms:modified>
</cp:coreProperties>
</file>