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913B7" w14:textId="77777777" w:rsidR="003B0D93" w:rsidRDefault="003B0D93">
      <w:pPr>
        <w:spacing w:line="240" w:lineRule="auto"/>
        <w:rPr>
          <w:rFonts w:ascii="Calibri" w:eastAsia="Calibri" w:hAnsi="Calibri" w:cs="Calibri"/>
          <w:b/>
          <w:smallCaps/>
          <w:color w:val="000000"/>
          <w:sz w:val="21"/>
          <w:szCs w:val="21"/>
        </w:rPr>
      </w:pPr>
      <w:bookmarkStart w:id="0" w:name="_heading=h.gjdgxs" w:colFirst="0" w:colLast="0"/>
      <w:bookmarkEnd w:id="0"/>
    </w:p>
    <w:p w14:paraId="3A263231" w14:textId="77777777" w:rsidR="003B0D93" w:rsidRDefault="003B0D93">
      <w:pPr>
        <w:spacing w:line="240" w:lineRule="auto"/>
        <w:rPr>
          <w:rFonts w:ascii="Calibri" w:eastAsia="Calibri" w:hAnsi="Calibri" w:cs="Calibri"/>
          <w:b/>
          <w:smallCaps/>
          <w:color w:val="000000"/>
          <w:sz w:val="21"/>
          <w:szCs w:val="21"/>
        </w:rPr>
      </w:pPr>
    </w:p>
    <w:p w14:paraId="66604C0D" w14:textId="77B2A982" w:rsidR="003B0D93" w:rsidRDefault="00E5639A">
      <w:pPr>
        <w:spacing w:line="240" w:lineRule="auto"/>
        <w:jc w:val="center"/>
        <w:rPr>
          <w:rFonts w:ascii="Calibri" w:eastAsia="Calibri" w:hAnsi="Calibri" w:cs="Calibri"/>
          <w:b/>
          <w:smallCaps/>
          <w:color w:val="000000"/>
        </w:rPr>
      </w:pPr>
      <w:r>
        <w:rPr>
          <w:rFonts w:ascii="Calibri" w:eastAsia="Calibri" w:hAnsi="Calibri" w:cs="Calibri"/>
          <w:b/>
          <w:smallCaps/>
          <w:color w:val="000000"/>
        </w:rPr>
        <w:t xml:space="preserve">ACTA </w:t>
      </w:r>
      <w:r w:rsidR="00BB758B">
        <w:rPr>
          <w:rFonts w:ascii="Calibri" w:eastAsia="Calibri" w:hAnsi="Calibri" w:cs="Calibri"/>
          <w:b/>
          <w:smallCaps/>
        </w:rPr>
        <w:t>CUARTA</w:t>
      </w:r>
      <w:r>
        <w:rPr>
          <w:rFonts w:ascii="Calibri" w:eastAsia="Calibri" w:hAnsi="Calibri" w:cs="Calibri"/>
          <w:b/>
          <w:smallCaps/>
          <w:color w:val="000000"/>
        </w:rPr>
        <w:t xml:space="preserve"> SESIÓN </w:t>
      </w:r>
      <w:r w:rsidR="00BB758B">
        <w:rPr>
          <w:rFonts w:ascii="Calibri" w:eastAsia="Calibri" w:hAnsi="Calibri" w:cs="Calibri"/>
          <w:b/>
          <w:smallCaps/>
          <w:color w:val="000000"/>
        </w:rPr>
        <w:t>EXTRAORDINARIA</w:t>
      </w:r>
    </w:p>
    <w:p w14:paraId="17528F27" w14:textId="77777777" w:rsidR="003B0D93" w:rsidRDefault="00E5639A">
      <w:pPr>
        <w:spacing w:line="240" w:lineRule="auto"/>
        <w:jc w:val="center"/>
        <w:rPr>
          <w:rFonts w:ascii="Calibri" w:eastAsia="Calibri" w:hAnsi="Calibri" w:cs="Calibri"/>
          <w:b/>
          <w:smallCaps/>
          <w:color w:val="000000"/>
        </w:rPr>
      </w:pPr>
      <w:r>
        <w:rPr>
          <w:rFonts w:ascii="Calibri" w:eastAsia="Calibri" w:hAnsi="Calibri" w:cs="Calibri"/>
          <w:b/>
          <w:smallCaps/>
          <w:color w:val="000000"/>
        </w:rPr>
        <w:t>COMITÉ DE PARTICIPACIÓN SOCIAL DEL SISTEMA ANTICORRUPCIÓN DEL ESTADO DE JALISCO</w:t>
      </w:r>
    </w:p>
    <w:p w14:paraId="554A8B61" w14:textId="40612335" w:rsidR="003B0D93" w:rsidRDefault="00BB758B">
      <w:pPr>
        <w:spacing w:line="240" w:lineRule="auto"/>
        <w:jc w:val="center"/>
        <w:rPr>
          <w:rFonts w:ascii="Calibri" w:eastAsia="Calibri" w:hAnsi="Calibri" w:cs="Calibri"/>
          <w:b/>
          <w:smallCaps/>
          <w:color w:val="000000"/>
        </w:rPr>
      </w:pPr>
      <w:r>
        <w:rPr>
          <w:rFonts w:ascii="Calibri" w:eastAsia="Calibri" w:hAnsi="Calibri" w:cs="Calibri"/>
          <w:b/>
          <w:smallCaps/>
        </w:rPr>
        <w:t>7</w:t>
      </w:r>
      <w:r w:rsidR="00E5639A">
        <w:rPr>
          <w:rFonts w:ascii="Calibri" w:eastAsia="Calibri" w:hAnsi="Calibri" w:cs="Calibri"/>
          <w:b/>
          <w:smallCaps/>
          <w:color w:val="000000"/>
        </w:rPr>
        <w:t xml:space="preserve"> DE </w:t>
      </w:r>
      <w:r>
        <w:rPr>
          <w:rFonts w:ascii="Calibri" w:eastAsia="Calibri" w:hAnsi="Calibri" w:cs="Calibri"/>
          <w:b/>
          <w:smallCaps/>
          <w:color w:val="000000"/>
        </w:rPr>
        <w:t>JULIO</w:t>
      </w:r>
      <w:r w:rsidR="00E5639A">
        <w:rPr>
          <w:rFonts w:ascii="Calibri" w:eastAsia="Calibri" w:hAnsi="Calibri" w:cs="Calibri"/>
          <w:b/>
          <w:smallCaps/>
          <w:color w:val="000000"/>
        </w:rPr>
        <w:t xml:space="preserve"> DE 2023.</w:t>
      </w:r>
    </w:p>
    <w:p w14:paraId="27D1FBA1" w14:textId="77777777" w:rsidR="003B0D93" w:rsidRDefault="003B0D93">
      <w:pPr>
        <w:rPr>
          <w:rFonts w:ascii="Calibri" w:eastAsia="Calibri" w:hAnsi="Calibri" w:cs="Calibri"/>
          <w:b/>
          <w:smallCaps/>
          <w:color w:val="000000"/>
        </w:rPr>
      </w:pPr>
    </w:p>
    <w:p w14:paraId="480FBC13" w14:textId="77777777" w:rsidR="008F3201" w:rsidRPr="008F3201" w:rsidRDefault="008F3201" w:rsidP="008F3201">
      <w:pPr>
        <w:rPr>
          <w:rFonts w:ascii="Calibri" w:eastAsia="Calibri" w:hAnsi="Calibri" w:cs="Calibri"/>
          <w:b/>
          <w:color w:val="000000"/>
        </w:rPr>
      </w:pPr>
    </w:p>
    <w:p w14:paraId="1EAEFE72" w14:textId="19508AAA" w:rsidR="008F3201" w:rsidRPr="008F3201" w:rsidRDefault="008F3201" w:rsidP="00FB6434">
      <w:pPr>
        <w:jc w:val="both"/>
        <w:rPr>
          <w:rFonts w:ascii="Calibri" w:eastAsia="Calibri" w:hAnsi="Calibri" w:cs="Calibri"/>
          <w:color w:val="000000"/>
        </w:rPr>
      </w:pPr>
      <w:r w:rsidRPr="008F3201">
        <w:rPr>
          <w:rFonts w:ascii="Calibri" w:eastAsia="Calibri" w:hAnsi="Calibri" w:cs="Calibri"/>
          <w:color w:val="000000"/>
        </w:rPr>
        <w:t>En el canal de YouTube del CPS se trasmitió en vivo</w:t>
      </w:r>
      <w:r w:rsidR="004D7AC3">
        <w:rPr>
          <w:rFonts w:ascii="Calibri" w:eastAsia="Calibri" w:hAnsi="Calibri" w:cs="Calibri"/>
          <w:color w:val="000000"/>
        </w:rPr>
        <w:t>,</w:t>
      </w:r>
      <w:r w:rsidRPr="008F3201">
        <w:rPr>
          <w:rFonts w:ascii="Calibri" w:eastAsia="Calibri" w:hAnsi="Calibri" w:cs="Calibri"/>
          <w:color w:val="000000"/>
        </w:rPr>
        <w:t xml:space="preserve"> siendo las </w:t>
      </w:r>
      <w:r w:rsidRPr="008F3201">
        <w:rPr>
          <w:rFonts w:ascii="Calibri" w:eastAsia="Calibri" w:hAnsi="Calibri" w:cs="Calibri"/>
          <w:b/>
          <w:color w:val="000000"/>
        </w:rPr>
        <w:t>10:30, diez horas, con treinta minutos del viernes 7 (siete) de julio de 2023</w:t>
      </w:r>
      <w:r w:rsidRPr="008F3201">
        <w:rPr>
          <w:rFonts w:ascii="Calibri" w:eastAsia="Calibri" w:hAnsi="Calibri" w:cs="Calibri"/>
          <w:color w:val="000000"/>
        </w:rPr>
        <w:t xml:space="preserve"> (dos mil veintitrés), se celebró la </w:t>
      </w:r>
      <w:bookmarkStart w:id="1" w:name="_Hlk140847583"/>
      <w:r w:rsidRPr="008F3201">
        <w:rPr>
          <w:rFonts w:ascii="Calibri" w:eastAsia="Calibri" w:hAnsi="Calibri" w:cs="Calibri"/>
          <w:b/>
          <w:color w:val="000000"/>
        </w:rPr>
        <w:t xml:space="preserve">Cuarta Sesión Extraordinaria </w:t>
      </w:r>
      <w:bookmarkEnd w:id="1"/>
      <w:r w:rsidRPr="008F3201">
        <w:rPr>
          <w:rFonts w:ascii="Calibri" w:eastAsia="Calibri" w:hAnsi="Calibri" w:cs="Calibri"/>
          <w:b/>
          <w:color w:val="000000"/>
        </w:rPr>
        <w:t>del Comité de Participación Social (CPS) del Sistema Estatal Anticorrupción del Estado de Jalisco correspondiente a la gestión 2022-2023,</w:t>
      </w:r>
      <w:r w:rsidRPr="008F3201">
        <w:rPr>
          <w:rFonts w:ascii="Calibri" w:eastAsia="Calibri" w:hAnsi="Calibri" w:cs="Calibri"/>
          <w:color w:val="000000"/>
        </w:rPr>
        <w:t xml:space="preserve"> convocada por la Dra. Nancy García Vázquez, en su carácter de Presidenta del Comité. </w:t>
      </w:r>
    </w:p>
    <w:p w14:paraId="3A641137" w14:textId="77777777" w:rsidR="008F3201" w:rsidRPr="008F3201" w:rsidRDefault="008F3201" w:rsidP="008F3201">
      <w:pPr>
        <w:rPr>
          <w:rFonts w:ascii="Calibri" w:eastAsia="Calibri" w:hAnsi="Calibri" w:cs="Calibri"/>
          <w:color w:val="000000"/>
        </w:rPr>
      </w:pPr>
    </w:p>
    <w:p w14:paraId="2BF52E7E" w14:textId="77777777" w:rsidR="008F3201" w:rsidRPr="008F3201" w:rsidRDefault="008F3201" w:rsidP="008F3201">
      <w:pPr>
        <w:rPr>
          <w:rFonts w:ascii="Calibri" w:eastAsia="Calibri" w:hAnsi="Calibri" w:cs="Calibri"/>
          <w:b/>
          <w:color w:val="000000"/>
        </w:rPr>
      </w:pPr>
      <w:r w:rsidRPr="008F3201">
        <w:rPr>
          <w:rFonts w:ascii="Calibri" w:eastAsia="Calibri" w:hAnsi="Calibri" w:cs="Calibri"/>
          <w:b/>
          <w:color w:val="000000"/>
        </w:rPr>
        <w:t>I. Lista de asistencia</w:t>
      </w:r>
    </w:p>
    <w:p w14:paraId="7805647F" w14:textId="77777777" w:rsidR="008F3201" w:rsidRPr="008F3201" w:rsidRDefault="008F3201" w:rsidP="008F3201">
      <w:pPr>
        <w:rPr>
          <w:rFonts w:ascii="Calibri" w:eastAsia="Calibri" w:hAnsi="Calibri" w:cs="Calibri"/>
          <w:b/>
          <w:color w:val="000000"/>
        </w:rPr>
      </w:pPr>
    </w:p>
    <w:p w14:paraId="01ED5C58" w14:textId="6D1B4B17" w:rsidR="008F3201" w:rsidRPr="008F3201" w:rsidRDefault="008F3201" w:rsidP="00FB6434">
      <w:pPr>
        <w:jc w:val="both"/>
        <w:rPr>
          <w:rFonts w:ascii="Calibri" w:eastAsia="Calibri" w:hAnsi="Calibri" w:cs="Calibri"/>
          <w:color w:val="000000"/>
        </w:rPr>
      </w:pPr>
      <w:bookmarkStart w:id="2" w:name="_heading=h.30j0zll"/>
      <w:bookmarkEnd w:id="2"/>
      <w:r w:rsidRPr="008F3201">
        <w:rPr>
          <w:rFonts w:ascii="Calibri" w:eastAsia="Calibri" w:hAnsi="Calibri" w:cs="Calibri"/>
          <w:color w:val="000000"/>
        </w:rPr>
        <w:t xml:space="preserve">En primer término, la </w:t>
      </w:r>
      <w:r w:rsidR="004D7AC3">
        <w:rPr>
          <w:rFonts w:ascii="Calibri" w:eastAsia="Calibri" w:hAnsi="Calibri" w:cs="Calibri"/>
          <w:color w:val="000000"/>
        </w:rPr>
        <w:t>Dra.</w:t>
      </w:r>
      <w:r w:rsidRPr="008F3201">
        <w:rPr>
          <w:rFonts w:ascii="Calibri" w:eastAsia="Calibri" w:hAnsi="Calibri" w:cs="Calibri"/>
          <w:color w:val="000000"/>
        </w:rPr>
        <w:t xml:space="preserve"> Nancy García Vázquez, dio la bienvenida a la Cuarta Sesión Extraordinaria a todas y todos los presentes, dando un cordial saludo. Posteriormente, le solicitó a la Mtra. Paloma Anayansi Sánchez Guzmán, Secretaria de Acuerdos, pasar la lista de asistencia de las y los integrantes del Comité, para dar cuenta de la presencia de las y los ciudadanos</w:t>
      </w:r>
      <w:r w:rsidRPr="008F3201">
        <w:rPr>
          <w:rFonts w:ascii="Calibri" w:eastAsia="Calibri" w:hAnsi="Calibri" w:cs="Calibri"/>
          <w:b/>
          <w:color w:val="000000"/>
        </w:rPr>
        <w:t xml:space="preserve"> Nancy García Vázquez, David Gómez-Álvarez, Pedro Vicente Viveros Reyes, Neyra Josefa Godoy Rodríguez y Miguel Ángel Hernández Velázquez.</w:t>
      </w:r>
    </w:p>
    <w:p w14:paraId="09FC475B" w14:textId="77777777" w:rsidR="008F3201" w:rsidRPr="008F3201" w:rsidRDefault="008F3201" w:rsidP="008F3201">
      <w:pPr>
        <w:rPr>
          <w:rFonts w:ascii="Calibri" w:eastAsia="Calibri" w:hAnsi="Calibri" w:cs="Calibri"/>
          <w:color w:val="000000"/>
        </w:rPr>
      </w:pPr>
    </w:p>
    <w:p w14:paraId="2E4A280F" w14:textId="5158EC09" w:rsidR="008F3201" w:rsidRPr="008F3201" w:rsidRDefault="008F3201" w:rsidP="008F3201">
      <w:pPr>
        <w:rPr>
          <w:rFonts w:ascii="Calibri" w:eastAsia="Calibri" w:hAnsi="Calibri" w:cs="Calibri"/>
          <w:color w:val="000000"/>
        </w:rPr>
      </w:pPr>
      <w:r w:rsidRPr="008F3201">
        <w:rPr>
          <w:rFonts w:ascii="Calibri" w:eastAsia="Calibri" w:hAnsi="Calibri" w:cs="Calibri"/>
          <w:color w:val="000000"/>
        </w:rPr>
        <w:t xml:space="preserve">La Secretaria de Acuerdos dio cuenta de lo anterior al Pleno e informó de la presencia de las y los </w:t>
      </w:r>
      <w:r w:rsidRPr="008F3201">
        <w:rPr>
          <w:rFonts w:ascii="Calibri" w:eastAsia="Calibri" w:hAnsi="Calibri" w:cs="Calibri"/>
          <w:b/>
          <w:color w:val="000000"/>
        </w:rPr>
        <w:t>5 cinco integrantes del Comité con nombramiento vigente</w:t>
      </w:r>
      <w:r w:rsidRPr="008F3201">
        <w:rPr>
          <w:rFonts w:ascii="Calibri" w:eastAsia="Calibri" w:hAnsi="Calibri" w:cs="Calibri"/>
          <w:color w:val="000000"/>
        </w:rPr>
        <w:t xml:space="preserve">. En virtud de lo anterior, la </w:t>
      </w:r>
      <w:r w:rsidRPr="008F3201">
        <w:rPr>
          <w:rFonts w:ascii="Calibri" w:eastAsia="Calibri" w:hAnsi="Calibri" w:cs="Calibri"/>
          <w:b/>
          <w:color w:val="000000"/>
        </w:rPr>
        <w:t xml:space="preserve">Presidenta </w:t>
      </w:r>
      <w:r w:rsidRPr="008F3201">
        <w:rPr>
          <w:rFonts w:ascii="Calibri" w:eastAsia="Calibri" w:hAnsi="Calibri" w:cs="Calibri"/>
          <w:color w:val="000000"/>
        </w:rPr>
        <w:t>del Comité declaró la existencia de quórum legal para su desarrollo en términos del artículo 4, párrafo segundo, del Reglamento Interno del CPS y abierta la</w:t>
      </w:r>
      <w:r w:rsidRPr="008F3201">
        <w:rPr>
          <w:rFonts w:ascii="Calibri" w:eastAsia="Calibri" w:hAnsi="Calibri" w:cs="Calibri"/>
          <w:b/>
          <w:color w:val="000000"/>
        </w:rPr>
        <w:t xml:space="preserve"> Cuarta Sesión Extraordinaria </w:t>
      </w:r>
      <w:r w:rsidRPr="008F3201">
        <w:rPr>
          <w:rFonts w:ascii="Calibri" w:eastAsia="Calibri" w:hAnsi="Calibri" w:cs="Calibri"/>
          <w:color w:val="000000"/>
        </w:rPr>
        <w:t>del mismo, por lo que a partir de tal principio son legales y válidos los acuerdos se tomaron.</w:t>
      </w:r>
    </w:p>
    <w:p w14:paraId="6DEF822E" w14:textId="77777777" w:rsidR="008F3201" w:rsidRPr="008F3201" w:rsidRDefault="008F3201" w:rsidP="008F3201">
      <w:pPr>
        <w:rPr>
          <w:rFonts w:ascii="Calibri" w:eastAsia="Calibri" w:hAnsi="Calibri" w:cs="Calibri"/>
          <w:color w:val="000000"/>
        </w:rPr>
      </w:pPr>
    </w:p>
    <w:p w14:paraId="18621F41" w14:textId="21303E5D" w:rsidR="008F3201" w:rsidRPr="008F3201" w:rsidRDefault="008F3201" w:rsidP="008F3201">
      <w:pPr>
        <w:rPr>
          <w:rFonts w:ascii="Calibri" w:eastAsia="Calibri" w:hAnsi="Calibri" w:cs="Calibri"/>
          <w:color w:val="000000"/>
        </w:rPr>
      </w:pPr>
      <w:r w:rsidRPr="008F3201">
        <w:rPr>
          <w:rFonts w:ascii="Calibri" w:eastAsia="Calibri" w:hAnsi="Calibri" w:cs="Calibri"/>
          <w:color w:val="000000"/>
        </w:rPr>
        <w:t xml:space="preserve">Acto seguido se propuso y dio lectura al siguiente Orden del </w:t>
      </w:r>
      <w:r w:rsidR="004D7AC3">
        <w:rPr>
          <w:rFonts w:ascii="Calibri" w:eastAsia="Calibri" w:hAnsi="Calibri" w:cs="Calibri"/>
          <w:color w:val="000000"/>
        </w:rPr>
        <w:t>D</w:t>
      </w:r>
      <w:r w:rsidRPr="008F3201">
        <w:rPr>
          <w:rFonts w:ascii="Calibri" w:eastAsia="Calibri" w:hAnsi="Calibri" w:cs="Calibri"/>
          <w:color w:val="000000"/>
        </w:rPr>
        <w:t>ía:</w:t>
      </w:r>
    </w:p>
    <w:p w14:paraId="5BCED455" w14:textId="77777777" w:rsidR="003B0D93" w:rsidRDefault="003B0D93">
      <w:pPr>
        <w:rPr>
          <w:rFonts w:ascii="Calibri" w:eastAsia="Calibri" w:hAnsi="Calibri" w:cs="Calibri"/>
          <w:b/>
          <w:smallCaps/>
          <w:color w:val="000000"/>
        </w:rPr>
      </w:pPr>
    </w:p>
    <w:p w14:paraId="28B4AB94" w14:textId="77777777" w:rsidR="003B0D93" w:rsidRDefault="00E5639A">
      <w:pPr>
        <w:pBdr>
          <w:top w:val="nil"/>
          <w:left w:val="nil"/>
          <w:bottom w:val="nil"/>
          <w:right w:val="nil"/>
          <w:between w:val="nil"/>
        </w:pBdr>
        <w:tabs>
          <w:tab w:val="left" w:pos="1260"/>
        </w:tabs>
        <w:spacing w:line="240" w:lineRule="auto"/>
        <w:jc w:val="both"/>
        <w:rPr>
          <w:rFonts w:ascii="Calibri" w:eastAsia="Calibri" w:hAnsi="Calibri" w:cs="Calibri"/>
          <w:b/>
          <w:smallCaps/>
          <w:color w:val="000000"/>
        </w:rPr>
      </w:pPr>
      <w:r>
        <w:rPr>
          <w:rFonts w:ascii="Calibri" w:eastAsia="Calibri" w:hAnsi="Calibri" w:cs="Calibri"/>
          <w:b/>
          <w:smallCaps/>
          <w:color w:val="000000"/>
        </w:rPr>
        <w:t>II. Orden del día</w:t>
      </w:r>
    </w:p>
    <w:p w14:paraId="3627196B" w14:textId="77777777" w:rsidR="003B0D93" w:rsidRDefault="003B0D93">
      <w:pPr>
        <w:rPr>
          <w:rFonts w:ascii="Calibri" w:eastAsia="Calibri" w:hAnsi="Calibri" w:cs="Calibri"/>
          <w:b/>
          <w:smallCaps/>
          <w:color w:val="000000"/>
        </w:rPr>
      </w:pPr>
    </w:p>
    <w:tbl>
      <w:tblPr>
        <w:tblStyle w:val="a"/>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8363"/>
      </w:tblGrid>
      <w:tr w:rsidR="00BB758B" w14:paraId="4C63F0F1" w14:textId="77777777" w:rsidTr="00BB758B">
        <w:trPr>
          <w:jc w:val="center"/>
        </w:trPr>
        <w:tc>
          <w:tcPr>
            <w:tcW w:w="846" w:type="dxa"/>
          </w:tcPr>
          <w:p w14:paraId="1506F0BF" w14:textId="150B999D" w:rsidR="00BB758B" w:rsidRDefault="00BB758B" w:rsidP="00BB758B">
            <w:pPr>
              <w:spacing w:line="240" w:lineRule="auto"/>
              <w:jc w:val="center"/>
              <w:rPr>
                <w:rFonts w:ascii="Calibri" w:eastAsia="Calibri" w:hAnsi="Calibri" w:cs="Calibri"/>
                <w:b/>
                <w:smallCaps/>
              </w:rPr>
            </w:pPr>
            <w:r>
              <w:rPr>
                <w:rFonts w:ascii="Calibri" w:eastAsia="Calibri" w:hAnsi="Calibri" w:cs="Calibri"/>
                <w:b/>
                <w:smallCaps/>
              </w:rPr>
              <w:t>1.</w:t>
            </w:r>
          </w:p>
        </w:tc>
        <w:tc>
          <w:tcPr>
            <w:tcW w:w="8363" w:type="dxa"/>
          </w:tcPr>
          <w:p w14:paraId="464E7ED1" w14:textId="1AD0058F" w:rsidR="00BB758B" w:rsidRDefault="00BB758B" w:rsidP="00BB758B">
            <w:pPr>
              <w:spacing w:line="240" w:lineRule="auto"/>
              <w:ind w:right="-234"/>
              <w:jc w:val="both"/>
              <w:rPr>
                <w:rFonts w:ascii="Calibri" w:eastAsia="Calibri" w:hAnsi="Calibri" w:cs="Calibri"/>
              </w:rPr>
            </w:pPr>
            <w:r w:rsidRPr="000E2756">
              <w:rPr>
                <w:rFonts w:asciiTheme="minorHAnsi" w:eastAsia="MS Mincho" w:hAnsiTheme="minorHAnsi" w:cstheme="minorHAnsi"/>
                <w:lang w:eastAsia="es-ES"/>
              </w:rPr>
              <w:t>Lista de asistencia, declaración de quórum y apertura de sesión </w:t>
            </w:r>
          </w:p>
        </w:tc>
      </w:tr>
      <w:tr w:rsidR="00BB758B" w14:paraId="3946A233" w14:textId="77777777" w:rsidTr="00BB758B">
        <w:trPr>
          <w:jc w:val="center"/>
        </w:trPr>
        <w:tc>
          <w:tcPr>
            <w:tcW w:w="846" w:type="dxa"/>
          </w:tcPr>
          <w:p w14:paraId="311F1F4C" w14:textId="2F5CC558" w:rsidR="00BB758B" w:rsidRDefault="00BB758B" w:rsidP="00BB758B">
            <w:pPr>
              <w:pStyle w:val="Ttulo6"/>
              <w:jc w:val="center"/>
              <w:rPr>
                <w:rFonts w:ascii="Calibri" w:eastAsia="Calibri" w:hAnsi="Calibri" w:cs="Calibri"/>
                <w:smallCaps/>
                <w:sz w:val="22"/>
                <w:szCs w:val="22"/>
              </w:rPr>
            </w:pPr>
            <w:r>
              <w:rPr>
                <w:rFonts w:ascii="Calibri" w:eastAsia="Calibri" w:hAnsi="Calibri" w:cs="Calibri"/>
                <w:smallCaps/>
                <w:sz w:val="22"/>
                <w:szCs w:val="22"/>
              </w:rPr>
              <w:t>2.</w:t>
            </w:r>
          </w:p>
        </w:tc>
        <w:tc>
          <w:tcPr>
            <w:tcW w:w="8363" w:type="dxa"/>
          </w:tcPr>
          <w:p w14:paraId="120086F8" w14:textId="669E6C8A" w:rsidR="00BB758B" w:rsidRDefault="00BB758B" w:rsidP="00BB758B">
            <w:pPr>
              <w:spacing w:line="240" w:lineRule="auto"/>
              <w:ind w:right="-234"/>
              <w:jc w:val="both"/>
              <w:rPr>
                <w:rFonts w:ascii="Calibri" w:eastAsia="Calibri" w:hAnsi="Calibri" w:cs="Calibri"/>
              </w:rPr>
            </w:pPr>
            <w:r w:rsidRPr="000E2756">
              <w:rPr>
                <w:rFonts w:asciiTheme="minorHAnsi" w:eastAsia="MS Mincho" w:hAnsiTheme="minorHAnsi" w:cstheme="minorHAnsi"/>
                <w:lang w:eastAsia="es-ES"/>
              </w:rPr>
              <w:t>Lectura, y en su caso, aprobación del orden del día. </w:t>
            </w:r>
          </w:p>
        </w:tc>
      </w:tr>
      <w:tr w:rsidR="00BB758B" w14:paraId="56F4A2B0" w14:textId="77777777" w:rsidTr="00BB758B">
        <w:trPr>
          <w:trHeight w:val="341"/>
          <w:jc w:val="center"/>
        </w:trPr>
        <w:tc>
          <w:tcPr>
            <w:tcW w:w="846" w:type="dxa"/>
          </w:tcPr>
          <w:p w14:paraId="65C94AA7" w14:textId="04684647" w:rsidR="00BB758B" w:rsidRDefault="00BB758B" w:rsidP="00BB758B">
            <w:pPr>
              <w:pStyle w:val="Ttulo6"/>
              <w:jc w:val="center"/>
              <w:rPr>
                <w:rFonts w:ascii="Calibri" w:eastAsia="Calibri" w:hAnsi="Calibri" w:cs="Calibri"/>
                <w:smallCaps/>
                <w:sz w:val="22"/>
                <w:szCs w:val="22"/>
              </w:rPr>
            </w:pPr>
            <w:r>
              <w:rPr>
                <w:rFonts w:ascii="Calibri" w:eastAsia="Calibri" w:hAnsi="Calibri" w:cs="Calibri"/>
                <w:smallCaps/>
                <w:sz w:val="22"/>
                <w:szCs w:val="22"/>
              </w:rPr>
              <w:t>3.</w:t>
            </w:r>
          </w:p>
        </w:tc>
        <w:tc>
          <w:tcPr>
            <w:tcW w:w="8363" w:type="dxa"/>
          </w:tcPr>
          <w:p w14:paraId="7641D77C" w14:textId="5A00D9F4" w:rsidR="00BB758B" w:rsidRDefault="00BB758B" w:rsidP="00BB758B">
            <w:pPr>
              <w:spacing w:line="240" w:lineRule="auto"/>
              <w:jc w:val="both"/>
              <w:rPr>
                <w:rFonts w:ascii="Calibri" w:eastAsia="Calibri" w:hAnsi="Calibri" w:cs="Calibri"/>
              </w:rPr>
            </w:pPr>
            <w:r w:rsidRPr="000E2756">
              <w:rPr>
                <w:rFonts w:asciiTheme="minorHAnsi" w:eastAsia="MS Mincho" w:hAnsiTheme="minorHAnsi" w:cstheme="minorHAnsi"/>
                <w:lang w:eastAsia="es-ES"/>
              </w:rPr>
              <w:t xml:space="preserve">Presentación y en su caso, aprobación de los criterios para la elaboración de la </w:t>
            </w:r>
            <w:r w:rsidR="004D7AC3">
              <w:rPr>
                <w:rFonts w:ascii="Calibri" w:eastAsia="Calibri" w:hAnsi="Calibri" w:cs="Calibri"/>
              </w:rPr>
              <w:t>O</w:t>
            </w:r>
            <w:r w:rsidR="004D7AC3" w:rsidRPr="00667FB4">
              <w:rPr>
                <w:rFonts w:ascii="Calibri" w:eastAsia="Calibri" w:hAnsi="Calibri" w:cs="Calibri"/>
              </w:rPr>
              <w:t xml:space="preserve">pinión </w:t>
            </w:r>
            <w:r w:rsidR="004D7AC3">
              <w:rPr>
                <w:rFonts w:ascii="Calibri" w:eastAsia="Calibri" w:hAnsi="Calibri" w:cs="Calibri"/>
              </w:rPr>
              <w:t>T</w:t>
            </w:r>
            <w:r w:rsidR="004D7AC3" w:rsidRPr="00667FB4">
              <w:rPr>
                <w:rFonts w:ascii="Calibri" w:eastAsia="Calibri" w:hAnsi="Calibri" w:cs="Calibri"/>
              </w:rPr>
              <w:t>écnica</w:t>
            </w:r>
            <w:r w:rsidRPr="000E2756">
              <w:rPr>
                <w:rFonts w:asciiTheme="minorHAnsi" w:eastAsia="MS Mincho" w:hAnsiTheme="minorHAnsi" w:cstheme="minorHAnsi"/>
                <w:lang w:eastAsia="es-ES"/>
              </w:rPr>
              <w:t xml:space="preserve"> de evaluación de los perfiles de las personas aspirantes a ocupar la Titularidad de la Unidad de Vigilancia del Congreso del Estado de Jalisco.</w:t>
            </w:r>
          </w:p>
        </w:tc>
      </w:tr>
      <w:tr w:rsidR="00BB758B" w14:paraId="7EFECBEE" w14:textId="77777777" w:rsidTr="00BB758B">
        <w:trPr>
          <w:trHeight w:val="151"/>
          <w:jc w:val="center"/>
        </w:trPr>
        <w:tc>
          <w:tcPr>
            <w:tcW w:w="846" w:type="dxa"/>
          </w:tcPr>
          <w:p w14:paraId="0212107C" w14:textId="27AF1FEB" w:rsidR="00BB758B" w:rsidRDefault="00BB758B" w:rsidP="00BB758B">
            <w:pPr>
              <w:pStyle w:val="Ttulo6"/>
              <w:jc w:val="center"/>
              <w:rPr>
                <w:rFonts w:ascii="Calibri" w:eastAsia="Calibri" w:hAnsi="Calibri" w:cs="Calibri"/>
                <w:smallCaps/>
                <w:sz w:val="22"/>
                <w:szCs w:val="22"/>
              </w:rPr>
            </w:pPr>
            <w:r>
              <w:rPr>
                <w:rFonts w:ascii="Calibri" w:eastAsia="Calibri" w:hAnsi="Calibri" w:cs="Calibri"/>
                <w:smallCaps/>
                <w:sz w:val="22"/>
                <w:szCs w:val="22"/>
              </w:rPr>
              <w:t>4.</w:t>
            </w:r>
          </w:p>
        </w:tc>
        <w:tc>
          <w:tcPr>
            <w:tcW w:w="8363" w:type="dxa"/>
          </w:tcPr>
          <w:p w14:paraId="0A0F10A9" w14:textId="7E69A957" w:rsidR="00BB758B" w:rsidRDefault="00BB758B" w:rsidP="00BB758B">
            <w:pPr>
              <w:spacing w:line="240" w:lineRule="auto"/>
              <w:jc w:val="both"/>
              <w:rPr>
                <w:rFonts w:ascii="Calibri" w:eastAsia="Calibri" w:hAnsi="Calibri" w:cs="Calibri"/>
              </w:rPr>
            </w:pPr>
            <w:r w:rsidRPr="000E2756">
              <w:rPr>
                <w:rFonts w:asciiTheme="minorHAnsi" w:eastAsia="MS Mincho" w:hAnsiTheme="minorHAnsi" w:cstheme="minorHAnsi"/>
                <w:lang w:eastAsia="es-ES"/>
              </w:rPr>
              <w:t>Acuerdos. </w:t>
            </w:r>
          </w:p>
        </w:tc>
      </w:tr>
      <w:tr w:rsidR="00BB758B" w14:paraId="45F6E378" w14:textId="77777777" w:rsidTr="00BB758B">
        <w:trPr>
          <w:trHeight w:val="20"/>
          <w:jc w:val="center"/>
        </w:trPr>
        <w:tc>
          <w:tcPr>
            <w:tcW w:w="846" w:type="dxa"/>
          </w:tcPr>
          <w:p w14:paraId="0FE26490" w14:textId="2DC2DD43" w:rsidR="00BB758B" w:rsidRDefault="00BB758B" w:rsidP="00BB758B">
            <w:pPr>
              <w:pStyle w:val="Ttulo6"/>
              <w:jc w:val="center"/>
              <w:rPr>
                <w:rFonts w:ascii="Calibri" w:eastAsia="Calibri" w:hAnsi="Calibri" w:cs="Calibri"/>
                <w:smallCaps/>
                <w:sz w:val="22"/>
                <w:szCs w:val="22"/>
              </w:rPr>
            </w:pPr>
            <w:r>
              <w:rPr>
                <w:rFonts w:ascii="Calibri" w:eastAsia="Calibri" w:hAnsi="Calibri" w:cs="Calibri"/>
                <w:smallCaps/>
                <w:sz w:val="22"/>
                <w:szCs w:val="22"/>
              </w:rPr>
              <w:t>5.</w:t>
            </w:r>
          </w:p>
        </w:tc>
        <w:tc>
          <w:tcPr>
            <w:tcW w:w="8363" w:type="dxa"/>
          </w:tcPr>
          <w:p w14:paraId="7B389D49" w14:textId="2B024954" w:rsidR="00BB758B" w:rsidRDefault="00BB758B" w:rsidP="00BB758B">
            <w:pPr>
              <w:spacing w:line="240" w:lineRule="auto"/>
              <w:jc w:val="both"/>
              <w:rPr>
                <w:rFonts w:ascii="Calibri" w:eastAsia="Calibri" w:hAnsi="Calibri" w:cs="Calibri"/>
              </w:rPr>
            </w:pPr>
            <w:r w:rsidRPr="000E2756">
              <w:rPr>
                <w:rFonts w:asciiTheme="minorHAnsi" w:eastAsia="MS Mincho" w:hAnsiTheme="minorHAnsi" w:cstheme="minorHAnsi"/>
                <w:lang w:eastAsia="es-ES"/>
              </w:rPr>
              <w:t>Clausura de la sesión. </w:t>
            </w:r>
          </w:p>
        </w:tc>
      </w:tr>
    </w:tbl>
    <w:p w14:paraId="6346286C" w14:textId="77777777" w:rsidR="003B0D93" w:rsidRDefault="003B0D93">
      <w:pPr>
        <w:ind w:right="-284"/>
        <w:jc w:val="both"/>
        <w:rPr>
          <w:rFonts w:ascii="Calibri" w:eastAsia="Calibri" w:hAnsi="Calibri" w:cs="Calibri"/>
          <w:sz w:val="20"/>
          <w:szCs w:val="20"/>
        </w:rPr>
      </w:pPr>
    </w:p>
    <w:p w14:paraId="1589AB60" w14:textId="77777777" w:rsidR="003B0D93" w:rsidRDefault="003B0D93">
      <w:pPr>
        <w:ind w:right="-284"/>
        <w:jc w:val="both"/>
        <w:rPr>
          <w:rFonts w:ascii="Calibri" w:eastAsia="Calibri" w:hAnsi="Calibri" w:cs="Calibri"/>
          <w:sz w:val="20"/>
          <w:szCs w:val="20"/>
        </w:rPr>
      </w:pPr>
    </w:p>
    <w:p w14:paraId="320DD96A" w14:textId="318FBF10" w:rsidR="00163EE1" w:rsidRPr="00163EE1" w:rsidRDefault="00163EE1" w:rsidP="00163EE1">
      <w:pPr>
        <w:pBdr>
          <w:top w:val="nil"/>
          <w:left w:val="nil"/>
          <w:bottom w:val="nil"/>
          <w:right w:val="nil"/>
          <w:between w:val="nil"/>
        </w:pBdr>
        <w:spacing w:after="120" w:line="240" w:lineRule="auto"/>
        <w:ind w:right="-235"/>
        <w:jc w:val="both"/>
        <w:rPr>
          <w:rFonts w:ascii="Calibri" w:eastAsia="Calibri" w:hAnsi="Calibri" w:cs="Calibri"/>
          <w:b/>
        </w:rPr>
      </w:pPr>
      <w:r w:rsidRPr="00F8494F">
        <w:rPr>
          <w:rFonts w:asciiTheme="minorHAnsi" w:eastAsia="Times" w:hAnsiTheme="minorHAnsi" w:cstheme="minorHAnsi"/>
          <w:lang w:eastAsia="es-ES"/>
        </w:rPr>
        <w:t xml:space="preserve">Se pone a consideración de los integrantes el orden del día y al no haber alguna observación, la Presidenta pone a votación la aprobación del orden del día, la cual es aprobada por los integrantes </w:t>
      </w:r>
      <w:r w:rsidRPr="00F8494F">
        <w:rPr>
          <w:rFonts w:asciiTheme="minorHAnsi" w:hAnsiTheme="minorHAnsi" w:cstheme="minorHAnsi"/>
          <w:b/>
        </w:rPr>
        <w:t>Nancy García Vázquez, David Gómez-Álvarez, Pedro Vicente Viveros Reyes, Neyra Josefa Godoy Rodríguez y Miguel Ángel Hernández Velázquez, validando en votación económica su aprobación.</w:t>
      </w:r>
    </w:p>
    <w:p w14:paraId="25C340D7" w14:textId="77777777" w:rsidR="00163EE1" w:rsidRPr="00667FB4" w:rsidRDefault="00163EE1" w:rsidP="00667FB4">
      <w:pPr>
        <w:pBdr>
          <w:top w:val="nil"/>
          <w:left w:val="nil"/>
          <w:bottom w:val="nil"/>
          <w:right w:val="nil"/>
          <w:between w:val="nil"/>
        </w:pBdr>
        <w:spacing w:after="120" w:line="240" w:lineRule="auto"/>
        <w:ind w:right="-235"/>
        <w:jc w:val="both"/>
        <w:rPr>
          <w:rFonts w:ascii="Calibri" w:eastAsia="Calibri" w:hAnsi="Calibri" w:cs="Calibri"/>
        </w:rPr>
      </w:pPr>
    </w:p>
    <w:p w14:paraId="33B57365" w14:textId="77777777" w:rsidR="00667FB4" w:rsidRPr="00667FB4" w:rsidRDefault="00667FB4" w:rsidP="00667FB4">
      <w:pPr>
        <w:pBdr>
          <w:top w:val="nil"/>
          <w:left w:val="nil"/>
          <w:bottom w:val="nil"/>
          <w:right w:val="nil"/>
          <w:between w:val="nil"/>
        </w:pBdr>
        <w:spacing w:after="120" w:line="240" w:lineRule="auto"/>
        <w:ind w:right="-235"/>
        <w:jc w:val="both"/>
        <w:rPr>
          <w:rFonts w:ascii="Calibri" w:eastAsia="Calibri" w:hAnsi="Calibri" w:cs="Calibri"/>
          <w:b/>
        </w:rPr>
      </w:pPr>
    </w:p>
    <w:p w14:paraId="5318BB96" w14:textId="37EC64CC" w:rsidR="00667FB4" w:rsidRPr="00667FB4" w:rsidRDefault="00667FB4" w:rsidP="00667FB4">
      <w:pPr>
        <w:pBdr>
          <w:top w:val="nil"/>
          <w:left w:val="nil"/>
          <w:bottom w:val="nil"/>
          <w:right w:val="nil"/>
          <w:between w:val="nil"/>
        </w:pBdr>
        <w:spacing w:after="120" w:line="240" w:lineRule="auto"/>
        <w:ind w:right="-235"/>
        <w:jc w:val="both"/>
        <w:rPr>
          <w:rFonts w:ascii="Calibri" w:eastAsia="Calibri" w:hAnsi="Calibri" w:cs="Calibri"/>
          <w:b/>
        </w:rPr>
      </w:pPr>
      <w:bookmarkStart w:id="3" w:name="_heading=h.1fob9te"/>
      <w:bookmarkEnd w:id="3"/>
      <w:r w:rsidRPr="00667FB4">
        <w:rPr>
          <w:rFonts w:ascii="Calibri" w:eastAsia="Calibri" w:hAnsi="Calibri" w:cs="Calibri"/>
          <w:b/>
        </w:rPr>
        <w:t xml:space="preserve">III. </w:t>
      </w:r>
      <w:r w:rsidRPr="00163EE1">
        <w:rPr>
          <w:rFonts w:ascii="Calibri" w:eastAsia="Calibri" w:hAnsi="Calibri" w:cs="Calibri"/>
          <w:b/>
          <w:caps/>
        </w:rPr>
        <w:t xml:space="preserve">Presentación y en su caso, aprobación de los criterios para la elaboración de la </w:t>
      </w:r>
      <w:r w:rsidR="004D7AC3" w:rsidRPr="00163EE1">
        <w:rPr>
          <w:rFonts w:ascii="Calibri" w:eastAsia="Calibri" w:hAnsi="Calibri" w:cs="Calibri"/>
          <w:b/>
          <w:caps/>
        </w:rPr>
        <w:t xml:space="preserve">Opinión Técnica </w:t>
      </w:r>
      <w:r w:rsidRPr="00163EE1">
        <w:rPr>
          <w:rFonts w:ascii="Calibri" w:eastAsia="Calibri" w:hAnsi="Calibri" w:cs="Calibri"/>
          <w:b/>
          <w:caps/>
        </w:rPr>
        <w:t>de evaluación de los perfiles de las personas aspirantes a ocupar la Titularidad de la Unidad de Vigilancia del Congreso del Estado de Jalisco.</w:t>
      </w:r>
    </w:p>
    <w:p w14:paraId="76E157C9" w14:textId="77777777" w:rsidR="00667FB4" w:rsidRPr="00667FB4" w:rsidRDefault="00667FB4" w:rsidP="00667FB4">
      <w:pPr>
        <w:pBdr>
          <w:top w:val="nil"/>
          <w:left w:val="nil"/>
          <w:bottom w:val="nil"/>
          <w:right w:val="nil"/>
          <w:between w:val="nil"/>
        </w:pBdr>
        <w:spacing w:after="120" w:line="240" w:lineRule="auto"/>
        <w:ind w:right="-235"/>
        <w:jc w:val="both"/>
        <w:rPr>
          <w:rFonts w:ascii="Calibri" w:eastAsia="Calibri" w:hAnsi="Calibri" w:cs="Calibri"/>
        </w:rPr>
      </w:pPr>
    </w:p>
    <w:p w14:paraId="0D8C2BB5" w14:textId="412C8605" w:rsidR="00D562F2" w:rsidRDefault="00667FB4" w:rsidP="00667FB4">
      <w:pPr>
        <w:pBdr>
          <w:top w:val="nil"/>
          <w:left w:val="nil"/>
          <w:bottom w:val="nil"/>
          <w:right w:val="nil"/>
          <w:between w:val="nil"/>
        </w:pBdr>
        <w:spacing w:after="120" w:line="240" w:lineRule="auto"/>
        <w:ind w:right="-235"/>
        <w:jc w:val="both"/>
        <w:rPr>
          <w:rFonts w:ascii="Calibri" w:eastAsia="Calibri" w:hAnsi="Calibri" w:cs="Calibri"/>
        </w:rPr>
      </w:pPr>
      <w:r w:rsidRPr="00667FB4">
        <w:rPr>
          <w:rFonts w:ascii="Calibri" w:eastAsia="Calibri" w:hAnsi="Calibri" w:cs="Calibri"/>
        </w:rPr>
        <w:t>En uso de la voz</w:t>
      </w:r>
      <w:r w:rsidR="00163EE1">
        <w:rPr>
          <w:rFonts w:ascii="Calibri" w:eastAsia="Calibri" w:hAnsi="Calibri" w:cs="Calibri"/>
        </w:rPr>
        <w:t>,</w:t>
      </w:r>
      <w:r w:rsidRPr="00667FB4">
        <w:rPr>
          <w:rFonts w:ascii="Calibri" w:eastAsia="Calibri" w:hAnsi="Calibri" w:cs="Calibri"/>
        </w:rPr>
        <w:t xml:space="preserve"> la </w:t>
      </w:r>
      <w:r w:rsidR="004D7AC3">
        <w:rPr>
          <w:rFonts w:ascii="Calibri" w:eastAsia="Calibri" w:hAnsi="Calibri" w:cs="Calibri"/>
        </w:rPr>
        <w:t>P</w:t>
      </w:r>
      <w:r w:rsidR="00163EE1">
        <w:rPr>
          <w:rFonts w:ascii="Calibri" w:eastAsia="Calibri" w:hAnsi="Calibri" w:cs="Calibri"/>
        </w:rPr>
        <w:t>residenta Nancy García</w:t>
      </w:r>
      <w:r w:rsidRPr="00667FB4">
        <w:rPr>
          <w:rFonts w:ascii="Calibri" w:eastAsia="Calibri" w:hAnsi="Calibri" w:cs="Calibri"/>
        </w:rPr>
        <w:t xml:space="preserve"> ext</w:t>
      </w:r>
      <w:r w:rsidR="004D7AC3">
        <w:rPr>
          <w:rFonts w:ascii="Calibri" w:eastAsia="Calibri" w:hAnsi="Calibri" w:cs="Calibri"/>
        </w:rPr>
        <w:t>iende su</w:t>
      </w:r>
      <w:r w:rsidRPr="00667FB4">
        <w:rPr>
          <w:rFonts w:ascii="Calibri" w:eastAsia="Calibri" w:hAnsi="Calibri" w:cs="Calibri"/>
        </w:rPr>
        <w:t xml:space="preserve"> agradecimiento a los compañeros del Comité de </w:t>
      </w:r>
      <w:r w:rsidRPr="00A9192E">
        <w:rPr>
          <w:rFonts w:ascii="Calibri" w:eastAsia="Calibri" w:hAnsi="Calibri" w:cs="Calibri"/>
        </w:rPr>
        <w:t>Participación Social</w:t>
      </w:r>
      <w:r w:rsidR="004D7AC3">
        <w:rPr>
          <w:rFonts w:ascii="Calibri" w:eastAsia="Calibri" w:hAnsi="Calibri" w:cs="Calibri"/>
        </w:rPr>
        <w:t xml:space="preserve"> e informa</w:t>
      </w:r>
      <w:r w:rsidRPr="00A9192E">
        <w:rPr>
          <w:rFonts w:ascii="Calibri" w:eastAsia="Calibri" w:hAnsi="Calibri" w:cs="Calibri"/>
        </w:rPr>
        <w:t xml:space="preserve"> al público en general: se publicó </w:t>
      </w:r>
      <w:r w:rsidR="00693519">
        <w:rPr>
          <w:rFonts w:ascii="Calibri" w:eastAsia="Calibri" w:hAnsi="Calibri" w:cs="Calibri"/>
        </w:rPr>
        <w:t xml:space="preserve">en la Gaceta Legislativa </w:t>
      </w:r>
      <w:r w:rsidRPr="00A9192E">
        <w:rPr>
          <w:rFonts w:ascii="Calibri" w:eastAsia="Calibri" w:hAnsi="Calibri" w:cs="Calibri"/>
        </w:rPr>
        <w:t xml:space="preserve">la convocatoria para ocupar la </w:t>
      </w:r>
      <w:r w:rsidR="00A9192E" w:rsidRPr="00A9192E">
        <w:rPr>
          <w:rFonts w:ascii="Calibri" w:eastAsia="Calibri" w:hAnsi="Calibri" w:cs="Calibri"/>
        </w:rPr>
        <w:t>T</w:t>
      </w:r>
      <w:r w:rsidRPr="00A9192E">
        <w:rPr>
          <w:rFonts w:ascii="Calibri" w:eastAsia="Calibri" w:hAnsi="Calibri" w:cs="Calibri"/>
        </w:rPr>
        <w:t xml:space="preserve">itularidad de la </w:t>
      </w:r>
      <w:r w:rsidR="00A9192E" w:rsidRPr="00A9192E">
        <w:rPr>
          <w:rFonts w:ascii="Calibri" w:eastAsia="Calibri" w:hAnsi="Calibri" w:cs="Calibri"/>
        </w:rPr>
        <w:t>U</w:t>
      </w:r>
      <w:r w:rsidRPr="00A9192E">
        <w:rPr>
          <w:rFonts w:ascii="Calibri" w:eastAsia="Calibri" w:hAnsi="Calibri" w:cs="Calibri"/>
        </w:rPr>
        <w:t xml:space="preserve">nidad de </w:t>
      </w:r>
      <w:r w:rsidR="00A9192E" w:rsidRPr="00A9192E">
        <w:rPr>
          <w:rFonts w:ascii="Calibri" w:eastAsia="Calibri" w:hAnsi="Calibri" w:cs="Calibri"/>
        </w:rPr>
        <w:t>V</w:t>
      </w:r>
      <w:r w:rsidRPr="00A9192E">
        <w:rPr>
          <w:rFonts w:ascii="Calibri" w:eastAsia="Calibri" w:hAnsi="Calibri" w:cs="Calibri"/>
        </w:rPr>
        <w:t>igilancia del Congreso</w:t>
      </w:r>
      <w:r w:rsidRPr="00667FB4">
        <w:rPr>
          <w:rFonts w:ascii="Calibri" w:eastAsia="Calibri" w:hAnsi="Calibri" w:cs="Calibri"/>
        </w:rPr>
        <w:t xml:space="preserve"> del </w:t>
      </w:r>
      <w:r>
        <w:rPr>
          <w:rFonts w:ascii="Calibri" w:eastAsia="Calibri" w:hAnsi="Calibri" w:cs="Calibri"/>
        </w:rPr>
        <w:t>E</w:t>
      </w:r>
      <w:r w:rsidRPr="00667FB4">
        <w:rPr>
          <w:rFonts w:ascii="Calibri" w:eastAsia="Calibri" w:hAnsi="Calibri" w:cs="Calibri"/>
        </w:rPr>
        <w:t>stado de Jalisco</w:t>
      </w:r>
      <w:r w:rsidR="00693519">
        <w:rPr>
          <w:rFonts w:ascii="Calibri" w:eastAsia="Calibri" w:hAnsi="Calibri" w:cs="Calibri"/>
        </w:rPr>
        <w:t>.</w:t>
      </w:r>
      <w:r w:rsidRPr="00667FB4">
        <w:rPr>
          <w:rFonts w:ascii="Calibri" w:eastAsia="Calibri" w:hAnsi="Calibri" w:cs="Calibri"/>
        </w:rPr>
        <w:t xml:space="preserve"> </w:t>
      </w:r>
      <w:r w:rsidR="00693519">
        <w:rPr>
          <w:rFonts w:ascii="Calibri" w:eastAsia="Calibri" w:hAnsi="Calibri" w:cs="Calibri"/>
        </w:rPr>
        <w:t>E</w:t>
      </w:r>
      <w:r w:rsidRPr="00667FB4">
        <w:rPr>
          <w:rFonts w:ascii="Calibri" w:eastAsia="Calibri" w:hAnsi="Calibri" w:cs="Calibri"/>
        </w:rPr>
        <w:t>l Comité de Participación Social es</w:t>
      </w:r>
      <w:r w:rsidR="00D562F2">
        <w:rPr>
          <w:rFonts w:ascii="Calibri" w:eastAsia="Calibri" w:hAnsi="Calibri" w:cs="Calibri"/>
        </w:rPr>
        <w:t xml:space="preserve">tá facultado para </w:t>
      </w:r>
      <w:r w:rsidRPr="00667FB4">
        <w:rPr>
          <w:rFonts w:ascii="Calibri" w:eastAsia="Calibri" w:hAnsi="Calibri" w:cs="Calibri"/>
        </w:rPr>
        <w:t xml:space="preserve">emitir una </w:t>
      </w:r>
      <w:bookmarkStart w:id="4" w:name="_Hlk142582132"/>
      <w:r w:rsidR="004D7AC3">
        <w:rPr>
          <w:rFonts w:ascii="Calibri" w:eastAsia="Calibri" w:hAnsi="Calibri" w:cs="Calibri"/>
        </w:rPr>
        <w:t>O</w:t>
      </w:r>
      <w:r w:rsidRPr="00667FB4">
        <w:rPr>
          <w:rFonts w:ascii="Calibri" w:eastAsia="Calibri" w:hAnsi="Calibri" w:cs="Calibri"/>
        </w:rPr>
        <w:t xml:space="preserve">pinión </w:t>
      </w:r>
      <w:r w:rsidR="004D7AC3">
        <w:rPr>
          <w:rFonts w:ascii="Calibri" w:eastAsia="Calibri" w:hAnsi="Calibri" w:cs="Calibri"/>
        </w:rPr>
        <w:t>T</w:t>
      </w:r>
      <w:r w:rsidRPr="00667FB4">
        <w:rPr>
          <w:rFonts w:ascii="Calibri" w:eastAsia="Calibri" w:hAnsi="Calibri" w:cs="Calibri"/>
        </w:rPr>
        <w:t>écnica</w:t>
      </w:r>
      <w:bookmarkEnd w:id="4"/>
      <w:r w:rsidR="00D562F2">
        <w:rPr>
          <w:rFonts w:ascii="Calibri" w:eastAsia="Calibri" w:hAnsi="Calibri" w:cs="Calibri"/>
        </w:rPr>
        <w:t>,</w:t>
      </w:r>
      <w:r w:rsidRPr="00667FB4">
        <w:rPr>
          <w:rFonts w:ascii="Calibri" w:eastAsia="Calibri" w:hAnsi="Calibri" w:cs="Calibri"/>
        </w:rPr>
        <w:t xml:space="preserve"> como ha sucedido </w:t>
      </w:r>
      <w:r w:rsidR="00693519">
        <w:rPr>
          <w:rFonts w:ascii="Calibri" w:eastAsia="Calibri" w:hAnsi="Calibri" w:cs="Calibri"/>
        </w:rPr>
        <w:t xml:space="preserve">en </w:t>
      </w:r>
      <w:r w:rsidR="00D562F2">
        <w:rPr>
          <w:rFonts w:ascii="Calibri" w:eastAsia="Calibri" w:hAnsi="Calibri" w:cs="Calibri"/>
        </w:rPr>
        <w:t>este caso</w:t>
      </w:r>
      <w:r w:rsidRPr="00667FB4">
        <w:rPr>
          <w:rFonts w:ascii="Calibri" w:eastAsia="Calibri" w:hAnsi="Calibri" w:cs="Calibri"/>
        </w:rPr>
        <w:t xml:space="preserve"> particular</w:t>
      </w:r>
      <w:r w:rsidR="00693519">
        <w:rPr>
          <w:rFonts w:ascii="Calibri" w:eastAsia="Calibri" w:hAnsi="Calibri" w:cs="Calibri"/>
        </w:rPr>
        <w:t>,</w:t>
      </w:r>
      <w:r w:rsidRPr="00667FB4">
        <w:rPr>
          <w:rFonts w:ascii="Calibri" w:eastAsia="Calibri" w:hAnsi="Calibri" w:cs="Calibri"/>
        </w:rPr>
        <w:t xml:space="preserve"> en esta convocatoria para este cargo y precisamente con el propósito de participar y entregar en tiempo y forma la </w:t>
      </w:r>
      <w:r w:rsidR="004D7AC3">
        <w:rPr>
          <w:rFonts w:ascii="Calibri" w:eastAsia="Calibri" w:hAnsi="Calibri" w:cs="Calibri"/>
        </w:rPr>
        <w:t>O</w:t>
      </w:r>
      <w:r w:rsidR="004D7AC3" w:rsidRPr="00667FB4">
        <w:rPr>
          <w:rFonts w:ascii="Calibri" w:eastAsia="Calibri" w:hAnsi="Calibri" w:cs="Calibri"/>
        </w:rPr>
        <w:t xml:space="preserve">pinión </w:t>
      </w:r>
      <w:r w:rsidR="004D7AC3">
        <w:rPr>
          <w:rFonts w:ascii="Calibri" w:eastAsia="Calibri" w:hAnsi="Calibri" w:cs="Calibri"/>
        </w:rPr>
        <w:t>T</w:t>
      </w:r>
      <w:r w:rsidR="004D7AC3" w:rsidRPr="00667FB4">
        <w:rPr>
          <w:rFonts w:ascii="Calibri" w:eastAsia="Calibri" w:hAnsi="Calibri" w:cs="Calibri"/>
        </w:rPr>
        <w:t>écnica</w:t>
      </w:r>
      <w:r w:rsidRPr="00667FB4">
        <w:rPr>
          <w:rFonts w:ascii="Calibri" w:eastAsia="Calibri" w:hAnsi="Calibri" w:cs="Calibri"/>
        </w:rPr>
        <w:t xml:space="preserve"> al </w:t>
      </w:r>
      <w:r w:rsidR="00D562F2">
        <w:rPr>
          <w:rFonts w:ascii="Calibri" w:eastAsia="Calibri" w:hAnsi="Calibri" w:cs="Calibri"/>
        </w:rPr>
        <w:t>C</w:t>
      </w:r>
      <w:r w:rsidRPr="00667FB4">
        <w:rPr>
          <w:rFonts w:ascii="Calibri" w:eastAsia="Calibri" w:hAnsi="Calibri" w:cs="Calibri"/>
        </w:rPr>
        <w:t>ongreso</w:t>
      </w:r>
      <w:r w:rsidR="00D562F2">
        <w:rPr>
          <w:rFonts w:ascii="Calibri" w:eastAsia="Calibri" w:hAnsi="Calibri" w:cs="Calibri"/>
        </w:rPr>
        <w:t>,</w:t>
      </w:r>
      <w:r w:rsidRPr="00667FB4">
        <w:rPr>
          <w:rFonts w:ascii="Calibri" w:eastAsia="Calibri" w:hAnsi="Calibri" w:cs="Calibri"/>
        </w:rPr>
        <w:t xml:space="preserve"> </w:t>
      </w:r>
      <w:r w:rsidR="006C29F6">
        <w:rPr>
          <w:rFonts w:ascii="Calibri" w:eastAsia="Calibri" w:hAnsi="Calibri" w:cs="Calibri"/>
        </w:rPr>
        <w:t>es lo que se hace en</w:t>
      </w:r>
      <w:r w:rsidRPr="00667FB4">
        <w:rPr>
          <w:rFonts w:ascii="Calibri" w:eastAsia="Calibri" w:hAnsi="Calibri" w:cs="Calibri"/>
        </w:rPr>
        <w:t xml:space="preserve"> </w:t>
      </w:r>
      <w:r w:rsidR="006C29F6" w:rsidRPr="00667FB4">
        <w:rPr>
          <w:rFonts w:ascii="Calibri" w:eastAsia="Calibri" w:hAnsi="Calibri" w:cs="Calibri"/>
        </w:rPr>
        <w:t>esta</w:t>
      </w:r>
      <w:r w:rsidR="00D562F2">
        <w:rPr>
          <w:rFonts w:ascii="Calibri" w:eastAsia="Calibri" w:hAnsi="Calibri" w:cs="Calibri"/>
        </w:rPr>
        <w:t xml:space="preserve"> </w:t>
      </w:r>
      <w:r w:rsidR="00D562F2" w:rsidRPr="00667FB4">
        <w:rPr>
          <w:rFonts w:ascii="Calibri" w:eastAsia="Calibri" w:hAnsi="Calibri" w:cs="Calibri"/>
        </w:rPr>
        <w:t>sesión</w:t>
      </w:r>
      <w:r w:rsidR="00D562F2">
        <w:rPr>
          <w:rFonts w:ascii="Calibri" w:eastAsia="Calibri" w:hAnsi="Calibri" w:cs="Calibri"/>
        </w:rPr>
        <w:t>, es plantear los</w:t>
      </w:r>
      <w:r w:rsidRPr="00667FB4">
        <w:rPr>
          <w:rFonts w:ascii="Calibri" w:eastAsia="Calibri" w:hAnsi="Calibri" w:cs="Calibri"/>
        </w:rPr>
        <w:t xml:space="preserve"> requisitos para integrar </w:t>
      </w:r>
      <w:r w:rsidR="00D562F2">
        <w:rPr>
          <w:rFonts w:ascii="Calibri" w:eastAsia="Calibri" w:hAnsi="Calibri" w:cs="Calibri"/>
        </w:rPr>
        <w:t>la</w:t>
      </w:r>
      <w:r w:rsidRPr="00667FB4">
        <w:rPr>
          <w:rFonts w:ascii="Calibri" w:eastAsia="Calibri" w:hAnsi="Calibri" w:cs="Calibri"/>
        </w:rPr>
        <w:t xml:space="preserve"> </w:t>
      </w:r>
      <w:r w:rsidR="004D7AC3">
        <w:rPr>
          <w:rFonts w:ascii="Calibri" w:eastAsia="Calibri" w:hAnsi="Calibri" w:cs="Calibri"/>
        </w:rPr>
        <w:t>O</w:t>
      </w:r>
      <w:r w:rsidR="004D7AC3" w:rsidRPr="00667FB4">
        <w:rPr>
          <w:rFonts w:ascii="Calibri" w:eastAsia="Calibri" w:hAnsi="Calibri" w:cs="Calibri"/>
        </w:rPr>
        <w:t xml:space="preserve">pinión </w:t>
      </w:r>
      <w:r w:rsidR="004D7AC3">
        <w:rPr>
          <w:rFonts w:ascii="Calibri" w:eastAsia="Calibri" w:hAnsi="Calibri" w:cs="Calibri"/>
        </w:rPr>
        <w:t>T</w:t>
      </w:r>
      <w:r w:rsidR="004D7AC3" w:rsidRPr="00667FB4">
        <w:rPr>
          <w:rFonts w:ascii="Calibri" w:eastAsia="Calibri" w:hAnsi="Calibri" w:cs="Calibri"/>
        </w:rPr>
        <w:t>écnica</w:t>
      </w:r>
      <w:r w:rsidR="00D562F2">
        <w:rPr>
          <w:rFonts w:ascii="Calibri" w:eastAsia="Calibri" w:hAnsi="Calibri" w:cs="Calibri"/>
        </w:rPr>
        <w:t xml:space="preserve">, se les pide a los integrantes </w:t>
      </w:r>
      <w:r w:rsidRPr="00667FB4">
        <w:rPr>
          <w:rFonts w:ascii="Calibri" w:eastAsia="Calibri" w:hAnsi="Calibri" w:cs="Calibri"/>
        </w:rPr>
        <w:t xml:space="preserve">su aprobación, </w:t>
      </w:r>
      <w:r w:rsidR="00D562F2">
        <w:rPr>
          <w:rFonts w:ascii="Calibri" w:eastAsia="Calibri" w:hAnsi="Calibri" w:cs="Calibri"/>
        </w:rPr>
        <w:t>la Presidenta pidió permiso para presentar los contenidos</w:t>
      </w:r>
      <w:r w:rsidRPr="00667FB4">
        <w:rPr>
          <w:rFonts w:ascii="Calibri" w:eastAsia="Calibri" w:hAnsi="Calibri" w:cs="Calibri"/>
        </w:rPr>
        <w:t xml:space="preserve"> de manera general</w:t>
      </w:r>
      <w:r w:rsidR="00D562F2">
        <w:rPr>
          <w:rFonts w:ascii="Calibri" w:eastAsia="Calibri" w:hAnsi="Calibri" w:cs="Calibri"/>
        </w:rPr>
        <w:t>.</w:t>
      </w:r>
    </w:p>
    <w:p w14:paraId="5A144615" w14:textId="77777777" w:rsidR="00976332" w:rsidRDefault="00976332" w:rsidP="00A9192E">
      <w:pPr>
        <w:pBdr>
          <w:top w:val="nil"/>
          <w:left w:val="nil"/>
          <w:bottom w:val="nil"/>
          <w:right w:val="nil"/>
          <w:between w:val="nil"/>
        </w:pBdr>
        <w:spacing w:after="120" w:line="240" w:lineRule="auto"/>
        <w:ind w:right="-235"/>
        <w:jc w:val="both"/>
        <w:rPr>
          <w:rFonts w:ascii="Calibri" w:eastAsia="Calibri" w:hAnsi="Calibri" w:cs="Calibri"/>
        </w:rPr>
      </w:pPr>
      <w:r w:rsidRPr="00976332">
        <w:rPr>
          <w:rFonts w:ascii="Calibri" w:eastAsia="Calibri" w:hAnsi="Calibri" w:cs="Calibri"/>
        </w:rPr>
        <w:t>Los requisitos de elegibilidad que están determinados por la convocatoria, como es que el Comité de Participación Social revisa el contenido de la información que será vertida por las personas que aspiren a este cargo, aclarando que el Comité de Participación Social no verifica la autenticidad, sino simplemente la entrega de dicha documentación.</w:t>
      </w:r>
    </w:p>
    <w:p w14:paraId="7FFF5358" w14:textId="6C118E30" w:rsidR="00A9192E" w:rsidRPr="00A9192E" w:rsidRDefault="00A9192E" w:rsidP="00A9192E">
      <w:pPr>
        <w:pBdr>
          <w:top w:val="nil"/>
          <w:left w:val="nil"/>
          <w:bottom w:val="nil"/>
          <w:right w:val="nil"/>
          <w:between w:val="nil"/>
        </w:pBdr>
        <w:spacing w:after="120" w:line="240" w:lineRule="auto"/>
        <w:ind w:right="-235"/>
        <w:jc w:val="both"/>
        <w:rPr>
          <w:rFonts w:ascii="Calibri" w:eastAsia="Calibri" w:hAnsi="Calibri" w:cs="Calibri"/>
          <w:color w:val="000000"/>
        </w:rPr>
      </w:pPr>
      <w:r w:rsidRPr="00A9192E">
        <w:rPr>
          <w:rFonts w:ascii="Calibri" w:eastAsia="Calibri" w:hAnsi="Calibri" w:cs="Calibri"/>
          <w:color w:val="000000"/>
        </w:rPr>
        <w:t xml:space="preserve">En la </w:t>
      </w:r>
      <w:r w:rsidR="00693519">
        <w:rPr>
          <w:rFonts w:ascii="Calibri" w:eastAsia="Calibri" w:hAnsi="Calibri" w:cs="Calibri"/>
          <w:color w:val="000000"/>
        </w:rPr>
        <w:t>T</w:t>
      </w:r>
      <w:r w:rsidRPr="00A9192E">
        <w:rPr>
          <w:rFonts w:ascii="Calibri" w:eastAsia="Calibri" w:hAnsi="Calibri" w:cs="Calibri"/>
          <w:color w:val="000000"/>
        </w:rPr>
        <w:t xml:space="preserve">abla número 1 (uno) </w:t>
      </w:r>
      <w:r w:rsidR="00976332">
        <w:rPr>
          <w:rFonts w:ascii="Calibri" w:eastAsia="Calibri" w:hAnsi="Calibri" w:cs="Calibri"/>
          <w:color w:val="000000"/>
        </w:rPr>
        <w:t xml:space="preserve">hace referencia a </w:t>
      </w:r>
      <w:r w:rsidRPr="00A9192E">
        <w:rPr>
          <w:rFonts w:ascii="Calibri" w:eastAsia="Calibri" w:hAnsi="Calibri" w:cs="Calibri"/>
          <w:color w:val="000000"/>
        </w:rPr>
        <w:t>la acreditación documental: se pide ser ciudadano o ciudadana mexicana por nacimiento, nosotros estaremos revisando que se entregue copia certificada del acta de nacimiento, o en su caso una carta de residencia</w:t>
      </w:r>
      <w:r w:rsidR="00CD27FA">
        <w:rPr>
          <w:rFonts w:ascii="Calibri" w:eastAsia="Calibri" w:hAnsi="Calibri" w:cs="Calibri"/>
          <w:color w:val="000000"/>
        </w:rPr>
        <w:t>;</w:t>
      </w:r>
      <w:r w:rsidRPr="00A9192E">
        <w:rPr>
          <w:rFonts w:ascii="Calibri" w:eastAsia="Calibri" w:hAnsi="Calibri" w:cs="Calibri"/>
          <w:color w:val="000000"/>
        </w:rPr>
        <w:t xml:space="preserve"> tener cuando menos treinta años cumplidos al día de su designación</w:t>
      </w:r>
      <w:r w:rsidR="00CD27FA">
        <w:rPr>
          <w:rFonts w:ascii="Calibri" w:eastAsia="Calibri" w:hAnsi="Calibri" w:cs="Calibri"/>
          <w:color w:val="000000"/>
        </w:rPr>
        <w:t>;</w:t>
      </w:r>
      <w:r w:rsidRPr="00A9192E">
        <w:rPr>
          <w:rFonts w:ascii="Calibri" w:eastAsia="Calibri" w:hAnsi="Calibri" w:cs="Calibri"/>
          <w:color w:val="000000"/>
        </w:rPr>
        <w:t xml:space="preserve"> poseer una antigüedad mínima de cinco años con título profesional en las profesiones de contaduría, derecho, administración pública, economía o alguna afín a esta carrera, este debió ser expedido por la autoridad o institución legalmente facultada tener título profesional, debe estar registrado ante la Dirección de Profesiones</w:t>
      </w:r>
      <w:r w:rsidR="00CD27FA">
        <w:rPr>
          <w:rFonts w:ascii="Calibri" w:eastAsia="Calibri" w:hAnsi="Calibri" w:cs="Calibri"/>
          <w:color w:val="000000"/>
        </w:rPr>
        <w:t>;</w:t>
      </w:r>
      <w:r w:rsidRPr="00A9192E">
        <w:rPr>
          <w:rFonts w:ascii="Calibri" w:eastAsia="Calibri" w:hAnsi="Calibri" w:cs="Calibri"/>
          <w:color w:val="000000"/>
        </w:rPr>
        <w:t xml:space="preserve"> así como entregar una copia certificada de la cédula profesional expedida por el Estado</w:t>
      </w:r>
      <w:r w:rsidR="00CD27FA">
        <w:rPr>
          <w:rFonts w:ascii="Calibri" w:eastAsia="Calibri" w:hAnsi="Calibri" w:cs="Calibri"/>
          <w:color w:val="000000"/>
        </w:rPr>
        <w:t>;</w:t>
      </w:r>
      <w:r w:rsidRPr="00A9192E">
        <w:rPr>
          <w:rFonts w:ascii="Calibri" w:eastAsia="Calibri" w:hAnsi="Calibri" w:cs="Calibri"/>
          <w:color w:val="000000"/>
        </w:rPr>
        <w:t xml:space="preserve"> contar con experiencia de cinco años en materia de control de auditoría financiera y responsabilidades, se pide copia certificada de los documentos que acreditan esta experiencia</w:t>
      </w:r>
      <w:r w:rsidR="00CD27FA">
        <w:rPr>
          <w:rFonts w:ascii="Calibri" w:eastAsia="Calibri" w:hAnsi="Calibri" w:cs="Calibri"/>
          <w:color w:val="000000"/>
        </w:rPr>
        <w:t>;</w:t>
      </w:r>
      <w:r w:rsidRPr="00A9192E">
        <w:rPr>
          <w:rFonts w:ascii="Calibri" w:eastAsia="Calibri" w:hAnsi="Calibri" w:cs="Calibri"/>
          <w:color w:val="000000"/>
        </w:rPr>
        <w:t xml:space="preserve"> además se solicita la constancia de no antecedentes penales, expedida por el Instituto Jalisciense de Ciencias Forenses</w:t>
      </w:r>
      <w:r w:rsidR="00AD0DAB">
        <w:rPr>
          <w:rFonts w:ascii="Calibri" w:eastAsia="Calibri" w:hAnsi="Calibri" w:cs="Calibri"/>
          <w:color w:val="000000"/>
        </w:rPr>
        <w:t>;</w:t>
      </w:r>
      <w:r w:rsidRPr="00A9192E">
        <w:rPr>
          <w:rFonts w:ascii="Calibri" w:eastAsia="Calibri" w:hAnsi="Calibri" w:cs="Calibri"/>
          <w:color w:val="000000"/>
        </w:rPr>
        <w:t xml:space="preserve"> no ser ministro de alguna asociación religiosa</w:t>
      </w:r>
      <w:r w:rsidR="00AD0DAB">
        <w:rPr>
          <w:rFonts w:ascii="Calibri" w:eastAsia="Calibri" w:hAnsi="Calibri" w:cs="Calibri"/>
          <w:color w:val="000000"/>
        </w:rPr>
        <w:t>;</w:t>
      </w:r>
      <w:r w:rsidRPr="00A9192E">
        <w:rPr>
          <w:rFonts w:ascii="Calibri" w:eastAsia="Calibri" w:hAnsi="Calibri" w:cs="Calibri"/>
          <w:color w:val="000000"/>
        </w:rPr>
        <w:t xml:space="preserve"> no haber sido titular de alguna de las Secretarías de Despacho del Ejecutivo, de la Fiscalía Central, de la Fiscalía de Electoral, de la Fiscalía en Combate a la Corrupción, de la Procuraduría Social, magistrado o integrante del Consejo de la Judicatura, no haber sido secretario de estado, procurador general, senador o diputado en un término reciente no tener parentesco de consanguinidad y no haber desempeñado cargo de elección popular en los tres años anteriores, así como no haber sido durante los últimos seis años miembro de algún partido político.</w:t>
      </w:r>
    </w:p>
    <w:p w14:paraId="7BC25BE2" w14:textId="42FA54C4" w:rsidR="00FF418F" w:rsidRPr="00FF418F" w:rsidRDefault="004A7BB8" w:rsidP="00FF418F">
      <w:pPr>
        <w:pBdr>
          <w:top w:val="nil"/>
          <w:left w:val="nil"/>
          <w:bottom w:val="nil"/>
          <w:right w:val="nil"/>
          <w:between w:val="nil"/>
        </w:pBdr>
        <w:spacing w:after="120" w:line="240" w:lineRule="auto"/>
        <w:ind w:right="-235"/>
        <w:jc w:val="both"/>
        <w:rPr>
          <w:rFonts w:ascii="Calibri" w:eastAsia="Calibri" w:hAnsi="Calibri" w:cs="Calibri"/>
          <w:color w:val="000000"/>
        </w:rPr>
      </w:pPr>
      <w:r>
        <w:rPr>
          <w:rFonts w:ascii="Calibri" w:eastAsia="Calibri" w:hAnsi="Calibri" w:cs="Calibri"/>
          <w:color w:val="000000"/>
        </w:rPr>
        <w:lastRenderedPageBreak/>
        <w:t>Se solicita</w:t>
      </w:r>
      <w:r w:rsidR="00FF418F" w:rsidRPr="00FF418F">
        <w:rPr>
          <w:rFonts w:ascii="Calibri" w:eastAsia="Calibri" w:hAnsi="Calibri" w:cs="Calibri"/>
          <w:color w:val="000000"/>
        </w:rPr>
        <w:t xml:space="preserve"> a los aspirantes o a las aspirantes una carta con la firma</w:t>
      </w:r>
      <w:r w:rsidR="00FF418F">
        <w:rPr>
          <w:rFonts w:ascii="Calibri" w:eastAsia="Calibri" w:hAnsi="Calibri" w:cs="Calibri"/>
          <w:color w:val="000000"/>
        </w:rPr>
        <w:t xml:space="preserve"> </w:t>
      </w:r>
      <w:r w:rsidR="00FF418F" w:rsidRPr="00FF418F">
        <w:rPr>
          <w:rFonts w:ascii="Calibri" w:eastAsia="Calibri" w:hAnsi="Calibri" w:cs="Calibri"/>
          <w:color w:val="000000"/>
        </w:rPr>
        <w:t>autógrafa en la que manifiesta su interés por participar en el proceso de selección</w:t>
      </w:r>
      <w:r w:rsidR="00AD0DAB">
        <w:rPr>
          <w:rFonts w:ascii="Calibri" w:eastAsia="Calibri" w:hAnsi="Calibri" w:cs="Calibri"/>
          <w:color w:val="000000"/>
        </w:rPr>
        <w:t>.</w:t>
      </w:r>
      <w:r w:rsidR="00FF418F" w:rsidRPr="00FF418F">
        <w:rPr>
          <w:rFonts w:ascii="Calibri" w:eastAsia="Calibri" w:hAnsi="Calibri" w:cs="Calibri"/>
          <w:color w:val="000000"/>
        </w:rPr>
        <w:t xml:space="preserve"> </w:t>
      </w:r>
      <w:r w:rsidR="00AD0DAB">
        <w:rPr>
          <w:rFonts w:ascii="Calibri" w:eastAsia="Calibri" w:hAnsi="Calibri" w:cs="Calibri"/>
          <w:color w:val="000000"/>
        </w:rPr>
        <w:t>E</w:t>
      </w:r>
      <w:r w:rsidR="00FF418F" w:rsidRPr="00FF418F">
        <w:rPr>
          <w:rFonts w:ascii="Calibri" w:eastAsia="Calibri" w:hAnsi="Calibri" w:cs="Calibri"/>
          <w:color w:val="000000"/>
        </w:rPr>
        <w:t xml:space="preserve">s muy importante, </w:t>
      </w:r>
      <w:r>
        <w:rPr>
          <w:rFonts w:ascii="Calibri" w:eastAsia="Calibri" w:hAnsi="Calibri" w:cs="Calibri"/>
          <w:color w:val="000000"/>
        </w:rPr>
        <w:t>aceptar</w:t>
      </w:r>
      <w:r w:rsidR="00FF418F" w:rsidRPr="00FF418F">
        <w:rPr>
          <w:rFonts w:ascii="Calibri" w:eastAsia="Calibri" w:hAnsi="Calibri" w:cs="Calibri"/>
          <w:color w:val="000000"/>
        </w:rPr>
        <w:t xml:space="preserve"> los términos</w:t>
      </w:r>
      <w:r w:rsidR="001522DD">
        <w:rPr>
          <w:rFonts w:ascii="Calibri" w:eastAsia="Calibri" w:hAnsi="Calibri" w:cs="Calibri"/>
          <w:color w:val="000000"/>
        </w:rPr>
        <w:t>,</w:t>
      </w:r>
      <w:r w:rsidR="00FF418F" w:rsidRPr="00FF418F">
        <w:rPr>
          <w:rFonts w:ascii="Calibri" w:eastAsia="Calibri" w:hAnsi="Calibri" w:cs="Calibri"/>
          <w:color w:val="000000"/>
        </w:rPr>
        <w:t xml:space="preserve"> condiciones y procedimientos señalados en </w:t>
      </w:r>
      <w:r>
        <w:rPr>
          <w:rFonts w:ascii="Calibri" w:eastAsia="Calibri" w:hAnsi="Calibri" w:cs="Calibri"/>
          <w:color w:val="000000"/>
        </w:rPr>
        <w:t>los</w:t>
      </w:r>
      <w:r w:rsidR="00FF418F" w:rsidRPr="00FF418F">
        <w:rPr>
          <w:rFonts w:ascii="Calibri" w:eastAsia="Calibri" w:hAnsi="Calibri" w:cs="Calibri"/>
          <w:color w:val="000000"/>
        </w:rPr>
        <w:t xml:space="preserve"> criterios de selección</w:t>
      </w:r>
      <w:r>
        <w:rPr>
          <w:rFonts w:ascii="Calibri" w:eastAsia="Calibri" w:hAnsi="Calibri" w:cs="Calibri"/>
          <w:color w:val="000000"/>
        </w:rPr>
        <w:t>,</w:t>
      </w:r>
      <w:r w:rsidR="00FF418F" w:rsidRPr="00FF418F">
        <w:rPr>
          <w:rFonts w:ascii="Calibri" w:eastAsia="Calibri" w:hAnsi="Calibri" w:cs="Calibri"/>
          <w:color w:val="000000"/>
        </w:rPr>
        <w:t xml:space="preserve"> </w:t>
      </w:r>
      <w:r w:rsidR="001522DD">
        <w:rPr>
          <w:rFonts w:ascii="Calibri" w:eastAsia="Calibri" w:hAnsi="Calibri" w:cs="Calibri"/>
          <w:color w:val="000000"/>
        </w:rPr>
        <w:t>en el</w:t>
      </w:r>
      <w:r w:rsidR="00FF418F" w:rsidRPr="00FF418F">
        <w:rPr>
          <w:rFonts w:ascii="Calibri" w:eastAsia="Calibri" w:hAnsi="Calibri" w:cs="Calibri"/>
          <w:color w:val="000000"/>
        </w:rPr>
        <w:t xml:space="preserve"> proceso de designaciones</w:t>
      </w:r>
      <w:r w:rsidR="001522DD">
        <w:rPr>
          <w:rFonts w:ascii="Calibri" w:eastAsia="Calibri" w:hAnsi="Calibri" w:cs="Calibri"/>
          <w:color w:val="000000"/>
        </w:rPr>
        <w:t>.</w:t>
      </w:r>
      <w:r w:rsidR="00FF418F" w:rsidRPr="00FF418F">
        <w:rPr>
          <w:rFonts w:ascii="Calibri" w:eastAsia="Calibri" w:hAnsi="Calibri" w:cs="Calibri"/>
          <w:color w:val="000000"/>
        </w:rPr>
        <w:t xml:space="preserve"> </w:t>
      </w:r>
      <w:r w:rsidR="001522DD">
        <w:rPr>
          <w:rFonts w:ascii="Calibri" w:eastAsia="Calibri" w:hAnsi="Calibri" w:cs="Calibri"/>
          <w:color w:val="000000"/>
        </w:rPr>
        <w:t>E</w:t>
      </w:r>
      <w:r w:rsidR="00FF418F" w:rsidRPr="00FF418F">
        <w:rPr>
          <w:rFonts w:ascii="Calibri" w:eastAsia="Calibri" w:hAnsi="Calibri" w:cs="Calibri"/>
          <w:color w:val="000000"/>
        </w:rPr>
        <w:t>n los que el CPS ha participado</w:t>
      </w:r>
      <w:r w:rsidR="004B2E85">
        <w:rPr>
          <w:rFonts w:ascii="Calibri" w:eastAsia="Calibri" w:hAnsi="Calibri" w:cs="Calibri"/>
          <w:color w:val="000000"/>
        </w:rPr>
        <w:t>,</w:t>
      </w:r>
      <w:r w:rsidR="00FF418F" w:rsidRPr="00FF418F">
        <w:rPr>
          <w:rFonts w:ascii="Calibri" w:eastAsia="Calibri" w:hAnsi="Calibri" w:cs="Calibri"/>
          <w:color w:val="000000"/>
        </w:rPr>
        <w:t xml:space="preserve"> siempre </w:t>
      </w:r>
      <w:r>
        <w:rPr>
          <w:rFonts w:ascii="Calibri" w:eastAsia="Calibri" w:hAnsi="Calibri" w:cs="Calibri"/>
          <w:color w:val="000000"/>
        </w:rPr>
        <w:t>se solicita</w:t>
      </w:r>
      <w:r w:rsidR="00FF418F" w:rsidRPr="00FF418F">
        <w:rPr>
          <w:rFonts w:ascii="Calibri" w:eastAsia="Calibri" w:hAnsi="Calibri" w:cs="Calibri"/>
          <w:color w:val="000000"/>
        </w:rPr>
        <w:t xml:space="preserve"> esta carta</w:t>
      </w:r>
      <w:r>
        <w:rPr>
          <w:rFonts w:ascii="Calibri" w:eastAsia="Calibri" w:hAnsi="Calibri" w:cs="Calibri"/>
          <w:color w:val="000000"/>
        </w:rPr>
        <w:t xml:space="preserve">, los </w:t>
      </w:r>
      <w:r w:rsidR="005E7DE1">
        <w:rPr>
          <w:rFonts w:ascii="Calibri" w:eastAsia="Calibri" w:hAnsi="Calibri" w:cs="Calibri"/>
          <w:color w:val="000000"/>
        </w:rPr>
        <w:t>aspirantes</w:t>
      </w:r>
      <w:r w:rsidR="00FF418F" w:rsidRPr="00FF418F">
        <w:rPr>
          <w:rFonts w:ascii="Calibri" w:eastAsia="Calibri" w:hAnsi="Calibri" w:cs="Calibri"/>
          <w:color w:val="000000"/>
        </w:rPr>
        <w:t xml:space="preserve"> aceptan que van a ser evaluados con el propósito de que nosotros tengamos elementos para hacer la </w:t>
      </w:r>
      <w:r w:rsidR="004D7AC3">
        <w:rPr>
          <w:rFonts w:ascii="Calibri" w:eastAsia="Calibri" w:hAnsi="Calibri" w:cs="Calibri"/>
        </w:rPr>
        <w:t>O</w:t>
      </w:r>
      <w:r w:rsidR="004D7AC3" w:rsidRPr="00667FB4">
        <w:rPr>
          <w:rFonts w:ascii="Calibri" w:eastAsia="Calibri" w:hAnsi="Calibri" w:cs="Calibri"/>
        </w:rPr>
        <w:t xml:space="preserve">pinión </w:t>
      </w:r>
      <w:r w:rsidR="004D7AC3">
        <w:rPr>
          <w:rFonts w:ascii="Calibri" w:eastAsia="Calibri" w:hAnsi="Calibri" w:cs="Calibri"/>
        </w:rPr>
        <w:t>T</w:t>
      </w:r>
      <w:r w:rsidR="004D7AC3" w:rsidRPr="00667FB4">
        <w:rPr>
          <w:rFonts w:ascii="Calibri" w:eastAsia="Calibri" w:hAnsi="Calibri" w:cs="Calibri"/>
        </w:rPr>
        <w:t>écnica</w:t>
      </w:r>
      <w:r w:rsidR="00FF418F" w:rsidRPr="00FF418F">
        <w:rPr>
          <w:rFonts w:ascii="Calibri" w:eastAsia="Calibri" w:hAnsi="Calibri" w:cs="Calibri"/>
          <w:color w:val="000000"/>
        </w:rPr>
        <w:t>, si una persona no qui</w:t>
      </w:r>
      <w:r w:rsidR="005E7DE1">
        <w:rPr>
          <w:rFonts w:ascii="Calibri" w:eastAsia="Calibri" w:hAnsi="Calibri" w:cs="Calibri"/>
          <w:color w:val="000000"/>
        </w:rPr>
        <w:t>ere</w:t>
      </w:r>
      <w:r w:rsidR="00FF418F" w:rsidRPr="00FF418F">
        <w:rPr>
          <w:rFonts w:ascii="Calibri" w:eastAsia="Calibri" w:hAnsi="Calibri" w:cs="Calibri"/>
          <w:color w:val="000000"/>
        </w:rPr>
        <w:t xml:space="preserve"> ser evaluada por nosotros</w:t>
      </w:r>
      <w:r w:rsidR="005E7DE1">
        <w:rPr>
          <w:rFonts w:ascii="Calibri" w:eastAsia="Calibri" w:hAnsi="Calibri" w:cs="Calibri"/>
          <w:color w:val="000000"/>
        </w:rPr>
        <w:t>,</w:t>
      </w:r>
      <w:r w:rsidR="00FF418F" w:rsidRPr="00FF418F">
        <w:rPr>
          <w:rFonts w:ascii="Calibri" w:eastAsia="Calibri" w:hAnsi="Calibri" w:cs="Calibri"/>
          <w:color w:val="000000"/>
        </w:rPr>
        <w:t xml:space="preserve"> tiene toda la libertad de no hacerlo y simplemente no incluiríamos en nuestra evaluación. </w:t>
      </w:r>
    </w:p>
    <w:p w14:paraId="722087DA" w14:textId="77777777" w:rsidR="00976332" w:rsidRDefault="00976332" w:rsidP="00A9192E">
      <w:pPr>
        <w:pBdr>
          <w:top w:val="nil"/>
          <w:left w:val="nil"/>
          <w:bottom w:val="nil"/>
          <w:right w:val="nil"/>
          <w:between w:val="nil"/>
        </w:pBdr>
        <w:spacing w:after="120" w:line="240" w:lineRule="auto"/>
        <w:ind w:right="-235"/>
        <w:jc w:val="both"/>
        <w:rPr>
          <w:rFonts w:ascii="Calibri" w:eastAsia="Calibri" w:hAnsi="Calibri" w:cs="Calibri"/>
          <w:color w:val="000000"/>
        </w:rPr>
      </w:pPr>
      <w:r w:rsidRPr="00976332">
        <w:rPr>
          <w:rFonts w:ascii="Calibri" w:eastAsia="Calibri" w:hAnsi="Calibri" w:cs="Calibri"/>
          <w:color w:val="000000"/>
        </w:rPr>
        <w:t>Se solicita una copia certificada de su identificación oficial, un currículum integrado en el formato que el Congreso ha establecido para la convocatoria y será versión pública en la página del Congreso del Estado, se redacta una exposición de motivos con su propuesta de trabajo, esta información se debe de entregar en dos unidades de USB con los datos señalados en la convocatoria y con los elementos en PDF.</w:t>
      </w:r>
    </w:p>
    <w:p w14:paraId="35DC6AC2" w14:textId="2CF5F0B8" w:rsidR="00A9192E" w:rsidRPr="00A9192E" w:rsidRDefault="00A9192E" w:rsidP="00A9192E">
      <w:pPr>
        <w:pBdr>
          <w:top w:val="nil"/>
          <w:left w:val="nil"/>
          <w:bottom w:val="nil"/>
          <w:right w:val="nil"/>
          <w:between w:val="nil"/>
        </w:pBdr>
        <w:spacing w:after="120" w:line="240" w:lineRule="auto"/>
        <w:ind w:right="-235"/>
        <w:jc w:val="both"/>
        <w:rPr>
          <w:rFonts w:ascii="Calibri" w:eastAsia="Calibri" w:hAnsi="Calibri" w:cs="Calibri"/>
          <w:color w:val="000000"/>
        </w:rPr>
      </w:pPr>
      <w:r w:rsidRPr="00A9192E">
        <w:rPr>
          <w:rFonts w:ascii="Calibri" w:eastAsia="Calibri" w:hAnsi="Calibri" w:cs="Calibri"/>
          <w:color w:val="000000"/>
        </w:rPr>
        <w:t xml:space="preserve">Además de entregar </w:t>
      </w:r>
      <w:r w:rsidR="001522DD">
        <w:rPr>
          <w:rFonts w:ascii="Calibri" w:eastAsia="Calibri" w:hAnsi="Calibri" w:cs="Calibri"/>
          <w:color w:val="000000"/>
        </w:rPr>
        <w:t>la</w:t>
      </w:r>
      <w:r w:rsidRPr="00A9192E">
        <w:rPr>
          <w:rFonts w:ascii="Calibri" w:eastAsia="Calibri" w:hAnsi="Calibri" w:cs="Calibri"/>
          <w:color w:val="000000"/>
        </w:rPr>
        <w:t xml:space="preserve"> documentación, se conforma un Comité Ampliado Evaluador, y vienen expertos en temas relativos a este perfil a ayudarnos a revisar, así proporcionar mayor transparencia e integridad.</w:t>
      </w:r>
    </w:p>
    <w:p w14:paraId="436DF5B3" w14:textId="77777777" w:rsidR="00976332" w:rsidRDefault="00976332" w:rsidP="00A9192E">
      <w:pPr>
        <w:pBdr>
          <w:top w:val="nil"/>
          <w:left w:val="nil"/>
          <w:bottom w:val="nil"/>
          <w:right w:val="nil"/>
          <w:between w:val="nil"/>
        </w:pBdr>
        <w:spacing w:after="120" w:line="240" w:lineRule="auto"/>
        <w:ind w:right="-235"/>
        <w:jc w:val="both"/>
        <w:rPr>
          <w:rFonts w:ascii="Calibri" w:eastAsia="Calibri" w:hAnsi="Calibri" w:cs="Calibri"/>
          <w:color w:val="000000"/>
        </w:rPr>
      </w:pPr>
      <w:r w:rsidRPr="00976332">
        <w:rPr>
          <w:rFonts w:ascii="Calibri" w:eastAsia="Calibri" w:hAnsi="Calibri" w:cs="Calibri"/>
          <w:color w:val="000000"/>
        </w:rPr>
        <w:t>El sentido de revisar de manera los perfiles de las y los aspirantes, para integrar la Opinión Técnica, es tomar en cuenta tres elementos: la información curricular, la declaración patrimonial y de intereses que también tienen que entregar, aprobada en el formato que el Comité Coordinador utiliza en el Sistema Nacional Anticorrupción, se hará una evaluación a partir de un caso práctico, que nos permita evaluar el nivel de conocimientos, actividades, y actitudes con respecto a este cargo. Toda esta información será compartida en tiempo y forma a los aspirantes, una vez que conozcamos los datos de contacto de las y los aspirantes que están participando en la convocatoria.</w:t>
      </w:r>
    </w:p>
    <w:p w14:paraId="6497F455" w14:textId="0C841D8A" w:rsidR="00A9192E" w:rsidRPr="00A9192E" w:rsidRDefault="00A9192E" w:rsidP="00A9192E">
      <w:pPr>
        <w:pBdr>
          <w:top w:val="nil"/>
          <w:left w:val="nil"/>
          <w:bottom w:val="nil"/>
          <w:right w:val="nil"/>
          <w:between w:val="nil"/>
        </w:pBdr>
        <w:spacing w:after="120" w:line="240" w:lineRule="auto"/>
        <w:ind w:right="-235"/>
        <w:jc w:val="both"/>
        <w:rPr>
          <w:rFonts w:ascii="Calibri" w:eastAsia="Calibri" w:hAnsi="Calibri" w:cs="Calibri"/>
          <w:color w:val="000000"/>
        </w:rPr>
      </w:pPr>
      <w:r w:rsidRPr="00A9192E">
        <w:rPr>
          <w:rFonts w:ascii="Calibri" w:eastAsia="Calibri" w:hAnsi="Calibri" w:cs="Calibri"/>
          <w:color w:val="000000"/>
        </w:rPr>
        <w:t>Además de los mecanismos de evaluación, se tienen parámetros para la evaluación de cada uno de estos elementos</w:t>
      </w:r>
      <w:r w:rsidR="00420834">
        <w:rPr>
          <w:rFonts w:ascii="Calibri" w:eastAsia="Calibri" w:hAnsi="Calibri" w:cs="Calibri"/>
          <w:color w:val="000000"/>
        </w:rPr>
        <w:t>.</w:t>
      </w:r>
      <w:r w:rsidRPr="00A9192E">
        <w:rPr>
          <w:rFonts w:ascii="Calibri" w:eastAsia="Calibri" w:hAnsi="Calibri" w:cs="Calibri"/>
          <w:color w:val="000000"/>
        </w:rPr>
        <w:t xml:space="preserve"> </w:t>
      </w:r>
      <w:r w:rsidR="00420834">
        <w:rPr>
          <w:rFonts w:ascii="Calibri" w:eastAsia="Calibri" w:hAnsi="Calibri" w:cs="Calibri"/>
          <w:color w:val="000000"/>
        </w:rPr>
        <w:t>L</w:t>
      </w:r>
      <w:r w:rsidRPr="00A9192E">
        <w:rPr>
          <w:rFonts w:ascii="Calibri" w:eastAsia="Calibri" w:hAnsi="Calibri" w:cs="Calibri"/>
          <w:color w:val="000000"/>
        </w:rPr>
        <w:t xml:space="preserve">os doy a conocer </w:t>
      </w:r>
      <w:r w:rsidR="00420834">
        <w:rPr>
          <w:rFonts w:ascii="Calibri" w:eastAsia="Calibri" w:hAnsi="Calibri" w:cs="Calibri"/>
          <w:color w:val="000000"/>
        </w:rPr>
        <w:t>e</w:t>
      </w:r>
      <w:r w:rsidRPr="00A9192E">
        <w:rPr>
          <w:rFonts w:ascii="Calibri" w:eastAsia="Calibri" w:hAnsi="Calibri" w:cs="Calibri"/>
          <w:color w:val="000000"/>
        </w:rPr>
        <w:t xml:space="preserve">n la </w:t>
      </w:r>
      <w:r w:rsidR="00420834">
        <w:rPr>
          <w:rFonts w:ascii="Calibri" w:eastAsia="Calibri" w:hAnsi="Calibri" w:cs="Calibri"/>
          <w:color w:val="000000"/>
        </w:rPr>
        <w:t>t</w:t>
      </w:r>
      <w:r w:rsidRPr="00A9192E">
        <w:rPr>
          <w:rFonts w:ascii="Calibri" w:eastAsia="Calibri" w:hAnsi="Calibri" w:cs="Calibri"/>
          <w:color w:val="000000"/>
        </w:rPr>
        <w:t>abla 2 (dos) so</w:t>
      </w:r>
      <w:r w:rsidR="00B57907">
        <w:rPr>
          <w:rFonts w:ascii="Calibri" w:eastAsia="Calibri" w:hAnsi="Calibri" w:cs="Calibri"/>
          <w:color w:val="000000"/>
        </w:rPr>
        <w:t>n</w:t>
      </w:r>
      <w:r w:rsidRPr="00A9192E">
        <w:rPr>
          <w:rFonts w:ascii="Calibri" w:eastAsia="Calibri" w:hAnsi="Calibri" w:cs="Calibri"/>
          <w:color w:val="000000"/>
        </w:rPr>
        <w:t xml:space="preserve"> parámetros que van de menos a más en función de la calidad y la cantidad de información que pongan a nuestra disposición</w:t>
      </w:r>
      <w:r w:rsidR="00420834">
        <w:rPr>
          <w:rFonts w:ascii="Calibri" w:eastAsia="Calibri" w:hAnsi="Calibri" w:cs="Calibri"/>
          <w:color w:val="000000"/>
        </w:rPr>
        <w:t>.</w:t>
      </w:r>
      <w:r w:rsidRPr="00A9192E">
        <w:rPr>
          <w:rFonts w:ascii="Calibri" w:eastAsia="Calibri" w:hAnsi="Calibri" w:cs="Calibri"/>
          <w:color w:val="000000"/>
        </w:rPr>
        <w:t xml:space="preserve"> </w:t>
      </w:r>
      <w:r w:rsidR="00420834">
        <w:rPr>
          <w:rFonts w:ascii="Calibri" w:eastAsia="Calibri" w:hAnsi="Calibri" w:cs="Calibri"/>
          <w:color w:val="000000"/>
        </w:rPr>
        <w:t>E</w:t>
      </w:r>
      <w:r w:rsidRPr="00A9192E">
        <w:rPr>
          <w:rFonts w:ascii="Calibri" w:eastAsia="Calibri" w:hAnsi="Calibri" w:cs="Calibri"/>
          <w:color w:val="000000"/>
        </w:rPr>
        <w:t xml:space="preserve">ntonces, por ejemplo, para la evaluación curricular, se observa si la información es completa o si es parcialmente completa o al contrario sí se integra de una manera experta y abundante; y precisamente así está toda la estructura de la evaluación para la experiencia profesional. También es importante y aquí tenemos la </w:t>
      </w:r>
      <w:r w:rsidR="00B57907">
        <w:rPr>
          <w:rFonts w:ascii="Calibri" w:eastAsia="Calibri" w:hAnsi="Calibri" w:cs="Calibri"/>
          <w:color w:val="000000"/>
        </w:rPr>
        <w:t>t</w:t>
      </w:r>
      <w:r w:rsidRPr="00A9192E">
        <w:rPr>
          <w:rFonts w:ascii="Calibri" w:eastAsia="Calibri" w:hAnsi="Calibri" w:cs="Calibri"/>
          <w:color w:val="000000"/>
        </w:rPr>
        <w:t>abla de la cédula 1 (uno) revisar atribuciones específicas del perfil y particularmente estaremos revisando, si tiene conocimiento en materia de auditoría y fiscalización, de responsabilidad administrativa, control interno en materia anticorrupción, en materia de procesos legislativos y conocimientos en contabilidad gubernamental</w:t>
      </w:r>
      <w:r w:rsidR="00420834">
        <w:rPr>
          <w:rFonts w:ascii="Calibri" w:eastAsia="Calibri" w:hAnsi="Calibri" w:cs="Calibri"/>
          <w:color w:val="000000"/>
        </w:rPr>
        <w:t>.</w:t>
      </w:r>
      <w:r w:rsidRPr="00A9192E">
        <w:rPr>
          <w:rFonts w:ascii="Calibri" w:eastAsia="Calibri" w:hAnsi="Calibri" w:cs="Calibri"/>
          <w:color w:val="000000"/>
        </w:rPr>
        <w:t xml:space="preserve"> </w:t>
      </w:r>
      <w:r w:rsidR="00420834">
        <w:rPr>
          <w:rFonts w:ascii="Calibri" w:eastAsia="Calibri" w:hAnsi="Calibri" w:cs="Calibri"/>
          <w:color w:val="000000"/>
        </w:rPr>
        <w:t>Atendemos</w:t>
      </w:r>
      <w:r w:rsidRPr="00A9192E">
        <w:rPr>
          <w:rFonts w:ascii="Calibri" w:eastAsia="Calibri" w:hAnsi="Calibri" w:cs="Calibri"/>
          <w:color w:val="000000"/>
        </w:rPr>
        <w:t xml:space="preserve"> a lo que dice la convocatoria del Congreso del Estado, respecto a cumplir con los cinco años de experiencia en la materia</w:t>
      </w:r>
      <w:r w:rsidR="00420834">
        <w:rPr>
          <w:rFonts w:ascii="Calibri" w:eastAsia="Calibri" w:hAnsi="Calibri" w:cs="Calibri"/>
          <w:color w:val="000000"/>
        </w:rPr>
        <w:t>;</w:t>
      </w:r>
      <w:r w:rsidRPr="00A9192E">
        <w:rPr>
          <w:rFonts w:ascii="Calibri" w:eastAsia="Calibri" w:hAnsi="Calibri" w:cs="Calibri"/>
          <w:color w:val="000000"/>
        </w:rPr>
        <w:t xml:space="preserve"> no estaremos evaluando ese cruce, digamos de criterios en el caso práctico. Esto se ha hecho en otros procesos de selección, nos da elementos sobre las habilidades, actitudes que ellos mismos desarrollen en un caso a partir de una serie de problemáticas se plantean y que ellos tienen que responder, con cierto nivel</w:t>
      </w:r>
      <w:r w:rsidR="00B87281">
        <w:rPr>
          <w:rFonts w:ascii="Calibri" w:eastAsia="Calibri" w:hAnsi="Calibri" w:cs="Calibri"/>
          <w:color w:val="000000"/>
        </w:rPr>
        <w:t xml:space="preserve"> de conocimientos</w:t>
      </w:r>
      <w:r w:rsidRPr="00A9192E">
        <w:rPr>
          <w:rFonts w:ascii="Calibri" w:eastAsia="Calibri" w:hAnsi="Calibri" w:cs="Calibri"/>
          <w:color w:val="000000"/>
        </w:rPr>
        <w:t>. Este ejercicio se hace de manera presencial. Serán citados en un aula y tendrán tiempo para contestar este caso práctico.</w:t>
      </w:r>
    </w:p>
    <w:p w14:paraId="34854CC7" w14:textId="157557DE" w:rsidR="00A9192E" w:rsidRPr="00A9192E" w:rsidRDefault="00A9192E" w:rsidP="00A9192E">
      <w:pPr>
        <w:pBdr>
          <w:top w:val="nil"/>
          <w:left w:val="nil"/>
          <w:bottom w:val="nil"/>
          <w:right w:val="nil"/>
          <w:between w:val="nil"/>
        </w:pBdr>
        <w:spacing w:after="120" w:line="240" w:lineRule="auto"/>
        <w:ind w:right="-235"/>
        <w:jc w:val="both"/>
        <w:rPr>
          <w:rFonts w:ascii="Calibri" w:eastAsia="Calibri" w:hAnsi="Calibri" w:cs="Calibri"/>
          <w:color w:val="000000"/>
        </w:rPr>
      </w:pPr>
      <w:r w:rsidRPr="00A9192E">
        <w:rPr>
          <w:rFonts w:ascii="Calibri" w:eastAsia="Calibri" w:hAnsi="Calibri" w:cs="Calibri"/>
          <w:color w:val="000000"/>
        </w:rPr>
        <w:t xml:space="preserve">Una vez que tengamos los elementos procederemos, se procede a evaluarlos de manera integral, entonces </w:t>
      </w:r>
      <w:r w:rsidRPr="00431BC5">
        <w:rPr>
          <w:rFonts w:ascii="Calibri" w:eastAsia="Calibri" w:hAnsi="Calibri" w:cs="Calibri"/>
          <w:color w:val="000000"/>
        </w:rPr>
        <w:t>en la cédula 2 (dos) tenemos los criterios para la valoración, el caso práctico</w:t>
      </w:r>
      <w:r w:rsidR="00B87281" w:rsidRPr="00431BC5">
        <w:rPr>
          <w:rFonts w:ascii="Calibri" w:eastAsia="Calibri" w:hAnsi="Calibri" w:cs="Calibri"/>
          <w:color w:val="000000"/>
        </w:rPr>
        <w:t>.</w:t>
      </w:r>
      <w:r w:rsidRPr="00431BC5">
        <w:rPr>
          <w:rFonts w:ascii="Calibri" w:eastAsia="Calibri" w:hAnsi="Calibri" w:cs="Calibri"/>
          <w:color w:val="000000"/>
        </w:rPr>
        <w:t xml:space="preserve"> </w:t>
      </w:r>
      <w:r w:rsidR="00B87281" w:rsidRPr="00431BC5">
        <w:rPr>
          <w:rFonts w:ascii="Calibri" w:eastAsia="Calibri" w:hAnsi="Calibri" w:cs="Calibri"/>
          <w:color w:val="000000"/>
        </w:rPr>
        <w:t>T</w:t>
      </w:r>
      <w:r w:rsidRPr="00431BC5">
        <w:rPr>
          <w:rFonts w:ascii="Calibri" w:eastAsia="Calibri" w:hAnsi="Calibri" w:cs="Calibri"/>
          <w:color w:val="000000"/>
        </w:rPr>
        <w:t>iene que ver con cumplir los requisitos de la convocatoria, con tener con conocimiento de la legislación fundamental y la legislación específica del cargo, fundamentar sus</w:t>
      </w:r>
      <w:r w:rsidRPr="00A9192E">
        <w:rPr>
          <w:rFonts w:ascii="Calibri" w:eastAsia="Calibri" w:hAnsi="Calibri" w:cs="Calibri"/>
          <w:color w:val="000000"/>
        </w:rPr>
        <w:t xml:space="preserve"> respuestas a partir de las funciones correspondientes al cargo de la convocatoria e identificar alternativas pertinentes en el marco de las competencias del titular con todos estos elementos.</w:t>
      </w:r>
    </w:p>
    <w:p w14:paraId="1F7C95AD" w14:textId="1CF71B9C" w:rsidR="00A9192E" w:rsidRPr="00A9192E" w:rsidRDefault="00A9192E" w:rsidP="00A9192E">
      <w:pPr>
        <w:pBdr>
          <w:top w:val="nil"/>
          <w:left w:val="nil"/>
          <w:bottom w:val="nil"/>
          <w:right w:val="nil"/>
          <w:between w:val="nil"/>
        </w:pBdr>
        <w:spacing w:after="120" w:line="240" w:lineRule="auto"/>
        <w:ind w:right="-235"/>
        <w:jc w:val="both"/>
        <w:rPr>
          <w:rFonts w:ascii="Calibri" w:eastAsia="Calibri" w:hAnsi="Calibri" w:cs="Calibri"/>
          <w:color w:val="000000"/>
        </w:rPr>
      </w:pPr>
      <w:r w:rsidRPr="00A9192E">
        <w:rPr>
          <w:rFonts w:ascii="Calibri" w:eastAsia="Calibri" w:hAnsi="Calibri" w:cs="Calibri"/>
          <w:color w:val="000000"/>
        </w:rPr>
        <w:lastRenderedPageBreak/>
        <w:t>También se valora la idoneidad de las personas, el contenido de sus declaraciones patrimonial de intereses, y fiscal, los cuales nos permiten tener un panorama, digamos, si hay o no posibles conflictos de interés</w:t>
      </w:r>
      <w:r w:rsidR="00431BC5">
        <w:rPr>
          <w:rFonts w:ascii="Calibri" w:eastAsia="Calibri" w:hAnsi="Calibri" w:cs="Calibri"/>
          <w:color w:val="000000"/>
        </w:rPr>
        <w:t>;</w:t>
      </w:r>
      <w:r w:rsidRPr="00A9192E">
        <w:rPr>
          <w:rFonts w:ascii="Calibri" w:eastAsia="Calibri" w:hAnsi="Calibri" w:cs="Calibri"/>
          <w:color w:val="000000"/>
        </w:rPr>
        <w:t xml:space="preserve"> entre ellos</w:t>
      </w:r>
      <w:r w:rsidR="00431BC5">
        <w:rPr>
          <w:rFonts w:ascii="Calibri" w:eastAsia="Calibri" w:hAnsi="Calibri" w:cs="Calibri"/>
          <w:color w:val="000000"/>
        </w:rPr>
        <w:t xml:space="preserve"> s</w:t>
      </w:r>
      <w:r w:rsidR="00F30845">
        <w:rPr>
          <w:rFonts w:ascii="Calibri" w:eastAsia="Calibri" w:hAnsi="Calibri" w:cs="Calibri"/>
          <w:color w:val="000000"/>
        </w:rPr>
        <w:t>i</w:t>
      </w:r>
      <w:r w:rsidRPr="00A9192E">
        <w:rPr>
          <w:rFonts w:ascii="Calibri" w:eastAsia="Calibri" w:hAnsi="Calibri" w:cs="Calibri"/>
          <w:color w:val="000000"/>
        </w:rPr>
        <w:t xml:space="preserve"> está al corriente con sus responsabilidades patrimoniales y fiscales, en la cédula 3 (tres) los criterios de valoración de las declaraciones patrimonial, de intereses y fiscal. Es muy importante reiterar que deben ser en el formato establecido por el Comité Coordinador del Sistema Nacional.</w:t>
      </w:r>
    </w:p>
    <w:p w14:paraId="0986D8A1" w14:textId="7E9233F1" w:rsidR="00A9192E" w:rsidRPr="00A9192E" w:rsidRDefault="00A9192E" w:rsidP="00A9192E">
      <w:pPr>
        <w:pBdr>
          <w:top w:val="nil"/>
          <w:left w:val="nil"/>
          <w:bottom w:val="nil"/>
          <w:right w:val="nil"/>
          <w:between w:val="nil"/>
        </w:pBdr>
        <w:spacing w:after="120" w:line="240" w:lineRule="auto"/>
        <w:ind w:right="-235"/>
        <w:jc w:val="both"/>
        <w:rPr>
          <w:rFonts w:ascii="Calibri" w:eastAsia="Calibri" w:hAnsi="Calibri" w:cs="Calibri"/>
          <w:color w:val="000000"/>
        </w:rPr>
      </w:pPr>
      <w:r w:rsidRPr="00A9192E">
        <w:rPr>
          <w:rFonts w:ascii="Calibri" w:eastAsia="Calibri" w:hAnsi="Calibri" w:cs="Calibri"/>
          <w:color w:val="000000"/>
        </w:rPr>
        <w:t>Evaluamos de menos a más, entre más información, entre más completas estén ambas declaraciones, pues es más relevante y nos aporta más elementos valorativos</w:t>
      </w:r>
      <w:r w:rsidR="00431BC5">
        <w:rPr>
          <w:rFonts w:ascii="Calibri" w:eastAsia="Calibri" w:hAnsi="Calibri" w:cs="Calibri"/>
          <w:color w:val="000000"/>
        </w:rPr>
        <w:t>.</w:t>
      </w:r>
      <w:r w:rsidRPr="00A9192E">
        <w:rPr>
          <w:rFonts w:ascii="Calibri" w:eastAsia="Calibri" w:hAnsi="Calibri" w:cs="Calibri"/>
          <w:color w:val="000000"/>
        </w:rPr>
        <w:t xml:space="preserve"> </w:t>
      </w:r>
      <w:r w:rsidR="00431BC5">
        <w:rPr>
          <w:rFonts w:ascii="Calibri" w:eastAsia="Calibri" w:hAnsi="Calibri" w:cs="Calibri"/>
          <w:color w:val="000000"/>
        </w:rPr>
        <w:t>U</w:t>
      </w:r>
      <w:r w:rsidRPr="00A9192E">
        <w:rPr>
          <w:rFonts w:ascii="Calibri" w:eastAsia="Calibri" w:hAnsi="Calibri" w:cs="Calibri"/>
          <w:color w:val="000000"/>
        </w:rPr>
        <w:t xml:space="preserve">na vez que ya realizamos esta evaluación, una vez se hace este ejercicio se confronta de la de la documentación, nos reunimos con el Comité Ampliado para valorar cada uno de los perfiles y entregamos nuestro informe con la </w:t>
      </w:r>
      <w:r w:rsidR="004D7AC3">
        <w:rPr>
          <w:rFonts w:ascii="Calibri" w:eastAsia="Calibri" w:hAnsi="Calibri" w:cs="Calibri"/>
        </w:rPr>
        <w:t>O</w:t>
      </w:r>
      <w:r w:rsidR="004D7AC3" w:rsidRPr="00667FB4">
        <w:rPr>
          <w:rFonts w:ascii="Calibri" w:eastAsia="Calibri" w:hAnsi="Calibri" w:cs="Calibri"/>
        </w:rPr>
        <w:t xml:space="preserve">pinión </w:t>
      </w:r>
      <w:r w:rsidR="004D7AC3">
        <w:rPr>
          <w:rFonts w:ascii="Calibri" w:eastAsia="Calibri" w:hAnsi="Calibri" w:cs="Calibri"/>
        </w:rPr>
        <w:t>T</w:t>
      </w:r>
      <w:r w:rsidR="004D7AC3" w:rsidRPr="00667FB4">
        <w:rPr>
          <w:rFonts w:ascii="Calibri" w:eastAsia="Calibri" w:hAnsi="Calibri" w:cs="Calibri"/>
        </w:rPr>
        <w:t>écnica</w:t>
      </w:r>
      <w:r w:rsidRPr="00A9192E">
        <w:rPr>
          <w:rFonts w:ascii="Calibri" w:eastAsia="Calibri" w:hAnsi="Calibri" w:cs="Calibri"/>
          <w:color w:val="000000"/>
        </w:rPr>
        <w:t xml:space="preserve"> con una perspectiva global de cada una de las personas que participa en este ejercicio.</w:t>
      </w:r>
    </w:p>
    <w:p w14:paraId="1531569B" w14:textId="77777777" w:rsidR="00A9192E" w:rsidRPr="00A9192E" w:rsidRDefault="00A9192E" w:rsidP="00A9192E">
      <w:pPr>
        <w:pBdr>
          <w:top w:val="nil"/>
          <w:left w:val="nil"/>
          <w:bottom w:val="nil"/>
          <w:right w:val="nil"/>
          <w:between w:val="nil"/>
        </w:pBdr>
        <w:spacing w:after="120" w:line="240" w:lineRule="auto"/>
        <w:ind w:right="-235"/>
        <w:jc w:val="both"/>
        <w:rPr>
          <w:rFonts w:ascii="Calibri" w:eastAsia="Calibri" w:hAnsi="Calibri" w:cs="Calibri"/>
          <w:color w:val="000000"/>
        </w:rPr>
      </w:pPr>
      <w:r w:rsidRPr="00A9192E">
        <w:rPr>
          <w:rFonts w:ascii="Calibri" w:eastAsia="Calibri" w:hAnsi="Calibri" w:cs="Calibri"/>
          <w:color w:val="000000"/>
        </w:rPr>
        <w:t xml:space="preserve">Para que haya certeza en el proceso, se elabora una ficha de evaluación por cada una de las personas interesadas en la convocatoria para que no haya duda de cuáles fueron los resultados. </w:t>
      </w:r>
    </w:p>
    <w:p w14:paraId="2AAFA1E5" w14:textId="33281762" w:rsidR="00BF3AC9" w:rsidRDefault="00813B40" w:rsidP="00A9192E">
      <w:pPr>
        <w:pBdr>
          <w:top w:val="nil"/>
          <w:left w:val="nil"/>
          <w:bottom w:val="nil"/>
          <w:right w:val="nil"/>
          <w:between w:val="nil"/>
        </w:pBdr>
        <w:spacing w:after="120" w:line="240" w:lineRule="auto"/>
        <w:ind w:right="-235"/>
        <w:jc w:val="both"/>
        <w:rPr>
          <w:rFonts w:ascii="Calibri" w:eastAsia="Calibri" w:hAnsi="Calibri" w:cs="Calibri"/>
          <w:color w:val="000000"/>
        </w:rPr>
      </w:pPr>
      <w:bookmarkStart w:id="5" w:name="_Hlk142518356"/>
      <w:r>
        <w:rPr>
          <w:rFonts w:ascii="Calibri" w:eastAsia="Calibri" w:hAnsi="Calibri" w:cs="Calibri"/>
          <w:color w:val="000000"/>
        </w:rPr>
        <w:t>La P</w:t>
      </w:r>
      <w:r w:rsidR="00BF3AC9" w:rsidRPr="00BF3AC9">
        <w:rPr>
          <w:rFonts w:ascii="Calibri" w:eastAsia="Calibri" w:hAnsi="Calibri" w:cs="Calibri"/>
          <w:color w:val="000000"/>
        </w:rPr>
        <w:t xml:space="preserve">residenta pidió a los integrantes del CPS que expresaran su sentido del voto, respecto a la aprobación de los Criterios para la Elaboración de la Opinión Técnica, de la evaluación de los perfiles de las personas aspirantes a la Titularidad de la Unidad de Vigilancia del Congreso del Estado, para ello solicitó la Secretaria tomar el </w:t>
      </w:r>
      <w:r w:rsidR="00BF3AC9">
        <w:rPr>
          <w:rFonts w:ascii="Calibri" w:eastAsia="Calibri" w:hAnsi="Calibri" w:cs="Calibri"/>
          <w:color w:val="000000"/>
        </w:rPr>
        <w:t>sentido de la votación.</w:t>
      </w:r>
    </w:p>
    <w:bookmarkEnd w:id="5"/>
    <w:p w14:paraId="1360C9FD" w14:textId="0E5F2303" w:rsidR="00CB5DFA" w:rsidRDefault="00BF3AC9" w:rsidP="004B2E85">
      <w:pPr>
        <w:pBdr>
          <w:top w:val="nil"/>
          <w:left w:val="nil"/>
          <w:bottom w:val="nil"/>
          <w:right w:val="nil"/>
          <w:between w:val="nil"/>
        </w:pBdr>
        <w:spacing w:after="120" w:line="240" w:lineRule="auto"/>
        <w:ind w:right="-235"/>
        <w:jc w:val="both"/>
        <w:rPr>
          <w:rFonts w:ascii="Calibri" w:eastAsia="Calibri" w:hAnsi="Calibri" w:cs="Calibri"/>
          <w:b/>
          <w:color w:val="000000"/>
        </w:rPr>
      </w:pPr>
      <w:r w:rsidRPr="00BF3AC9">
        <w:rPr>
          <w:rFonts w:ascii="Calibri" w:eastAsia="Calibri" w:hAnsi="Calibri" w:cs="Calibri"/>
          <w:color w:val="000000"/>
        </w:rPr>
        <w:t>La Secretaría de Acuerdos solicitó la votación nominal de David Gómez- Álvarez, Pedro Vicente Viveros Reyes, Neyra Josefa Godoy Rodríguez, Miguel Ángel Hernández Velázquez, Nancy García Vázquez. </w:t>
      </w:r>
      <w:r w:rsidRPr="00BF3AC9">
        <w:rPr>
          <w:rFonts w:ascii="Calibri" w:eastAsia="Calibri" w:hAnsi="Calibri" w:cs="Calibri"/>
          <w:b/>
          <w:color w:val="000000"/>
        </w:rPr>
        <w:t>El voto se hizo efectivo por unanimidad.</w:t>
      </w:r>
    </w:p>
    <w:p w14:paraId="72CEE7C1" w14:textId="77777777" w:rsidR="00BF3AC9" w:rsidRPr="00BF3AC9" w:rsidRDefault="00BF3AC9" w:rsidP="004B2E85">
      <w:pPr>
        <w:pBdr>
          <w:top w:val="nil"/>
          <w:left w:val="nil"/>
          <w:bottom w:val="nil"/>
          <w:right w:val="nil"/>
          <w:between w:val="nil"/>
        </w:pBdr>
        <w:spacing w:after="120" w:line="240" w:lineRule="auto"/>
        <w:ind w:right="-235"/>
        <w:jc w:val="both"/>
        <w:rPr>
          <w:rFonts w:ascii="Calibri" w:eastAsia="Calibri" w:hAnsi="Calibri" w:cs="Calibri"/>
          <w:b/>
          <w:color w:val="000000"/>
        </w:rPr>
      </w:pPr>
    </w:p>
    <w:p w14:paraId="5E14077B" w14:textId="0DC06BBA" w:rsidR="003B0D93" w:rsidRPr="00BB758B" w:rsidRDefault="00E5639A">
      <w:pPr>
        <w:pBdr>
          <w:top w:val="nil"/>
          <w:left w:val="nil"/>
          <w:bottom w:val="nil"/>
          <w:right w:val="nil"/>
          <w:between w:val="nil"/>
        </w:pBdr>
        <w:tabs>
          <w:tab w:val="left" w:pos="1260"/>
        </w:tabs>
        <w:ind w:right="-142"/>
        <w:jc w:val="both"/>
        <w:rPr>
          <w:rFonts w:asciiTheme="minorHAnsi" w:eastAsia="Times New Roman" w:hAnsiTheme="minorHAnsi" w:cstheme="minorHAnsi"/>
          <w:color w:val="000000"/>
        </w:rPr>
      </w:pPr>
      <w:bookmarkStart w:id="6" w:name="_heading=h.3znysh7" w:colFirst="0" w:colLast="0"/>
      <w:bookmarkEnd w:id="6"/>
      <w:r>
        <w:rPr>
          <w:rFonts w:ascii="Calibri" w:eastAsia="Calibri" w:hAnsi="Calibri" w:cs="Calibri"/>
          <w:b/>
          <w:smallCaps/>
          <w:color w:val="000000"/>
        </w:rPr>
        <w:t>IV. Acuerdos</w:t>
      </w:r>
    </w:p>
    <w:p w14:paraId="416FE20F" w14:textId="77777777" w:rsidR="003B0D93" w:rsidRDefault="003B0D93">
      <w:pPr>
        <w:widowControl w:val="0"/>
        <w:pBdr>
          <w:top w:val="nil"/>
          <w:left w:val="nil"/>
          <w:bottom w:val="nil"/>
          <w:right w:val="nil"/>
          <w:between w:val="nil"/>
        </w:pBdr>
        <w:tabs>
          <w:tab w:val="center" w:pos="4320"/>
          <w:tab w:val="right" w:pos="8640"/>
          <w:tab w:val="center" w:pos="709"/>
        </w:tabs>
        <w:spacing w:line="259" w:lineRule="auto"/>
        <w:jc w:val="both"/>
        <w:rPr>
          <w:rFonts w:ascii="Calibri" w:eastAsia="Calibri" w:hAnsi="Calibri" w:cs="Calibri"/>
          <w:color w:val="000000"/>
        </w:rPr>
      </w:pPr>
    </w:p>
    <w:p w14:paraId="3C9E3AC4" w14:textId="77777777" w:rsidR="0027657C" w:rsidRPr="0027657C" w:rsidRDefault="0027657C" w:rsidP="0027657C">
      <w:pPr>
        <w:widowControl w:val="0"/>
        <w:pBdr>
          <w:top w:val="nil"/>
          <w:left w:val="nil"/>
          <w:bottom w:val="nil"/>
          <w:right w:val="nil"/>
          <w:between w:val="nil"/>
        </w:pBdr>
        <w:tabs>
          <w:tab w:val="center" w:pos="4320"/>
          <w:tab w:val="right" w:pos="8640"/>
          <w:tab w:val="center" w:pos="709"/>
        </w:tabs>
        <w:spacing w:line="240" w:lineRule="auto"/>
        <w:jc w:val="both"/>
        <w:rPr>
          <w:rFonts w:ascii="Calibri" w:eastAsia="Calibri" w:hAnsi="Calibri" w:cs="Calibri"/>
          <w:color w:val="000000"/>
        </w:rPr>
      </w:pPr>
      <w:bookmarkStart w:id="7" w:name="_GoBack"/>
      <w:r w:rsidRPr="0027657C">
        <w:rPr>
          <w:rFonts w:ascii="Calibri" w:eastAsia="Calibri" w:hAnsi="Calibri" w:cs="Calibri"/>
          <w:color w:val="000000"/>
        </w:rPr>
        <w:t xml:space="preserve">En este punto del orden del día, la Presidenta concedió el uso de la voz a la Secretaria de Acuerdos, la Mtra. Paloma </w:t>
      </w:r>
      <w:proofErr w:type="spellStart"/>
      <w:r w:rsidRPr="0027657C">
        <w:rPr>
          <w:rFonts w:ascii="Calibri" w:eastAsia="Calibri" w:hAnsi="Calibri" w:cs="Calibri"/>
          <w:color w:val="000000"/>
        </w:rPr>
        <w:t>Anayansi</w:t>
      </w:r>
      <w:proofErr w:type="spellEnd"/>
      <w:r w:rsidRPr="0027657C">
        <w:rPr>
          <w:rFonts w:ascii="Calibri" w:eastAsia="Calibri" w:hAnsi="Calibri" w:cs="Calibri"/>
          <w:color w:val="000000"/>
        </w:rPr>
        <w:t xml:space="preserve"> Sánchez Guzmán, para que diera cuenta de los acuerdos aprobados en la presente sesión.</w:t>
      </w:r>
    </w:p>
    <w:p w14:paraId="19E3D4A2" w14:textId="434987CC" w:rsidR="003B0D93" w:rsidRDefault="0027657C" w:rsidP="0027657C">
      <w:pPr>
        <w:widowControl w:val="0"/>
        <w:pBdr>
          <w:top w:val="nil"/>
          <w:left w:val="nil"/>
          <w:bottom w:val="nil"/>
          <w:right w:val="nil"/>
          <w:between w:val="nil"/>
        </w:pBdr>
        <w:tabs>
          <w:tab w:val="center" w:pos="4320"/>
          <w:tab w:val="right" w:pos="8640"/>
          <w:tab w:val="center" w:pos="709"/>
        </w:tabs>
        <w:spacing w:line="240" w:lineRule="auto"/>
        <w:jc w:val="both"/>
        <w:rPr>
          <w:rFonts w:ascii="Calibri" w:eastAsia="Calibri" w:hAnsi="Calibri" w:cs="Calibri"/>
          <w:color w:val="000000"/>
        </w:rPr>
      </w:pPr>
      <w:r w:rsidRPr="0027657C">
        <w:rPr>
          <w:rFonts w:ascii="Calibri" w:eastAsia="Calibri" w:hAnsi="Calibri" w:cs="Calibri"/>
          <w:color w:val="000000"/>
        </w:rPr>
        <w:t>En uso de la voz, la S</w:t>
      </w:r>
      <w:r>
        <w:rPr>
          <w:rFonts w:ascii="Calibri" w:eastAsia="Calibri" w:hAnsi="Calibri" w:cs="Calibri"/>
          <w:color w:val="000000"/>
        </w:rPr>
        <w:t>ecretaria de Acuerdos informó de los</w:t>
      </w:r>
      <w:r w:rsidRPr="0027657C">
        <w:rPr>
          <w:rFonts w:ascii="Calibri" w:eastAsia="Calibri" w:hAnsi="Calibri" w:cs="Calibri"/>
          <w:color w:val="000000"/>
        </w:rPr>
        <w:t xml:space="preserve"> acuerdo</w:t>
      </w:r>
      <w:r>
        <w:rPr>
          <w:rFonts w:ascii="Calibri" w:eastAsia="Calibri" w:hAnsi="Calibri" w:cs="Calibri"/>
          <w:color w:val="000000"/>
        </w:rPr>
        <w:t>s</w:t>
      </w:r>
      <w:r w:rsidRPr="0027657C">
        <w:rPr>
          <w:rFonts w:ascii="Calibri" w:eastAsia="Calibri" w:hAnsi="Calibri" w:cs="Calibri"/>
          <w:color w:val="000000"/>
        </w:rPr>
        <w:t xml:space="preserve"> aprobado</w:t>
      </w:r>
      <w:r>
        <w:rPr>
          <w:rFonts w:ascii="Calibri" w:eastAsia="Calibri" w:hAnsi="Calibri" w:cs="Calibri"/>
          <w:color w:val="000000"/>
        </w:rPr>
        <w:t>s</w:t>
      </w:r>
      <w:r w:rsidRPr="0027657C">
        <w:rPr>
          <w:rFonts w:ascii="Calibri" w:eastAsia="Calibri" w:hAnsi="Calibri" w:cs="Calibri"/>
          <w:color w:val="000000"/>
        </w:rPr>
        <w:t>:</w:t>
      </w:r>
    </w:p>
    <w:bookmarkEnd w:id="7"/>
    <w:p w14:paraId="76EB6783" w14:textId="77777777" w:rsidR="0027657C" w:rsidRPr="0027657C" w:rsidRDefault="0027657C" w:rsidP="0027657C">
      <w:pPr>
        <w:widowControl w:val="0"/>
        <w:pBdr>
          <w:top w:val="nil"/>
          <w:left w:val="nil"/>
          <w:bottom w:val="nil"/>
          <w:right w:val="nil"/>
          <w:between w:val="nil"/>
        </w:pBdr>
        <w:tabs>
          <w:tab w:val="center" w:pos="4320"/>
          <w:tab w:val="right" w:pos="8640"/>
          <w:tab w:val="center" w:pos="709"/>
        </w:tabs>
        <w:spacing w:line="240" w:lineRule="auto"/>
        <w:jc w:val="both"/>
        <w:rPr>
          <w:rFonts w:ascii="Calibri" w:eastAsia="Calibri" w:hAnsi="Calibri" w:cs="Calibri"/>
          <w:color w:val="000000"/>
        </w:rPr>
      </w:pPr>
    </w:p>
    <w:p w14:paraId="7D8B16F1" w14:textId="1ED78EE0" w:rsidR="00BB758B" w:rsidRPr="00BB758B" w:rsidRDefault="00BB758B" w:rsidP="00BB758B">
      <w:pPr>
        <w:widowControl w:val="0"/>
        <w:pBdr>
          <w:top w:val="nil"/>
          <w:left w:val="nil"/>
          <w:bottom w:val="nil"/>
          <w:right w:val="nil"/>
          <w:between w:val="nil"/>
        </w:pBdr>
        <w:tabs>
          <w:tab w:val="center" w:pos="4320"/>
          <w:tab w:val="right" w:pos="8640"/>
          <w:tab w:val="center" w:pos="709"/>
        </w:tabs>
        <w:spacing w:line="240" w:lineRule="auto"/>
        <w:ind w:left="284"/>
        <w:jc w:val="both"/>
        <w:rPr>
          <w:rFonts w:ascii="Calibri" w:eastAsia="Calibri" w:hAnsi="Calibri" w:cs="Calibri"/>
          <w:b/>
          <w:color w:val="000000"/>
        </w:rPr>
      </w:pPr>
      <w:r>
        <w:rPr>
          <w:rFonts w:ascii="Calibri" w:eastAsia="Calibri" w:hAnsi="Calibri" w:cs="Calibri"/>
          <w:b/>
          <w:color w:val="000000"/>
        </w:rPr>
        <w:t xml:space="preserve">Primero: </w:t>
      </w:r>
      <w:r w:rsidRPr="00BB758B">
        <w:rPr>
          <w:rFonts w:ascii="Calibri" w:eastAsia="Calibri" w:hAnsi="Calibri" w:cs="Calibri"/>
          <w:bCs/>
          <w:color w:val="000000"/>
        </w:rPr>
        <w:t>Se aprobó por unanimidad el orden del día.</w:t>
      </w:r>
    </w:p>
    <w:p w14:paraId="7295388F" w14:textId="215F0013" w:rsidR="008314C5" w:rsidRDefault="00BB758B" w:rsidP="00BB758B">
      <w:pPr>
        <w:widowControl w:val="0"/>
        <w:pBdr>
          <w:top w:val="nil"/>
          <w:left w:val="nil"/>
          <w:bottom w:val="nil"/>
          <w:right w:val="nil"/>
          <w:between w:val="nil"/>
        </w:pBdr>
        <w:tabs>
          <w:tab w:val="center" w:pos="4320"/>
          <w:tab w:val="right" w:pos="8640"/>
          <w:tab w:val="center" w:pos="709"/>
        </w:tabs>
        <w:spacing w:line="240" w:lineRule="auto"/>
        <w:ind w:left="284"/>
        <w:jc w:val="both"/>
        <w:rPr>
          <w:rFonts w:ascii="Calibri" w:eastAsia="Calibri" w:hAnsi="Calibri" w:cs="Calibri"/>
          <w:color w:val="000000"/>
        </w:rPr>
      </w:pPr>
      <w:r>
        <w:rPr>
          <w:rFonts w:ascii="Calibri" w:eastAsia="Calibri" w:hAnsi="Calibri" w:cs="Calibri"/>
          <w:b/>
          <w:color w:val="000000"/>
        </w:rPr>
        <w:t xml:space="preserve">Segundo: </w:t>
      </w:r>
      <w:r w:rsidRPr="00BB758B">
        <w:rPr>
          <w:rFonts w:ascii="Calibri" w:eastAsia="Calibri" w:hAnsi="Calibri" w:cs="Calibri"/>
          <w:bCs/>
          <w:color w:val="000000"/>
        </w:rPr>
        <w:t xml:space="preserve">Se aprobó por unanimidad los criterios para la elaboración de la </w:t>
      </w:r>
      <w:r w:rsidR="004D7AC3">
        <w:rPr>
          <w:rFonts w:ascii="Calibri" w:eastAsia="Calibri" w:hAnsi="Calibri" w:cs="Calibri"/>
        </w:rPr>
        <w:t>O</w:t>
      </w:r>
      <w:r w:rsidR="004D7AC3" w:rsidRPr="00667FB4">
        <w:rPr>
          <w:rFonts w:ascii="Calibri" w:eastAsia="Calibri" w:hAnsi="Calibri" w:cs="Calibri"/>
        </w:rPr>
        <w:t xml:space="preserve">pinión </w:t>
      </w:r>
      <w:r w:rsidR="004D7AC3">
        <w:rPr>
          <w:rFonts w:ascii="Calibri" w:eastAsia="Calibri" w:hAnsi="Calibri" w:cs="Calibri"/>
        </w:rPr>
        <w:t>T</w:t>
      </w:r>
      <w:r w:rsidR="004D7AC3" w:rsidRPr="00667FB4">
        <w:rPr>
          <w:rFonts w:ascii="Calibri" w:eastAsia="Calibri" w:hAnsi="Calibri" w:cs="Calibri"/>
        </w:rPr>
        <w:t>écnica</w:t>
      </w:r>
      <w:r w:rsidR="004D7AC3" w:rsidRPr="00BB758B">
        <w:rPr>
          <w:rFonts w:ascii="Calibri" w:eastAsia="Calibri" w:hAnsi="Calibri" w:cs="Calibri"/>
          <w:bCs/>
          <w:color w:val="000000"/>
        </w:rPr>
        <w:t xml:space="preserve"> </w:t>
      </w:r>
      <w:r w:rsidRPr="00BB758B">
        <w:rPr>
          <w:rFonts w:ascii="Calibri" w:eastAsia="Calibri" w:hAnsi="Calibri" w:cs="Calibri"/>
          <w:bCs/>
          <w:color w:val="000000"/>
        </w:rPr>
        <w:t>de evaluación de los perfiles de las personas aspirantes a ocupar la Titularidad de la Unidad de Vigilancia del Congreso del Estado de Jalisco.</w:t>
      </w:r>
    </w:p>
    <w:p w14:paraId="28124DCD" w14:textId="77777777" w:rsidR="003B0D93" w:rsidRDefault="003B0D93">
      <w:pPr>
        <w:jc w:val="both"/>
        <w:rPr>
          <w:rFonts w:ascii="Calibri" w:eastAsia="Calibri" w:hAnsi="Calibri" w:cs="Calibri"/>
        </w:rPr>
      </w:pPr>
    </w:p>
    <w:p w14:paraId="5BE4C3D9" w14:textId="3BF7169E" w:rsidR="003B0D93" w:rsidRDefault="00E5639A" w:rsidP="004B2E85">
      <w:pPr>
        <w:pBdr>
          <w:top w:val="nil"/>
          <w:left w:val="nil"/>
          <w:bottom w:val="nil"/>
          <w:right w:val="nil"/>
          <w:between w:val="nil"/>
        </w:pBdr>
        <w:tabs>
          <w:tab w:val="left" w:pos="1260"/>
        </w:tabs>
        <w:spacing w:line="240" w:lineRule="auto"/>
        <w:jc w:val="both"/>
        <w:rPr>
          <w:rFonts w:ascii="Calibri" w:eastAsia="Calibri" w:hAnsi="Calibri" w:cs="Calibri"/>
          <w:b/>
          <w:smallCaps/>
          <w:color w:val="000000"/>
        </w:rPr>
      </w:pPr>
      <w:r>
        <w:rPr>
          <w:rFonts w:ascii="Calibri" w:eastAsia="Calibri" w:hAnsi="Calibri" w:cs="Calibri"/>
          <w:b/>
          <w:smallCaps/>
          <w:color w:val="000000"/>
        </w:rPr>
        <w:t xml:space="preserve">IX. Clausura de la sesión </w:t>
      </w:r>
    </w:p>
    <w:p w14:paraId="4CF3EEB8" w14:textId="77777777" w:rsidR="004B2E85" w:rsidRPr="004B2E85" w:rsidRDefault="004B2E85" w:rsidP="004B2E85">
      <w:pPr>
        <w:pBdr>
          <w:top w:val="nil"/>
          <w:left w:val="nil"/>
          <w:bottom w:val="nil"/>
          <w:right w:val="nil"/>
          <w:between w:val="nil"/>
        </w:pBdr>
        <w:tabs>
          <w:tab w:val="left" w:pos="1260"/>
        </w:tabs>
        <w:spacing w:line="240" w:lineRule="auto"/>
        <w:jc w:val="both"/>
        <w:rPr>
          <w:rFonts w:ascii="Calibri" w:eastAsia="Calibri" w:hAnsi="Calibri" w:cs="Calibri"/>
          <w:b/>
          <w:smallCaps/>
          <w:color w:val="000000"/>
        </w:rPr>
      </w:pPr>
    </w:p>
    <w:p w14:paraId="47F81952" w14:textId="2D21CEF0" w:rsidR="003B0D93" w:rsidRDefault="0027657C">
      <w:pPr>
        <w:pBdr>
          <w:top w:val="nil"/>
          <w:left w:val="nil"/>
          <w:bottom w:val="nil"/>
          <w:right w:val="nil"/>
          <w:between w:val="nil"/>
        </w:pBdr>
        <w:spacing w:line="259" w:lineRule="auto"/>
        <w:jc w:val="both"/>
        <w:rPr>
          <w:rFonts w:ascii="Calibri" w:eastAsia="Calibri" w:hAnsi="Calibri" w:cs="Calibri"/>
          <w:b/>
          <w:color w:val="000000"/>
        </w:rPr>
      </w:pPr>
      <w:r w:rsidRPr="0027657C">
        <w:rPr>
          <w:rFonts w:ascii="Calibri" w:eastAsia="Calibri" w:hAnsi="Calibri" w:cs="Calibri"/>
          <w:color w:val="000000"/>
        </w:rPr>
        <w:t>Agotando el orden del día de la presente sesión y no habiendo otro punto por desahogar, la Presidenta del CPS concluyó la Cuarta Sesión Extraordinaria del Comité de Participación Social, a las 10:54, diez horas, con cincuenta y cuatro minutos, del viernes 7 (siete) de julio de 2023 (dos mil veintitrés), levantándose constancia para la presente acta.</w:t>
      </w:r>
    </w:p>
    <w:p w14:paraId="13F039AE" w14:textId="77777777" w:rsidR="003B0D93" w:rsidRDefault="003B0D93">
      <w:pPr>
        <w:pBdr>
          <w:top w:val="nil"/>
          <w:left w:val="nil"/>
          <w:bottom w:val="nil"/>
          <w:right w:val="nil"/>
          <w:between w:val="nil"/>
        </w:pBdr>
        <w:spacing w:line="259" w:lineRule="auto"/>
        <w:jc w:val="both"/>
        <w:rPr>
          <w:rFonts w:ascii="Calibri" w:eastAsia="Calibri" w:hAnsi="Calibri" w:cs="Calibri"/>
          <w:b/>
          <w:color w:val="000000"/>
        </w:rPr>
      </w:pPr>
    </w:p>
    <w:p w14:paraId="5C2FD6F9" w14:textId="77777777" w:rsidR="00894AA9" w:rsidRDefault="00894AA9">
      <w:pPr>
        <w:pBdr>
          <w:top w:val="nil"/>
          <w:left w:val="nil"/>
          <w:bottom w:val="nil"/>
          <w:right w:val="nil"/>
          <w:between w:val="nil"/>
        </w:pBdr>
        <w:spacing w:line="259" w:lineRule="auto"/>
        <w:jc w:val="both"/>
        <w:rPr>
          <w:rFonts w:ascii="Calibri" w:eastAsia="Calibri" w:hAnsi="Calibri" w:cs="Calibri"/>
          <w:b/>
          <w:color w:val="000000"/>
        </w:rPr>
      </w:pPr>
    </w:p>
    <w:p w14:paraId="4D8A4138" w14:textId="77777777" w:rsidR="00894AA9" w:rsidRDefault="00894AA9">
      <w:pPr>
        <w:pBdr>
          <w:top w:val="nil"/>
          <w:left w:val="nil"/>
          <w:bottom w:val="nil"/>
          <w:right w:val="nil"/>
          <w:between w:val="nil"/>
        </w:pBdr>
        <w:spacing w:line="259" w:lineRule="auto"/>
        <w:jc w:val="both"/>
        <w:rPr>
          <w:rFonts w:ascii="Calibri" w:eastAsia="Calibri" w:hAnsi="Calibri" w:cs="Calibri"/>
          <w:b/>
          <w:color w:val="000000"/>
        </w:rPr>
      </w:pPr>
    </w:p>
    <w:p w14:paraId="09AF2117" w14:textId="77777777" w:rsidR="00894AA9" w:rsidRDefault="00894AA9">
      <w:pPr>
        <w:pBdr>
          <w:top w:val="nil"/>
          <w:left w:val="nil"/>
          <w:bottom w:val="nil"/>
          <w:right w:val="nil"/>
          <w:between w:val="nil"/>
        </w:pBdr>
        <w:spacing w:line="259" w:lineRule="auto"/>
        <w:jc w:val="both"/>
        <w:rPr>
          <w:rFonts w:ascii="Calibri" w:eastAsia="Calibri" w:hAnsi="Calibri" w:cs="Calibri"/>
          <w:b/>
          <w:color w:val="000000"/>
        </w:rPr>
      </w:pPr>
    </w:p>
    <w:p w14:paraId="58BF8A0F" w14:textId="77777777" w:rsidR="00894AA9" w:rsidRDefault="00894AA9">
      <w:pPr>
        <w:pBdr>
          <w:top w:val="nil"/>
          <w:left w:val="nil"/>
          <w:bottom w:val="nil"/>
          <w:right w:val="nil"/>
          <w:between w:val="nil"/>
        </w:pBdr>
        <w:spacing w:line="259" w:lineRule="auto"/>
        <w:jc w:val="both"/>
        <w:rPr>
          <w:rFonts w:ascii="Calibri" w:eastAsia="Calibri" w:hAnsi="Calibri" w:cs="Calibri"/>
          <w:b/>
          <w:color w:val="000000"/>
        </w:rPr>
      </w:pPr>
    </w:p>
    <w:p w14:paraId="3F0A43F4" w14:textId="77777777" w:rsidR="00894AA9" w:rsidRDefault="00894AA9">
      <w:pPr>
        <w:pBdr>
          <w:top w:val="nil"/>
          <w:left w:val="nil"/>
          <w:bottom w:val="nil"/>
          <w:right w:val="nil"/>
          <w:between w:val="nil"/>
        </w:pBdr>
        <w:spacing w:line="259" w:lineRule="auto"/>
        <w:jc w:val="both"/>
        <w:rPr>
          <w:rFonts w:ascii="Calibri" w:eastAsia="Calibri" w:hAnsi="Calibri" w:cs="Calibri"/>
          <w:b/>
          <w:color w:val="000000"/>
        </w:rPr>
      </w:pPr>
    </w:p>
    <w:p w14:paraId="01E1885B" w14:textId="77777777" w:rsidR="003B0D93" w:rsidRDefault="00E5639A">
      <w:pPr>
        <w:spacing w:line="239" w:lineRule="auto"/>
        <w:ind w:right="-15"/>
        <w:jc w:val="center"/>
        <w:rPr>
          <w:rFonts w:ascii="Calibri" w:eastAsia="Calibri" w:hAnsi="Calibri" w:cs="Calibri"/>
          <w:b/>
        </w:rPr>
      </w:pPr>
      <w:r>
        <w:rPr>
          <w:rFonts w:ascii="Calibri" w:eastAsia="Calibri" w:hAnsi="Calibri" w:cs="Calibri"/>
          <w:b/>
        </w:rPr>
        <w:t>Nancy García Vázquez</w:t>
      </w:r>
    </w:p>
    <w:p w14:paraId="4438AAC1" w14:textId="77777777" w:rsidR="003B0D93" w:rsidRDefault="00E5639A">
      <w:pPr>
        <w:pBdr>
          <w:top w:val="nil"/>
          <w:left w:val="nil"/>
          <w:bottom w:val="nil"/>
          <w:right w:val="nil"/>
          <w:between w:val="nil"/>
        </w:pBdr>
        <w:spacing w:line="259" w:lineRule="auto"/>
        <w:ind w:right="-15"/>
        <w:jc w:val="center"/>
        <w:rPr>
          <w:rFonts w:ascii="Calibri" w:eastAsia="Calibri" w:hAnsi="Calibri" w:cs="Calibri"/>
          <w:color w:val="000000"/>
        </w:rPr>
      </w:pPr>
      <w:r>
        <w:rPr>
          <w:rFonts w:ascii="Calibri" w:eastAsia="Calibri" w:hAnsi="Calibri" w:cs="Calibri"/>
          <w:color w:val="000000"/>
        </w:rPr>
        <w:t>Presidenta</w:t>
      </w:r>
    </w:p>
    <w:p w14:paraId="4CFB8196" w14:textId="77777777" w:rsidR="003B0D93" w:rsidRDefault="00E5639A">
      <w:pPr>
        <w:pBdr>
          <w:top w:val="nil"/>
          <w:left w:val="nil"/>
          <w:bottom w:val="nil"/>
          <w:right w:val="nil"/>
          <w:between w:val="nil"/>
        </w:pBdr>
        <w:spacing w:line="259" w:lineRule="auto"/>
        <w:ind w:right="-15"/>
        <w:rPr>
          <w:rFonts w:ascii="Calibri" w:eastAsia="Calibri" w:hAnsi="Calibri" w:cs="Calibri"/>
          <w:color w:val="000000"/>
        </w:rPr>
      </w:pPr>
      <w:r>
        <w:rPr>
          <w:rFonts w:ascii="Calibri" w:eastAsia="Calibri" w:hAnsi="Calibri" w:cs="Calibri"/>
          <w:color w:val="000000"/>
        </w:rPr>
        <w:t xml:space="preserve">                                                                                     </w:t>
      </w:r>
    </w:p>
    <w:tbl>
      <w:tblPr>
        <w:tblStyle w:val="a1"/>
        <w:tblW w:w="8547"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4273"/>
        <w:gridCol w:w="4274"/>
      </w:tblGrid>
      <w:tr w:rsidR="003B0D93" w14:paraId="179F79F8" w14:textId="77777777">
        <w:trPr>
          <w:trHeight w:val="2747"/>
        </w:trPr>
        <w:tc>
          <w:tcPr>
            <w:tcW w:w="4273" w:type="dxa"/>
          </w:tcPr>
          <w:p w14:paraId="67A72F4E" w14:textId="77777777" w:rsidR="003B0D93" w:rsidRDefault="003B0D93">
            <w:pPr>
              <w:pBdr>
                <w:top w:val="nil"/>
                <w:left w:val="nil"/>
                <w:bottom w:val="nil"/>
                <w:right w:val="nil"/>
                <w:between w:val="nil"/>
              </w:pBdr>
              <w:spacing w:line="259" w:lineRule="auto"/>
              <w:ind w:right="-15"/>
              <w:rPr>
                <w:rFonts w:ascii="Calibri" w:eastAsia="Calibri" w:hAnsi="Calibri" w:cs="Calibri"/>
                <w:b/>
                <w:color w:val="000000"/>
              </w:rPr>
            </w:pPr>
          </w:p>
          <w:p w14:paraId="13CEBF0C" w14:textId="77777777" w:rsidR="003B0D93" w:rsidRDefault="003B0D93">
            <w:pPr>
              <w:pBdr>
                <w:top w:val="nil"/>
                <w:left w:val="nil"/>
                <w:bottom w:val="nil"/>
                <w:right w:val="nil"/>
                <w:between w:val="nil"/>
              </w:pBdr>
              <w:spacing w:line="259" w:lineRule="auto"/>
              <w:ind w:right="-15"/>
              <w:jc w:val="center"/>
              <w:rPr>
                <w:rFonts w:ascii="Calibri" w:eastAsia="Calibri" w:hAnsi="Calibri" w:cs="Calibri"/>
                <w:b/>
                <w:color w:val="000000"/>
              </w:rPr>
            </w:pPr>
          </w:p>
          <w:p w14:paraId="7D83DE90" w14:textId="77777777" w:rsidR="003B0D93" w:rsidRDefault="003B0D93">
            <w:pPr>
              <w:pBdr>
                <w:top w:val="nil"/>
                <w:left w:val="nil"/>
                <w:bottom w:val="nil"/>
                <w:right w:val="nil"/>
                <w:between w:val="nil"/>
              </w:pBdr>
              <w:spacing w:line="259" w:lineRule="auto"/>
              <w:ind w:right="-15"/>
              <w:jc w:val="center"/>
              <w:rPr>
                <w:rFonts w:ascii="Calibri" w:eastAsia="Calibri" w:hAnsi="Calibri" w:cs="Calibri"/>
                <w:b/>
                <w:color w:val="000000"/>
              </w:rPr>
            </w:pPr>
          </w:p>
          <w:p w14:paraId="46FE24C9" w14:textId="77777777" w:rsidR="003B0D93" w:rsidRDefault="003B0D93">
            <w:pPr>
              <w:pBdr>
                <w:top w:val="nil"/>
                <w:left w:val="nil"/>
                <w:bottom w:val="nil"/>
                <w:right w:val="nil"/>
                <w:between w:val="nil"/>
              </w:pBdr>
              <w:spacing w:line="259" w:lineRule="auto"/>
              <w:ind w:right="-15"/>
              <w:jc w:val="center"/>
              <w:rPr>
                <w:rFonts w:ascii="Calibri" w:eastAsia="Calibri" w:hAnsi="Calibri" w:cs="Calibri"/>
                <w:b/>
                <w:color w:val="000000"/>
              </w:rPr>
            </w:pPr>
          </w:p>
          <w:p w14:paraId="1ED61135" w14:textId="77777777" w:rsidR="003B0D93" w:rsidRDefault="003B0D93">
            <w:pPr>
              <w:pBdr>
                <w:top w:val="nil"/>
                <w:left w:val="nil"/>
                <w:bottom w:val="nil"/>
                <w:right w:val="nil"/>
                <w:between w:val="nil"/>
              </w:pBdr>
              <w:spacing w:line="259" w:lineRule="auto"/>
              <w:ind w:right="-15"/>
              <w:jc w:val="center"/>
              <w:rPr>
                <w:rFonts w:ascii="Calibri" w:eastAsia="Calibri" w:hAnsi="Calibri" w:cs="Calibri"/>
                <w:b/>
                <w:color w:val="000000"/>
              </w:rPr>
            </w:pPr>
          </w:p>
          <w:p w14:paraId="155EDE19" w14:textId="77777777" w:rsidR="003B0D93" w:rsidRDefault="003B0D93">
            <w:pPr>
              <w:pBdr>
                <w:top w:val="nil"/>
                <w:left w:val="nil"/>
                <w:bottom w:val="nil"/>
                <w:right w:val="nil"/>
                <w:between w:val="nil"/>
              </w:pBdr>
              <w:spacing w:line="259" w:lineRule="auto"/>
              <w:ind w:right="-15"/>
              <w:jc w:val="center"/>
              <w:rPr>
                <w:rFonts w:ascii="Calibri" w:eastAsia="Calibri" w:hAnsi="Calibri" w:cs="Calibri"/>
                <w:b/>
                <w:color w:val="000000"/>
              </w:rPr>
            </w:pPr>
          </w:p>
          <w:p w14:paraId="737B0F44" w14:textId="77777777" w:rsidR="003B0D93" w:rsidRDefault="00E5639A">
            <w:pPr>
              <w:pBdr>
                <w:top w:val="nil"/>
                <w:left w:val="nil"/>
                <w:bottom w:val="nil"/>
                <w:right w:val="nil"/>
                <w:between w:val="nil"/>
              </w:pBdr>
              <w:spacing w:line="259" w:lineRule="auto"/>
              <w:ind w:right="-15"/>
              <w:jc w:val="center"/>
              <w:rPr>
                <w:rFonts w:ascii="Calibri" w:eastAsia="Calibri" w:hAnsi="Calibri" w:cs="Calibri"/>
                <w:color w:val="000000"/>
              </w:rPr>
            </w:pPr>
            <w:r>
              <w:rPr>
                <w:rFonts w:ascii="Calibri" w:eastAsia="Calibri" w:hAnsi="Calibri" w:cs="Calibri"/>
                <w:b/>
                <w:color w:val="000000"/>
              </w:rPr>
              <w:t xml:space="preserve">David Gómez-Álvarez </w:t>
            </w:r>
          </w:p>
          <w:p w14:paraId="530587A8" w14:textId="77777777" w:rsidR="003B0D93" w:rsidRDefault="00E5639A">
            <w:pPr>
              <w:pBdr>
                <w:top w:val="nil"/>
                <w:left w:val="nil"/>
                <w:bottom w:val="nil"/>
                <w:right w:val="nil"/>
                <w:between w:val="nil"/>
              </w:pBdr>
              <w:spacing w:line="259" w:lineRule="auto"/>
              <w:ind w:right="-15"/>
              <w:jc w:val="center"/>
              <w:rPr>
                <w:rFonts w:ascii="Calibri" w:eastAsia="Calibri" w:hAnsi="Calibri" w:cs="Calibri"/>
                <w:color w:val="000000"/>
              </w:rPr>
            </w:pPr>
            <w:r>
              <w:rPr>
                <w:rFonts w:ascii="Calibri" w:eastAsia="Calibri" w:hAnsi="Calibri" w:cs="Calibri"/>
                <w:color w:val="000000"/>
              </w:rPr>
              <w:t>Integrante</w:t>
            </w:r>
          </w:p>
          <w:p w14:paraId="16321DDD" w14:textId="77777777" w:rsidR="003B0D93" w:rsidRDefault="003B0D93">
            <w:pPr>
              <w:pBdr>
                <w:top w:val="nil"/>
                <w:left w:val="nil"/>
                <w:bottom w:val="nil"/>
                <w:right w:val="nil"/>
                <w:between w:val="nil"/>
              </w:pBdr>
              <w:spacing w:line="259" w:lineRule="auto"/>
              <w:ind w:right="-15"/>
              <w:jc w:val="center"/>
              <w:rPr>
                <w:rFonts w:ascii="Calibri" w:eastAsia="Calibri" w:hAnsi="Calibri" w:cs="Calibri"/>
                <w:color w:val="000000"/>
              </w:rPr>
            </w:pPr>
          </w:p>
          <w:p w14:paraId="1BB054FE" w14:textId="77777777" w:rsidR="003B0D93" w:rsidRDefault="003B0D93">
            <w:pPr>
              <w:pBdr>
                <w:top w:val="nil"/>
                <w:left w:val="nil"/>
                <w:bottom w:val="nil"/>
                <w:right w:val="nil"/>
                <w:between w:val="nil"/>
              </w:pBdr>
              <w:spacing w:line="259" w:lineRule="auto"/>
              <w:ind w:right="-15"/>
              <w:jc w:val="center"/>
              <w:rPr>
                <w:rFonts w:ascii="Calibri" w:eastAsia="Calibri" w:hAnsi="Calibri" w:cs="Calibri"/>
                <w:color w:val="000000"/>
              </w:rPr>
            </w:pPr>
          </w:p>
          <w:p w14:paraId="56B96678" w14:textId="77777777" w:rsidR="003B0D93" w:rsidRDefault="003B0D93">
            <w:pPr>
              <w:pBdr>
                <w:top w:val="nil"/>
                <w:left w:val="nil"/>
                <w:bottom w:val="nil"/>
                <w:right w:val="nil"/>
                <w:between w:val="nil"/>
              </w:pBdr>
              <w:spacing w:line="259" w:lineRule="auto"/>
              <w:ind w:right="-15"/>
              <w:jc w:val="center"/>
              <w:rPr>
                <w:rFonts w:ascii="Calibri" w:eastAsia="Calibri" w:hAnsi="Calibri" w:cs="Calibri"/>
                <w:color w:val="000000"/>
              </w:rPr>
            </w:pPr>
          </w:p>
          <w:p w14:paraId="3352157C" w14:textId="77777777" w:rsidR="003B0D93" w:rsidRDefault="003B0D93" w:rsidP="004B2E85">
            <w:pPr>
              <w:pBdr>
                <w:top w:val="nil"/>
                <w:left w:val="nil"/>
                <w:bottom w:val="nil"/>
                <w:right w:val="nil"/>
                <w:between w:val="nil"/>
              </w:pBdr>
              <w:spacing w:line="259" w:lineRule="auto"/>
              <w:ind w:right="-15"/>
              <w:rPr>
                <w:rFonts w:ascii="Calibri" w:eastAsia="Calibri" w:hAnsi="Calibri" w:cs="Calibri"/>
                <w:color w:val="000000"/>
              </w:rPr>
            </w:pPr>
          </w:p>
          <w:p w14:paraId="6F0F0FBC" w14:textId="77777777" w:rsidR="003B0D93" w:rsidRDefault="003B0D93">
            <w:pPr>
              <w:pBdr>
                <w:top w:val="nil"/>
                <w:left w:val="nil"/>
                <w:bottom w:val="nil"/>
                <w:right w:val="nil"/>
                <w:between w:val="nil"/>
              </w:pBdr>
              <w:spacing w:line="259" w:lineRule="auto"/>
              <w:ind w:right="-15"/>
              <w:jc w:val="center"/>
              <w:rPr>
                <w:rFonts w:ascii="Calibri" w:eastAsia="Calibri" w:hAnsi="Calibri" w:cs="Calibri"/>
                <w:color w:val="000000"/>
              </w:rPr>
            </w:pPr>
          </w:p>
        </w:tc>
        <w:tc>
          <w:tcPr>
            <w:tcW w:w="4274" w:type="dxa"/>
          </w:tcPr>
          <w:p w14:paraId="2FDB8966" w14:textId="77777777" w:rsidR="003B0D93" w:rsidRDefault="003B0D93">
            <w:pPr>
              <w:spacing w:line="239" w:lineRule="auto"/>
              <w:ind w:right="-15"/>
              <w:jc w:val="center"/>
              <w:rPr>
                <w:rFonts w:ascii="Calibri" w:eastAsia="Calibri" w:hAnsi="Calibri" w:cs="Calibri"/>
                <w:b/>
              </w:rPr>
            </w:pPr>
          </w:p>
          <w:p w14:paraId="1432C953" w14:textId="77777777" w:rsidR="003B0D93" w:rsidRDefault="003B0D93">
            <w:pPr>
              <w:spacing w:line="239" w:lineRule="auto"/>
              <w:ind w:right="-15"/>
              <w:rPr>
                <w:rFonts w:ascii="Calibri" w:eastAsia="Calibri" w:hAnsi="Calibri" w:cs="Calibri"/>
                <w:b/>
              </w:rPr>
            </w:pPr>
          </w:p>
          <w:p w14:paraId="7B6242A0" w14:textId="77777777" w:rsidR="003B0D93" w:rsidRDefault="003B0D93">
            <w:pPr>
              <w:spacing w:line="239" w:lineRule="auto"/>
              <w:ind w:right="-15"/>
              <w:rPr>
                <w:rFonts w:ascii="Calibri" w:eastAsia="Calibri" w:hAnsi="Calibri" w:cs="Calibri"/>
                <w:b/>
              </w:rPr>
            </w:pPr>
          </w:p>
          <w:p w14:paraId="03A2ED4A" w14:textId="77777777" w:rsidR="003B0D93" w:rsidRDefault="003B0D93">
            <w:pPr>
              <w:spacing w:line="239" w:lineRule="auto"/>
              <w:ind w:right="-15"/>
              <w:rPr>
                <w:rFonts w:ascii="Calibri" w:eastAsia="Calibri" w:hAnsi="Calibri" w:cs="Calibri"/>
                <w:b/>
              </w:rPr>
            </w:pPr>
          </w:p>
          <w:p w14:paraId="1C75D86C" w14:textId="77777777" w:rsidR="003B0D93" w:rsidRDefault="003B0D93">
            <w:pPr>
              <w:spacing w:line="239" w:lineRule="auto"/>
              <w:ind w:right="-15"/>
              <w:rPr>
                <w:rFonts w:ascii="Calibri" w:eastAsia="Calibri" w:hAnsi="Calibri" w:cs="Calibri"/>
                <w:b/>
              </w:rPr>
            </w:pPr>
          </w:p>
          <w:p w14:paraId="6FFC64F9" w14:textId="77777777" w:rsidR="003B0D93" w:rsidRDefault="003B0D93">
            <w:pPr>
              <w:spacing w:line="239" w:lineRule="auto"/>
              <w:ind w:right="-15"/>
              <w:jc w:val="center"/>
              <w:rPr>
                <w:rFonts w:ascii="Calibri" w:eastAsia="Calibri" w:hAnsi="Calibri" w:cs="Calibri"/>
                <w:b/>
              </w:rPr>
            </w:pPr>
          </w:p>
          <w:p w14:paraId="40BA9812" w14:textId="77777777" w:rsidR="003B0D93" w:rsidRDefault="00E5639A">
            <w:pPr>
              <w:spacing w:line="239" w:lineRule="auto"/>
              <w:ind w:right="-15"/>
              <w:jc w:val="center"/>
              <w:rPr>
                <w:rFonts w:ascii="Calibri" w:eastAsia="Calibri" w:hAnsi="Calibri" w:cs="Calibri"/>
                <w:b/>
              </w:rPr>
            </w:pPr>
            <w:r>
              <w:rPr>
                <w:rFonts w:ascii="Calibri" w:eastAsia="Calibri" w:hAnsi="Calibri" w:cs="Calibri"/>
                <w:b/>
              </w:rPr>
              <w:t xml:space="preserve">Pedro Vicente Viveros Reyes  </w:t>
            </w:r>
          </w:p>
          <w:p w14:paraId="5168CEDE" w14:textId="77777777" w:rsidR="003B0D93" w:rsidRDefault="00E5639A">
            <w:pPr>
              <w:pBdr>
                <w:top w:val="nil"/>
                <w:left w:val="nil"/>
                <w:bottom w:val="nil"/>
                <w:right w:val="nil"/>
                <w:between w:val="nil"/>
              </w:pBdr>
              <w:spacing w:line="259" w:lineRule="auto"/>
              <w:ind w:right="-15"/>
              <w:jc w:val="center"/>
              <w:rPr>
                <w:rFonts w:ascii="Calibri" w:eastAsia="Calibri" w:hAnsi="Calibri" w:cs="Calibri"/>
                <w:color w:val="000000"/>
              </w:rPr>
            </w:pPr>
            <w:r>
              <w:rPr>
                <w:rFonts w:ascii="Calibri" w:eastAsia="Calibri" w:hAnsi="Calibri" w:cs="Calibri"/>
                <w:color w:val="000000"/>
              </w:rPr>
              <w:t>Integrante</w:t>
            </w:r>
          </w:p>
          <w:p w14:paraId="3CD4FCCE" w14:textId="77777777" w:rsidR="003B0D93" w:rsidRDefault="003B0D93">
            <w:pPr>
              <w:pBdr>
                <w:top w:val="nil"/>
                <w:left w:val="nil"/>
                <w:bottom w:val="nil"/>
                <w:right w:val="nil"/>
                <w:between w:val="nil"/>
              </w:pBdr>
              <w:spacing w:line="259" w:lineRule="auto"/>
              <w:ind w:right="-15"/>
              <w:jc w:val="center"/>
              <w:rPr>
                <w:rFonts w:ascii="Calibri" w:eastAsia="Calibri" w:hAnsi="Calibri" w:cs="Calibri"/>
                <w:color w:val="000000"/>
              </w:rPr>
            </w:pPr>
          </w:p>
          <w:p w14:paraId="51F342BA" w14:textId="77777777" w:rsidR="003B0D93" w:rsidRDefault="003B0D93">
            <w:pPr>
              <w:pBdr>
                <w:top w:val="nil"/>
                <w:left w:val="nil"/>
                <w:bottom w:val="nil"/>
                <w:right w:val="nil"/>
                <w:between w:val="nil"/>
              </w:pBdr>
              <w:spacing w:line="259" w:lineRule="auto"/>
              <w:ind w:right="-15"/>
              <w:rPr>
                <w:rFonts w:ascii="Calibri" w:eastAsia="Calibri" w:hAnsi="Calibri" w:cs="Calibri"/>
                <w:color w:val="000000"/>
              </w:rPr>
            </w:pPr>
          </w:p>
          <w:p w14:paraId="605DFB36" w14:textId="77777777" w:rsidR="003B0D93" w:rsidRDefault="003B0D93" w:rsidP="004B2E85">
            <w:pPr>
              <w:pBdr>
                <w:top w:val="nil"/>
                <w:left w:val="nil"/>
                <w:bottom w:val="nil"/>
                <w:right w:val="nil"/>
                <w:between w:val="nil"/>
              </w:pBdr>
              <w:spacing w:line="259" w:lineRule="auto"/>
              <w:ind w:right="-15"/>
              <w:rPr>
                <w:rFonts w:ascii="Calibri" w:eastAsia="Calibri" w:hAnsi="Calibri" w:cs="Calibri"/>
                <w:color w:val="000000"/>
              </w:rPr>
            </w:pPr>
          </w:p>
          <w:p w14:paraId="107B337E" w14:textId="77777777" w:rsidR="003B0D93" w:rsidRDefault="003B0D93">
            <w:pPr>
              <w:pBdr>
                <w:top w:val="nil"/>
                <w:left w:val="nil"/>
                <w:bottom w:val="nil"/>
                <w:right w:val="nil"/>
                <w:between w:val="nil"/>
              </w:pBdr>
              <w:spacing w:line="259" w:lineRule="auto"/>
              <w:ind w:right="-15"/>
              <w:jc w:val="center"/>
              <w:rPr>
                <w:rFonts w:ascii="Calibri" w:eastAsia="Calibri" w:hAnsi="Calibri" w:cs="Calibri"/>
                <w:color w:val="000000"/>
              </w:rPr>
            </w:pPr>
          </w:p>
          <w:p w14:paraId="28578C52" w14:textId="77777777" w:rsidR="00CB5DFA" w:rsidRDefault="00CB5DFA">
            <w:pPr>
              <w:pBdr>
                <w:top w:val="nil"/>
                <w:left w:val="nil"/>
                <w:bottom w:val="nil"/>
                <w:right w:val="nil"/>
                <w:between w:val="nil"/>
              </w:pBdr>
              <w:spacing w:line="259" w:lineRule="auto"/>
              <w:ind w:right="-15"/>
              <w:jc w:val="center"/>
              <w:rPr>
                <w:rFonts w:ascii="Calibri" w:eastAsia="Calibri" w:hAnsi="Calibri" w:cs="Calibri"/>
                <w:color w:val="000000"/>
              </w:rPr>
            </w:pPr>
          </w:p>
          <w:p w14:paraId="71217A33" w14:textId="77777777" w:rsidR="00CB5DFA" w:rsidRDefault="00CB5DFA">
            <w:pPr>
              <w:pBdr>
                <w:top w:val="nil"/>
                <w:left w:val="nil"/>
                <w:bottom w:val="nil"/>
                <w:right w:val="nil"/>
                <w:between w:val="nil"/>
              </w:pBdr>
              <w:spacing w:line="259" w:lineRule="auto"/>
              <w:ind w:right="-15"/>
              <w:jc w:val="center"/>
              <w:rPr>
                <w:rFonts w:ascii="Calibri" w:eastAsia="Calibri" w:hAnsi="Calibri" w:cs="Calibri"/>
                <w:color w:val="000000"/>
              </w:rPr>
            </w:pPr>
          </w:p>
          <w:p w14:paraId="61731953" w14:textId="77777777" w:rsidR="003B0D93" w:rsidRDefault="003B0D93">
            <w:pPr>
              <w:pBdr>
                <w:top w:val="nil"/>
                <w:left w:val="nil"/>
                <w:bottom w:val="nil"/>
                <w:right w:val="nil"/>
                <w:between w:val="nil"/>
              </w:pBdr>
              <w:spacing w:line="259" w:lineRule="auto"/>
              <w:ind w:right="-15"/>
              <w:jc w:val="center"/>
              <w:rPr>
                <w:rFonts w:ascii="Calibri" w:eastAsia="Calibri" w:hAnsi="Calibri" w:cs="Calibri"/>
                <w:color w:val="000000"/>
              </w:rPr>
            </w:pPr>
          </w:p>
        </w:tc>
      </w:tr>
      <w:tr w:rsidR="003B0D93" w14:paraId="241B8479" w14:textId="77777777">
        <w:trPr>
          <w:trHeight w:val="513"/>
        </w:trPr>
        <w:tc>
          <w:tcPr>
            <w:tcW w:w="4273" w:type="dxa"/>
          </w:tcPr>
          <w:p w14:paraId="5C16D963" w14:textId="77777777" w:rsidR="003B0D93" w:rsidRDefault="00E5639A">
            <w:pPr>
              <w:pBdr>
                <w:top w:val="nil"/>
                <w:left w:val="nil"/>
                <w:bottom w:val="nil"/>
                <w:right w:val="nil"/>
                <w:between w:val="nil"/>
              </w:pBdr>
              <w:spacing w:line="259" w:lineRule="auto"/>
              <w:ind w:right="-15"/>
              <w:jc w:val="center"/>
              <w:rPr>
                <w:rFonts w:ascii="Calibri" w:eastAsia="Calibri" w:hAnsi="Calibri" w:cs="Calibri"/>
                <w:color w:val="000000"/>
              </w:rPr>
            </w:pPr>
            <w:r>
              <w:rPr>
                <w:rFonts w:ascii="Calibri" w:eastAsia="Calibri" w:hAnsi="Calibri" w:cs="Calibri"/>
                <w:b/>
                <w:color w:val="000000"/>
              </w:rPr>
              <w:t>Neyra Josefa Godoy Rodríguez</w:t>
            </w:r>
            <w:r>
              <w:rPr>
                <w:rFonts w:ascii="Calibri" w:eastAsia="Calibri" w:hAnsi="Calibri" w:cs="Calibri"/>
                <w:color w:val="000000"/>
              </w:rPr>
              <w:t xml:space="preserve"> </w:t>
            </w:r>
          </w:p>
          <w:p w14:paraId="739E90F0" w14:textId="77777777" w:rsidR="003B0D93" w:rsidRDefault="00E5639A">
            <w:pPr>
              <w:pBdr>
                <w:top w:val="nil"/>
                <w:left w:val="nil"/>
                <w:bottom w:val="nil"/>
                <w:right w:val="nil"/>
                <w:between w:val="nil"/>
              </w:pBdr>
              <w:spacing w:line="259" w:lineRule="auto"/>
              <w:ind w:right="-15"/>
              <w:rPr>
                <w:rFonts w:ascii="Calibri" w:eastAsia="Calibri" w:hAnsi="Calibri" w:cs="Calibri"/>
                <w:color w:val="000000"/>
              </w:rPr>
            </w:pPr>
            <w:r>
              <w:rPr>
                <w:rFonts w:ascii="Calibri" w:eastAsia="Calibri" w:hAnsi="Calibri" w:cs="Calibri"/>
                <w:color w:val="000000"/>
              </w:rPr>
              <w:t xml:space="preserve">                            Integrante</w:t>
            </w:r>
          </w:p>
        </w:tc>
        <w:tc>
          <w:tcPr>
            <w:tcW w:w="4274" w:type="dxa"/>
          </w:tcPr>
          <w:p w14:paraId="252B4F8F" w14:textId="77777777" w:rsidR="003B0D93" w:rsidRDefault="00E5639A">
            <w:pPr>
              <w:rPr>
                <w:rFonts w:ascii="Calibri" w:eastAsia="Calibri" w:hAnsi="Calibri" w:cs="Calibri"/>
              </w:rPr>
            </w:pPr>
            <w:r>
              <w:rPr>
                <w:rFonts w:ascii="Calibri" w:eastAsia="Calibri" w:hAnsi="Calibri" w:cs="Calibri"/>
              </w:rPr>
              <w:t xml:space="preserve">             </w:t>
            </w:r>
            <w:r>
              <w:rPr>
                <w:rFonts w:ascii="Calibri" w:eastAsia="Calibri" w:hAnsi="Calibri" w:cs="Calibri"/>
                <w:b/>
              </w:rPr>
              <w:t>Miguel Ángel Hernández Velázquez</w:t>
            </w:r>
          </w:p>
          <w:p w14:paraId="0997EAE8" w14:textId="77777777" w:rsidR="003B0D93" w:rsidRDefault="00E5639A">
            <w:pPr>
              <w:pBdr>
                <w:top w:val="nil"/>
                <w:left w:val="nil"/>
                <w:bottom w:val="nil"/>
                <w:right w:val="nil"/>
                <w:between w:val="nil"/>
              </w:pBdr>
              <w:ind w:right="-15"/>
              <w:rPr>
                <w:rFonts w:ascii="Calibri" w:eastAsia="Calibri" w:hAnsi="Calibri" w:cs="Calibri"/>
                <w:color w:val="000000"/>
              </w:rPr>
            </w:pPr>
            <w:r>
              <w:rPr>
                <w:rFonts w:ascii="Calibri" w:eastAsia="Calibri" w:hAnsi="Calibri" w:cs="Calibri"/>
                <w:color w:val="000000"/>
              </w:rPr>
              <w:t xml:space="preserve">                                   Integrante</w:t>
            </w:r>
          </w:p>
        </w:tc>
      </w:tr>
    </w:tbl>
    <w:p w14:paraId="4EB5E6A7" w14:textId="77777777" w:rsidR="003B0D93" w:rsidRDefault="003B0D93"/>
    <w:p w14:paraId="335E868F" w14:textId="77777777" w:rsidR="003B0D93" w:rsidRDefault="003B0D93"/>
    <w:p w14:paraId="4C5CF962" w14:textId="77777777" w:rsidR="003B0D93" w:rsidRDefault="003B0D93"/>
    <w:p w14:paraId="25D811D9" w14:textId="77777777" w:rsidR="003B0D93" w:rsidRDefault="003B0D93"/>
    <w:p w14:paraId="1FD0E248" w14:textId="77777777" w:rsidR="003B0D93" w:rsidRDefault="003B0D93"/>
    <w:p w14:paraId="2B85A053" w14:textId="6017EE75" w:rsidR="003B0D93" w:rsidRDefault="00E5639A">
      <w:pPr>
        <w:jc w:val="both"/>
        <w:rPr>
          <w:sz w:val="16"/>
          <w:szCs w:val="16"/>
        </w:rPr>
      </w:pPr>
      <w:r>
        <w:rPr>
          <w:sz w:val="16"/>
          <w:szCs w:val="16"/>
        </w:rPr>
        <w:t xml:space="preserve">La presente hoja de firmas forma parte integral de la </w:t>
      </w:r>
      <w:r w:rsidR="004B2E85">
        <w:rPr>
          <w:sz w:val="16"/>
          <w:szCs w:val="16"/>
        </w:rPr>
        <w:t>Cuarta</w:t>
      </w:r>
      <w:r>
        <w:rPr>
          <w:sz w:val="16"/>
          <w:szCs w:val="16"/>
        </w:rPr>
        <w:t xml:space="preserve"> Sesión </w:t>
      </w:r>
      <w:r w:rsidR="00CB5DFA">
        <w:rPr>
          <w:sz w:val="16"/>
          <w:szCs w:val="16"/>
        </w:rPr>
        <w:t>Extraordinaria</w:t>
      </w:r>
      <w:r>
        <w:rPr>
          <w:sz w:val="16"/>
          <w:szCs w:val="16"/>
        </w:rPr>
        <w:t xml:space="preserve"> del Comité de Participación Social (CPS) del Sistema Estatal Anticorrupción del Estado de Jalisco correspondiente a la gestión 2022-2023, que consta de </w:t>
      </w:r>
      <w:r w:rsidR="00CB5DFA">
        <w:rPr>
          <w:sz w:val="16"/>
          <w:szCs w:val="16"/>
        </w:rPr>
        <w:t>5</w:t>
      </w:r>
      <w:r w:rsidR="006E7015">
        <w:rPr>
          <w:sz w:val="16"/>
          <w:szCs w:val="16"/>
        </w:rPr>
        <w:t xml:space="preserve"> </w:t>
      </w:r>
      <w:r>
        <w:rPr>
          <w:sz w:val="16"/>
          <w:szCs w:val="16"/>
        </w:rPr>
        <w:t>(</w:t>
      </w:r>
      <w:r w:rsidR="00CB5DFA">
        <w:rPr>
          <w:sz w:val="16"/>
          <w:szCs w:val="16"/>
        </w:rPr>
        <w:t>cinco</w:t>
      </w:r>
      <w:r>
        <w:rPr>
          <w:sz w:val="16"/>
          <w:szCs w:val="16"/>
        </w:rPr>
        <w:t>) páginas incluyendo la presente. ------------------------------------------------------------------------------------------------------------------------------------------</w:t>
      </w:r>
    </w:p>
    <w:p w14:paraId="40646486" w14:textId="77777777" w:rsidR="003B0D93" w:rsidRDefault="003B0D93"/>
    <w:sectPr w:rsidR="003B0D93">
      <w:headerReference w:type="default" r:id="rId7"/>
      <w:footerReference w:type="default" r:id="rId8"/>
      <w:pgSz w:w="12240" w:h="15840"/>
      <w:pgMar w:top="1701" w:right="1750" w:bottom="170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388FC" w14:textId="77777777" w:rsidR="00F664F2" w:rsidRDefault="00E5639A">
      <w:pPr>
        <w:spacing w:line="240" w:lineRule="auto"/>
      </w:pPr>
      <w:r>
        <w:separator/>
      </w:r>
    </w:p>
  </w:endnote>
  <w:endnote w:type="continuationSeparator" w:id="0">
    <w:p w14:paraId="6469F1DA" w14:textId="77777777" w:rsidR="00F664F2" w:rsidRDefault="00E56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B66F" w14:textId="0C57A8E3" w:rsidR="003B0D93" w:rsidRDefault="00E5639A">
    <w:pPr>
      <w:pBdr>
        <w:top w:val="nil"/>
        <w:left w:val="nil"/>
        <w:bottom w:val="nil"/>
        <w:right w:val="nil"/>
        <w:between w:val="nil"/>
      </w:pBdr>
      <w:tabs>
        <w:tab w:val="center" w:pos="4419"/>
        <w:tab w:val="right" w:pos="8838"/>
      </w:tabs>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Página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PAGE</w:instrText>
    </w:r>
    <w:r>
      <w:rPr>
        <w:rFonts w:ascii="Calibri" w:eastAsia="Calibri" w:hAnsi="Calibri" w:cs="Calibri"/>
        <w:b/>
        <w:color w:val="000000"/>
        <w:sz w:val="18"/>
        <w:szCs w:val="18"/>
      </w:rPr>
      <w:fldChar w:fldCharType="separate"/>
    </w:r>
    <w:r w:rsidR="00D45F50">
      <w:rPr>
        <w:rFonts w:ascii="Calibri" w:eastAsia="Calibri" w:hAnsi="Calibri" w:cs="Calibri"/>
        <w:b/>
        <w:noProof/>
        <w:color w:val="000000"/>
        <w:sz w:val="18"/>
        <w:szCs w:val="18"/>
      </w:rPr>
      <w:t>5</w:t>
    </w:r>
    <w:r>
      <w:rPr>
        <w:rFonts w:ascii="Calibri" w:eastAsia="Calibri" w:hAnsi="Calibri" w:cs="Calibri"/>
        <w:b/>
        <w:color w:val="000000"/>
        <w:sz w:val="18"/>
        <w:szCs w:val="18"/>
      </w:rPr>
      <w:fldChar w:fldCharType="end"/>
    </w:r>
    <w:r>
      <w:rPr>
        <w:rFonts w:ascii="Calibri" w:eastAsia="Calibri" w:hAnsi="Calibri" w:cs="Calibri"/>
        <w:color w:val="000000"/>
        <w:sz w:val="18"/>
        <w:szCs w:val="18"/>
      </w:rPr>
      <w:t xml:space="preserve"> de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NUMPAGES</w:instrText>
    </w:r>
    <w:r>
      <w:rPr>
        <w:rFonts w:ascii="Calibri" w:eastAsia="Calibri" w:hAnsi="Calibri" w:cs="Calibri"/>
        <w:b/>
        <w:color w:val="000000"/>
        <w:sz w:val="18"/>
        <w:szCs w:val="18"/>
      </w:rPr>
      <w:fldChar w:fldCharType="separate"/>
    </w:r>
    <w:r w:rsidR="00D45F50">
      <w:rPr>
        <w:rFonts w:ascii="Calibri" w:eastAsia="Calibri" w:hAnsi="Calibri" w:cs="Calibri"/>
        <w:b/>
        <w:noProof/>
        <w:color w:val="000000"/>
        <w:sz w:val="18"/>
        <w:szCs w:val="18"/>
      </w:rPr>
      <w:t>5</w:t>
    </w:r>
    <w:r>
      <w:rPr>
        <w:rFonts w:ascii="Calibri" w:eastAsia="Calibri" w:hAnsi="Calibri" w:cs="Calibri"/>
        <w:b/>
        <w:color w:val="000000"/>
        <w:sz w:val="18"/>
        <w:szCs w:val="18"/>
      </w:rPr>
      <w:fldChar w:fldCharType="end"/>
    </w:r>
  </w:p>
  <w:p w14:paraId="4E016543" w14:textId="77777777" w:rsidR="003B0D93" w:rsidRDefault="003B0D93">
    <w:pPr>
      <w:jc w:val="center"/>
    </w:pPr>
  </w:p>
  <w:p w14:paraId="2696AA3D" w14:textId="77777777" w:rsidR="003B0D93" w:rsidRDefault="003B0D93">
    <w:pPr>
      <w:jc w:val="center"/>
      <w:rPr>
        <w:rFonts w:ascii="Arial Narrow" w:eastAsia="Arial Narrow" w:hAnsi="Arial Narrow" w:cs="Arial Narrow"/>
        <w:sz w:val="18"/>
        <w:szCs w:val="18"/>
      </w:rPr>
    </w:pPr>
  </w:p>
  <w:p w14:paraId="7D0DA16D" w14:textId="77777777" w:rsidR="003B0D93" w:rsidRDefault="003B0D93">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13062" w14:textId="77777777" w:rsidR="00F664F2" w:rsidRDefault="00E5639A">
      <w:pPr>
        <w:spacing w:line="240" w:lineRule="auto"/>
      </w:pPr>
      <w:r>
        <w:separator/>
      </w:r>
    </w:p>
  </w:footnote>
  <w:footnote w:type="continuationSeparator" w:id="0">
    <w:p w14:paraId="5E88DEC2" w14:textId="77777777" w:rsidR="00F664F2" w:rsidRDefault="00E563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476DE" w14:textId="77777777" w:rsidR="003B0D93" w:rsidRDefault="00E5639A">
    <w:pPr>
      <w:pBdr>
        <w:top w:val="nil"/>
        <w:left w:val="nil"/>
        <w:bottom w:val="nil"/>
        <w:right w:val="nil"/>
        <w:between w:val="nil"/>
      </w:pBdr>
      <w:tabs>
        <w:tab w:val="left" w:pos="6120"/>
      </w:tabs>
      <w:rPr>
        <w:rFonts w:ascii="Calibri" w:eastAsia="Calibri" w:hAnsi="Calibri" w:cs="Calibri"/>
        <w:b/>
        <w:color w:val="000000"/>
        <w:sz w:val="16"/>
        <w:szCs w:val="16"/>
      </w:rPr>
    </w:pPr>
    <w:r>
      <w:rPr>
        <w:noProof/>
        <w:color w:val="5B9BD5"/>
        <w:sz w:val="21"/>
        <w:szCs w:val="21"/>
        <w:lang w:val="es-MX"/>
      </w:rPr>
      <w:drawing>
        <wp:inline distT="0" distB="0" distL="0" distR="0" wp14:anchorId="03D7E89E" wp14:editId="0D03A3EF">
          <wp:extent cx="4281658" cy="608545"/>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23932" b="26285"/>
                  <a:stretch>
                    <a:fillRect/>
                  </a:stretch>
                </pic:blipFill>
                <pic:spPr>
                  <a:xfrm>
                    <a:off x="0" y="0"/>
                    <a:ext cx="4281658" cy="608545"/>
                  </a:xfrm>
                  <a:prstGeom prst="rect">
                    <a:avLst/>
                  </a:prstGeom>
                  <a:ln/>
                </pic:spPr>
              </pic:pic>
            </a:graphicData>
          </a:graphic>
        </wp:inline>
      </w:drawing>
    </w:r>
  </w:p>
  <w:p w14:paraId="57E0E675" w14:textId="77777777" w:rsidR="003B0D93" w:rsidRDefault="00E5639A">
    <w:pPr>
      <w:pBdr>
        <w:top w:val="nil"/>
        <w:left w:val="nil"/>
        <w:bottom w:val="nil"/>
        <w:right w:val="nil"/>
        <w:between w:val="nil"/>
      </w:pBdr>
      <w:tabs>
        <w:tab w:val="left" w:pos="6120"/>
      </w:tabs>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Acta del Comité de Participación</w:t>
    </w:r>
    <w:r>
      <w:rPr>
        <w:rFonts w:ascii="Arial Narrow" w:eastAsia="Arial Narrow" w:hAnsi="Arial Narrow" w:cs="Arial Narrow"/>
        <w:b/>
        <w:color w:val="000000"/>
        <w:sz w:val="18"/>
        <w:szCs w:val="18"/>
      </w:rPr>
      <w:t xml:space="preserve"> </w:t>
    </w:r>
    <w:r>
      <w:rPr>
        <w:rFonts w:ascii="Calibri" w:eastAsia="Calibri" w:hAnsi="Calibri" w:cs="Calibri"/>
        <w:b/>
        <w:color w:val="000000"/>
        <w:sz w:val="16"/>
        <w:szCs w:val="16"/>
      </w:rPr>
      <w:t>Social (2022-2023)</w:t>
    </w:r>
    <w:r>
      <w:rPr>
        <w:noProof/>
        <w:lang w:val="es-MX"/>
      </w:rPr>
      <w:drawing>
        <wp:anchor distT="0" distB="0" distL="114300" distR="114300" simplePos="0" relativeHeight="251658240" behindDoc="0" locked="0" layoutInCell="1" hidden="0" allowOverlap="1" wp14:anchorId="5FB4B395" wp14:editId="325A37F7">
          <wp:simplePos x="0" y="0"/>
          <wp:positionH relativeFrom="column">
            <wp:posOffset>3602355</wp:posOffset>
          </wp:positionH>
          <wp:positionV relativeFrom="paragraph">
            <wp:posOffset>140335</wp:posOffset>
          </wp:positionV>
          <wp:extent cx="2867386" cy="45719"/>
          <wp:effectExtent l="0" t="0" r="0" b="0"/>
          <wp:wrapTopAndBottom distT="0" dist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867386" cy="45719"/>
                  </a:xfrm>
                  <a:prstGeom prst="rect">
                    <a:avLst/>
                  </a:prstGeom>
                  <a:ln/>
                </pic:spPr>
              </pic:pic>
            </a:graphicData>
          </a:graphic>
        </wp:anchor>
      </w:drawing>
    </w:r>
  </w:p>
  <w:p w14:paraId="69F5FF1A" w14:textId="77777777" w:rsidR="003B0D93" w:rsidRDefault="003B0D93">
    <w:pPr>
      <w:pBdr>
        <w:top w:val="nil"/>
        <w:left w:val="nil"/>
        <w:bottom w:val="nil"/>
        <w:right w:val="nil"/>
        <w:between w:val="nil"/>
      </w:pBdr>
      <w:tabs>
        <w:tab w:val="right" w:pos="9360"/>
      </w:tabs>
      <w:rPr>
        <w:rFonts w:ascii="Arial Narrow" w:eastAsia="Arial Narrow" w:hAnsi="Arial Narrow" w:cs="Arial Narrow"/>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93"/>
    <w:rsid w:val="00045706"/>
    <w:rsid w:val="000B11D0"/>
    <w:rsid w:val="000F6E06"/>
    <w:rsid w:val="00144EEE"/>
    <w:rsid w:val="001522DD"/>
    <w:rsid w:val="00153F8D"/>
    <w:rsid w:val="00163EE1"/>
    <w:rsid w:val="001B07FA"/>
    <w:rsid w:val="001B3115"/>
    <w:rsid w:val="001E135E"/>
    <w:rsid w:val="00221AA3"/>
    <w:rsid w:val="0027657C"/>
    <w:rsid w:val="002974BB"/>
    <w:rsid w:val="002C057F"/>
    <w:rsid w:val="003049D9"/>
    <w:rsid w:val="00363A91"/>
    <w:rsid w:val="003B0D93"/>
    <w:rsid w:val="003E19C1"/>
    <w:rsid w:val="003E7534"/>
    <w:rsid w:val="003F6389"/>
    <w:rsid w:val="0040098E"/>
    <w:rsid w:val="00412E4C"/>
    <w:rsid w:val="00420834"/>
    <w:rsid w:val="00431BC5"/>
    <w:rsid w:val="00445F64"/>
    <w:rsid w:val="004A7BB8"/>
    <w:rsid w:val="004B2E85"/>
    <w:rsid w:val="004D7AC3"/>
    <w:rsid w:val="00510F70"/>
    <w:rsid w:val="005642EC"/>
    <w:rsid w:val="00564780"/>
    <w:rsid w:val="005E7DE1"/>
    <w:rsid w:val="00630877"/>
    <w:rsid w:val="00667FB4"/>
    <w:rsid w:val="00693519"/>
    <w:rsid w:val="006C29F6"/>
    <w:rsid w:val="006E7015"/>
    <w:rsid w:val="007313C4"/>
    <w:rsid w:val="00771F95"/>
    <w:rsid w:val="007C04B8"/>
    <w:rsid w:val="007E4E37"/>
    <w:rsid w:val="00812975"/>
    <w:rsid w:val="00813B40"/>
    <w:rsid w:val="00823B00"/>
    <w:rsid w:val="008314C5"/>
    <w:rsid w:val="00894AA9"/>
    <w:rsid w:val="008F3201"/>
    <w:rsid w:val="00976332"/>
    <w:rsid w:val="009F3FBA"/>
    <w:rsid w:val="009F79E0"/>
    <w:rsid w:val="00A9192E"/>
    <w:rsid w:val="00AA21CA"/>
    <w:rsid w:val="00AD0DAB"/>
    <w:rsid w:val="00B57907"/>
    <w:rsid w:val="00B87281"/>
    <w:rsid w:val="00B96A92"/>
    <w:rsid w:val="00BB758B"/>
    <w:rsid w:val="00BC6BBD"/>
    <w:rsid w:val="00BF3AC9"/>
    <w:rsid w:val="00C3621D"/>
    <w:rsid w:val="00CB5DFA"/>
    <w:rsid w:val="00CD27FA"/>
    <w:rsid w:val="00CF19D6"/>
    <w:rsid w:val="00CF65CD"/>
    <w:rsid w:val="00D248BD"/>
    <w:rsid w:val="00D45F50"/>
    <w:rsid w:val="00D562F2"/>
    <w:rsid w:val="00DF7E5C"/>
    <w:rsid w:val="00E3209F"/>
    <w:rsid w:val="00E472E1"/>
    <w:rsid w:val="00E5639A"/>
    <w:rsid w:val="00EA1D5A"/>
    <w:rsid w:val="00F30845"/>
    <w:rsid w:val="00F3298E"/>
    <w:rsid w:val="00F664F2"/>
    <w:rsid w:val="00F858AC"/>
    <w:rsid w:val="00FB6434"/>
    <w:rsid w:val="00FD3369"/>
    <w:rsid w:val="00FF4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C739"/>
  <w15:docId w15:val="{41A86CE6-21B1-48F5-8292-568E3A87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_tradnl"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C7E"/>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DD3B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unhideWhenUsed/>
    <w:qFormat/>
    <w:pPr>
      <w:keepNext/>
      <w:keepLines/>
      <w:spacing w:before="220" w:after="40"/>
      <w:outlineLvl w:val="4"/>
    </w:pPr>
    <w:rPr>
      <w:b/>
    </w:rPr>
  </w:style>
  <w:style w:type="paragraph" w:styleId="Ttulo6">
    <w:name w:val="heading 6"/>
    <w:basedOn w:val="Normal"/>
    <w:next w:val="Normal"/>
    <w:link w:val="Ttulo6Car"/>
    <w:uiPriority w:val="9"/>
    <w:unhideWhenUsed/>
    <w:qFormat/>
    <w:rsid w:val="00DD3BFE"/>
    <w:pPr>
      <w:keepNext/>
      <w:spacing w:line="240" w:lineRule="auto"/>
      <w:outlineLvl w:val="5"/>
    </w:pPr>
    <w:rPr>
      <w:rFonts w:ascii="Arial Narrow" w:eastAsia="Times New Roman" w:hAnsi="Arial Narrow" w:cs="Times New Roman"/>
      <w:b/>
      <w:sz w:val="19"/>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ar">
    <w:name w:val="Título 2 Car"/>
    <w:basedOn w:val="Fuentedeprrafopredeter"/>
    <w:link w:val="Ttulo2"/>
    <w:uiPriority w:val="9"/>
    <w:rsid w:val="00DD3BFE"/>
    <w:rPr>
      <w:rFonts w:asciiTheme="majorHAnsi" w:eastAsiaTheme="majorEastAsia" w:hAnsiTheme="majorHAnsi" w:cstheme="majorBidi"/>
      <w:color w:val="2F5496" w:themeColor="accent1" w:themeShade="BF"/>
      <w:sz w:val="26"/>
      <w:szCs w:val="26"/>
      <w:lang w:eastAsia="es-MX"/>
    </w:rPr>
  </w:style>
  <w:style w:type="character" w:customStyle="1" w:styleId="Ttulo6Car">
    <w:name w:val="Título 6 Car"/>
    <w:basedOn w:val="Fuentedeprrafopredeter"/>
    <w:link w:val="Ttulo6"/>
    <w:rsid w:val="00DD3BFE"/>
    <w:rPr>
      <w:rFonts w:ascii="Arial Narrow" w:eastAsia="Times New Roman" w:hAnsi="Arial Narrow" w:cs="Times New Roman"/>
      <w:b/>
      <w:sz w:val="19"/>
      <w:szCs w:val="20"/>
      <w:lang w:val="es-ES_tradnl" w:eastAsia="es-MX"/>
    </w:rPr>
  </w:style>
  <w:style w:type="paragraph" w:customStyle="1" w:styleId="Normal1">
    <w:name w:val="Normal1"/>
    <w:rsid w:val="00DD3BFE"/>
  </w:style>
  <w:style w:type="table" w:styleId="Tablaconcuadrcula">
    <w:name w:val="Table Grid"/>
    <w:basedOn w:val="Tablanormal"/>
    <w:uiPriority w:val="59"/>
    <w:rsid w:val="00DD3BFE"/>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D3BF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D3BFE"/>
    <w:rPr>
      <w:rFonts w:ascii="Arial" w:eastAsia="Arial" w:hAnsi="Arial" w:cs="Arial"/>
      <w:lang w:eastAsia="es-MX"/>
    </w:rPr>
  </w:style>
  <w:style w:type="paragraph" w:styleId="Encabezado">
    <w:name w:val="header"/>
    <w:basedOn w:val="Normal"/>
    <w:link w:val="EncabezadoCar"/>
    <w:uiPriority w:val="99"/>
    <w:rsid w:val="00DD3BFE"/>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uiPriority w:val="99"/>
    <w:rsid w:val="00DD3BFE"/>
    <w:rPr>
      <w:rFonts w:ascii="Times New Roman" w:eastAsia="Times New Roman" w:hAnsi="Times New Roman" w:cs="Times New Roman"/>
      <w:sz w:val="24"/>
      <w:szCs w:val="20"/>
      <w:lang w:val="en-US" w:eastAsia="es-ES"/>
    </w:rPr>
  </w:style>
  <w:style w:type="paragraph" w:customStyle="1" w:styleId="1">
    <w:name w:val="1"/>
    <w:basedOn w:val="Normal"/>
    <w:link w:val="1Car"/>
    <w:rsid w:val="00DD3BFE"/>
    <w:pPr>
      <w:tabs>
        <w:tab w:val="left" w:pos="1260"/>
      </w:tabs>
      <w:spacing w:line="360" w:lineRule="atLeast"/>
      <w:ind w:firstLine="720"/>
      <w:jc w:val="both"/>
    </w:pPr>
    <w:rPr>
      <w:rFonts w:ascii="Times" w:eastAsia="Times New Roman" w:hAnsi="Times" w:cs="Times New Roman"/>
      <w:snapToGrid w:val="0"/>
      <w:sz w:val="24"/>
      <w:szCs w:val="20"/>
      <w:lang w:eastAsia="es-ES"/>
    </w:rPr>
  </w:style>
  <w:style w:type="character" w:customStyle="1" w:styleId="1Car">
    <w:name w:val="1 Car"/>
    <w:basedOn w:val="Fuentedeprrafopredeter"/>
    <w:link w:val="1"/>
    <w:rsid w:val="00DD3BFE"/>
    <w:rPr>
      <w:rFonts w:ascii="Times" w:eastAsia="Times New Roman" w:hAnsi="Times" w:cs="Times New Roman"/>
      <w:snapToGrid w:val="0"/>
      <w:sz w:val="24"/>
      <w:szCs w:val="20"/>
      <w:lang w:val="es-ES_tradnl" w:eastAsia="es-ES"/>
    </w:rPr>
  </w:style>
  <w:style w:type="paragraph" w:customStyle="1" w:styleId="titulo">
    <w:name w:val="titulo"/>
    <w:basedOn w:val="Normal"/>
    <w:rsid w:val="00DD3BFE"/>
    <w:pPr>
      <w:spacing w:line="360" w:lineRule="atLeast"/>
      <w:jc w:val="center"/>
    </w:pPr>
    <w:rPr>
      <w:rFonts w:ascii="Times" w:eastAsia="Times New Roman" w:hAnsi="Times" w:cs="Times New Roman"/>
      <w:b/>
      <w:smallCaps/>
      <w:noProof/>
      <w:snapToGrid w:val="0"/>
      <w:spacing w:val="100"/>
      <w:sz w:val="20"/>
      <w:szCs w:val="20"/>
      <w:lang w:eastAsia="es-ES"/>
    </w:rPr>
  </w:style>
  <w:style w:type="character" w:styleId="nfasis">
    <w:name w:val="Emphasis"/>
    <w:basedOn w:val="Fuentedeprrafopredeter"/>
    <w:uiPriority w:val="20"/>
    <w:qFormat/>
    <w:rsid w:val="00DD3BFE"/>
    <w:rPr>
      <w:i/>
      <w:iCs/>
    </w:rPr>
  </w:style>
  <w:style w:type="paragraph" w:styleId="Prrafodelista">
    <w:name w:val="List Paragraph"/>
    <w:basedOn w:val="Normal"/>
    <w:uiPriority w:val="34"/>
    <w:qFormat/>
    <w:rsid w:val="00DD3BFE"/>
    <w:pPr>
      <w:spacing w:line="240" w:lineRule="auto"/>
      <w:ind w:left="720"/>
      <w:contextualSpacing/>
    </w:pPr>
    <w:rPr>
      <w:rFonts w:ascii="Times New Roman" w:eastAsia="Times New Roman" w:hAnsi="Times New Roman" w:cs="Times New Roman"/>
      <w:sz w:val="24"/>
      <w:szCs w:val="24"/>
    </w:rPr>
  </w:style>
  <w:style w:type="paragraph" w:styleId="Textoindependiente2">
    <w:name w:val="Body Text 2"/>
    <w:basedOn w:val="Normal"/>
    <w:link w:val="Textoindependiente2Car"/>
    <w:rsid w:val="00DD3BFE"/>
    <w:pPr>
      <w:spacing w:after="120" w:line="480" w:lineRule="auto"/>
    </w:pPr>
    <w:rPr>
      <w:rFonts w:eastAsia="Times" w:cs="Times New Roman"/>
      <w:sz w:val="24"/>
      <w:szCs w:val="20"/>
      <w:lang w:eastAsia="es-ES"/>
    </w:rPr>
  </w:style>
  <w:style w:type="character" w:customStyle="1" w:styleId="Textoindependiente2Car">
    <w:name w:val="Texto independiente 2 Car"/>
    <w:basedOn w:val="Fuentedeprrafopredeter"/>
    <w:link w:val="Textoindependiente2"/>
    <w:rsid w:val="00DD3BFE"/>
    <w:rPr>
      <w:rFonts w:ascii="Arial" w:eastAsia="Times" w:hAnsi="Arial" w:cs="Times New Roman"/>
      <w:sz w:val="24"/>
      <w:szCs w:val="20"/>
      <w:lang w:val="es-ES_tradnl" w:eastAsia="es-ES"/>
    </w:rPr>
  </w:style>
  <w:style w:type="character" w:customStyle="1" w:styleId="elementtoproof">
    <w:name w:val="elementtoproof"/>
    <w:basedOn w:val="Fuentedeprrafopredeter"/>
    <w:rsid w:val="00883DF7"/>
  </w:style>
  <w:style w:type="character" w:customStyle="1" w:styleId="normaltextrun">
    <w:name w:val="normaltextrun"/>
    <w:basedOn w:val="Fuentedeprrafopredeter"/>
    <w:rsid w:val="00D83E45"/>
  </w:style>
  <w:style w:type="character" w:styleId="Hipervnculo">
    <w:name w:val="Hyperlink"/>
    <w:basedOn w:val="Fuentedeprrafopredeter"/>
    <w:uiPriority w:val="99"/>
    <w:unhideWhenUsed/>
    <w:rsid w:val="002E0AD4"/>
    <w:rPr>
      <w:color w:val="0563C1" w:themeColor="hyperlink"/>
      <w:u w:val="single"/>
    </w:rPr>
  </w:style>
  <w:style w:type="character" w:customStyle="1" w:styleId="UnresolvedMention">
    <w:name w:val="Unresolved Mention"/>
    <w:basedOn w:val="Fuentedeprrafopredeter"/>
    <w:uiPriority w:val="99"/>
    <w:semiHidden/>
    <w:unhideWhenUsed/>
    <w:rsid w:val="002E0AD4"/>
    <w:rPr>
      <w:color w:val="605E5C"/>
      <w:shd w:val="clear" w:color="auto" w:fill="E1DFDD"/>
    </w:rPr>
  </w:style>
  <w:style w:type="paragraph" w:styleId="Textodeglobo">
    <w:name w:val="Balloon Text"/>
    <w:basedOn w:val="Normal"/>
    <w:link w:val="TextodegloboCar"/>
    <w:uiPriority w:val="99"/>
    <w:semiHidden/>
    <w:unhideWhenUsed/>
    <w:rsid w:val="00CB06D8"/>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B06D8"/>
    <w:rPr>
      <w:rFonts w:ascii="Times New Roman" w:eastAsia="Arial" w:hAnsi="Times New Roman" w:cs="Times New Roman"/>
      <w:sz w:val="18"/>
      <w:szCs w:val="18"/>
      <w:lang w:eastAsia="es-MX"/>
    </w:rPr>
  </w:style>
  <w:style w:type="character" w:styleId="Refdecomentario">
    <w:name w:val="annotation reference"/>
    <w:basedOn w:val="Fuentedeprrafopredeter"/>
    <w:uiPriority w:val="99"/>
    <w:semiHidden/>
    <w:unhideWhenUsed/>
    <w:rsid w:val="00CB06D8"/>
    <w:rPr>
      <w:sz w:val="16"/>
      <w:szCs w:val="16"/>
    </w:rPr>
  </w:style>
  <w:style w:type="paragraph" w:styleId="Textocomentario">
    <w:name w:val="annotation text"/>
    <w:basedOn w:val="Normal"/>
    <w:link w:val="TextocomentarioCar"/>
    <w:uiPriority w:val="99"/>
    <w:semiHidden/>
    <w:unhideWhenUsed/>
    <w:rsid w:val="00CB06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06D8"/>
    <w:rPr>
      <w:rFonts w:ascii="Arial" w:eastAsia="Arial"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B06D8"/>
    <w:rPr>
      <w:b/>
      <w:bCs/>
    </w:rPr>
  </w:style>
  <w:style w:type="character" w:customStyle="1" w:styleId="AsuntodelcomentarioCar">
    <w:name w:val="Asunto del comentario Car"/>
    <w:basedOn w:val="TextocomentarioCar"/>
    <w:link w:val="Asuntodelcomentario"/>
    <w:uiPriority w:val="99"/>
    <w:semiHidden/>
    <w:rsid w:val="00CB06D8"/>
    <w:rPr>
      <w:rFonts w:ascii="Arial" w:eastAsia="Arial" w:hAnsi="Arial" w:cs="Arial"/>
      <w:b/>
      <w:bCs/>
      <w:sz w:val="20"/>
      <w:szCs w:val="20"/>
      <w:lang w:eastAsia="es-MX"/>
    </w:rPr>
  </w:style>
  <w:style w:type="paragraph" w:styleId="Revisin">
    <w:name w:val="Revision"/>
    <w:hidden/>
    <w:uiPriority w:val="99"/>
    <w:semiHidden/>
    <w:rsid w:val="006D32E7"/>
    <w:pPr>
      <w:spacing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Pr>
  </w:style>
  <w:style w:type="table" w:customStyle="1" w:styleId="a1">
    <w:basedOn w:val="TableNormal"/>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3300">
      <w:bodyDiv w:val="1"/>
      <w:marLeft w:val="0"/>
      <w:marRight w:val="0"/>
      <w:marTop w:val="0"/>
      <w:marBottom w:val="0"/>
      <w:divBdr>
        <w:top w:val="none" w:sz="0" w:space="0" w:color="auto"/>
        <w:left w:val="none" w:sz="0" w:space="0" w:color="auto"/>
        <w:bottom w:val="none" w:sz="0" w:space="0" w:color="auto"/>
        <w:right w:val="none" w:sz="0" w:space="0" w:color="auto"/>
      </w:divBdr>
    </w:div>
    <w:div w:id="345913094">
      <w:bodyDiv w:val="1"/>
      <w:marLeft w:val="0"/>
      <w:marRight w:val="0"/>
      <w:marTop w:val="0"/>
      <w:marBottom w:val="0"/>
      <w:divBdr>
        <w:top w:val="none" w:sz="0" w:space="0" w:color="auto"/>
        <w:left w:val="none" w:sz="0" w:space="0" w:color="auto"/>
        <w:bottom w:val="none" w:sz="0" w:space="0" w:color="auto"/>
        <w:right w:val="none" w:sz="0" w:space="0" w:color="auto"/>
      </w:divBdr>
    </w:div>
    <w:div w:id="421028973">
      <w:bodyDiv w:val="1"/>
      <w:marLeft w:val="0"/>
      <w:marRight w:val="0"/>
      <w:marTop w:val="0"/>
      <w:marBottom w:val="0"/>
      <w:divBdr>
        <w:top w:val="none" w:sz="0" w:space="0" w:color="auto"/>
        <w:left w:val="none" w:sz="0" w:space="0" w:color="auto"/>
        <w:bottom w:val="none" w:sz="0" w:space="0" w:color="auto"/>
        <w:right w:val="none" w:sz="0" w:space="0" w:color="auto"/>
      </w:divBdr>
    </w:div>
    <w:div w:id="502087597">
      <w:bodyDiv w:val="1"/>
      <w:marLeft w:val="0"/>
      <w:marRight w:val="0"/>
      <w:marTop w:val="0"/>
      <w:marBottom w:val="0"/>
      <w:divBdr>
        <w:top w:val="none" w:sz="0" w:space="0" w:color="auto"/>
        <w:left w:val="none" w:sz="0" w:space="0" w:color="auto"/>
        <w:bottom w:val="none" w:sz="0" w:space="0" w:color="auto"/>
        <w:right w:val="none" w:sz="0" w:space="0" w:color="auto"/>
      </w:divBdr>
    </w:div>
    <w:div w:id="581842111">
      <w:bodyDiv w:val="1"/>
      <w:marLeft w:val="0"/>
      <w:marRight w:val="0"/>
      <w:marTop w:val="0"/>
      <w:marBottom w:val="0"/>
      <w:divBdr>
        <w:top w:val="none" w:sz="0" w:space="0" w:color="auto"/>
        <w:left w:val="none" w:sz="0" w:space="0" w:color="auto"/>
        <w:bottom w:val="none" w:sz="0" w:space="0" w:color="auto"/>
        <w:right w:val="none" w:sz="0" w:space="0" w:color="auto"/>
      </w:divBdr>
    </w:div>
    <w:div w:id="1342050419">
      <w:bodyDiv w:val="1"/>
      <w:marLeft w:val="0"/>
      <w:marRight w:val="0"/>
      <w:marTop w:val="0"/>
      <w:marBottom w:val="0"/>
      <w:divBdr>
        <w:top w:val="none" w:sz="0" w:space="0" w:color="auto"/>
        <w:left w:val="none" w:sz="0" w:space="0" w:color="auto"/>
        <w:bottom w:val="none" w:sz="0" w:space="0" w:color="auto"/>
        <w:right w:val="none" w:sz="0" w:space="0" w:color="auto"/>
      </w:divBdr>
    </w:div>
    <w:div w:id="1752046812">
      <w:bodyDiv w:val="1"/>
      <w:marLeft w:val="0"/>
      <w:marRight w:val="0"/>
      <w:marTop w:val="0"/>
      <w:marBottom w:val="0"/>
      <w:divBdr>
        <w:top w:val="none" w:sz="0" w:space="0" w:color="auto"/>
        <w:left w:val="none" w:sz="0" w:space="0" w:color="auto"/>
        <w:bottom w:val="none" w:sz="0" w:space="0" w:color="auto"/>
        <w:right w:val="none" w:sz="0" w:space="0" w:color="auto"/>
      </w:divBdr>
    </w:div>
    <w:div w:id="2022538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9JtzC5Ajrg08rHlsVzfXPBPJ/Q==">CgMxLjAyCGguZ2pkZ3hzMgloLjMwajB6bGwyCWguMWZvYjl0ZTIJaC4zem55c2g3MgloLjJldDkycDAyCGgudHlqY3d0OAByITFBSHdWT29QMXNsdzRpbDV0ckhaX1l2ZU5PQkhWekxsNg==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5</Pages>
  <Words>2012</Words>
  <Characters>11066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Vera Álvarez</dc:creator>
  <cp:lastModifiedBy>Usuario</cp:lastModifiedBy>
  <cp:revision>28</cp:revision>
  <cp:lastPrinted>2023-08-01T20:03:00Z</cp:lastPrinted>
  <dcterms:created xsi:type="dcterms:W3CDTF">2023-04-17T19:56:00Z</dcterms:created>
  <dcterms:modified xsi:type="dcterms:W3CDTF">2023-08-18T05:17:00Z</dcterms:modified>
</cp:coreProperties>
</file>