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CA21" w14:textId="14B9B53D" w:rsidR="00DD3BFE" w:rsidRPr="00126093" w:rsidRDefault="00DD3BFE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bookmarkStart w:id="0" w:name="_Hlk124860041"/>
    </w:p>
    <w:p w14:paraId="336AA560" w14:textId="2FFFE559" w:rsidR="00387A01" w:rsidRPr="00126093" w:rsidRDefault="00756707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r w:rsidRPr="00126093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 xml:space="preserve"> </w:t>
      </w:r>
    </w:p>
    <w:p w14:paraId="04011ED8" w14:textId="05AA4F61" w:rsidR="00DD3BFE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6A758D">
        <w:rPr>
          <w:b/>
          <w:bCs/>
          <w:caps/>
          <w:color w:val="000000" w:themeColor="text1"/>
          <w:sz w:val="24"/>
          <w:szCs w:val="24"/>
        </w:rPr>
        <w:t>Acta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13786D">
        <w:rPr>
          <w:b/>
          <w:bCs/>
          <w:caps/>
          <w:color w:val="000000" w:themeColor="text1"/>
          <w:sz w:val="24"/>
          <w:szCs w:val="24"/>
        </w:rPr>
        <w:t>tercera</w:t>
      </w:r>
      <w:r w:rsidR="00377C35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>Sesión</w:t>
      </w:r>
      <w:r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1A147D">
        <w:rPr>
          <w:b/>
          <w:bCs/>
          <w:caps/>
          <w:color w:val="000000" w:themeColor="text1"/>
          <w:sz w:val="24"/>
          <w:szCs w:val="24"/>
        </w:rPr>
        <w:t>Extra</w:t>
      </w:r>
      <w:r w:rsidR="00CD1030" w:rsidRPr="006A758D">
        <w:rPr>
          <w:b/>
          <w:bCs/>
          <w:caps/>
          <w:color w:val="000000" w:themeColor="text1"/>
          <w:sz w:val="24"/>
          <w:szCs w:val="24"/>
        </w:rPr>
        <w:t>O</w:t>
      </w:r>
      <w:r w:rsidRPr="006A758D">
        <w:rPr>
          <w:b/>
          <w:bCs/>
          <w:caps/>
          <w:color w:val="000000" w:themeColor="text1"/>
          <w:sz w:val="24"/>
          <w:szCs w:val="24"/>
        </w:rPr>
        <w:t>rdinaria</w:t>
      </w:r>
    </w:p>
    <w:p w14:paraId="5FF4B688" w14:textId="77777777" w:rsidR="00D307B2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  <w:lang w:val="es-419"/>
        </w:rPr>
      </w:pPr>
      <w:r w:rsidRPr="006A758D">
        <w:rPr>
          <w:b/>
          <w:bCs/>
          <w:caps/>
          <w:color w:val="000000"/>
          <w:sz w:val="24"/>
          <w:szCs w:val="24"/>
        </w:rPr>
        <w:t>Comité de Participación Social del Sistema Anticorrupción</w:t>
      </w:r>
    </w:p>
    <w:p w14:paraId="781E182F" w14:textId="44654816" w:rsidR="00DD3BFE" w:rsidRPr="006A758D" w:rsidRDefault="00572B93" w:rsidP="001A147D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del </w:t>
      </w:r>
      <w:r w:rsidR="00B271F2">
        <w:rPr>
          <w:b/>
          <w:bCs/>
          <w:caps/>
          <w:color w:val="000000"/>
          <w:sz w:val="24"/>
          <w:szCs w:val="24"/>
        </w:rPr>
        <w:t>1</w:t>
      </w:r>
      <w:r>
        <w:rPr>
          <w:b/>
          <w:bCs/>
          <w:caps/>
          <w:color w:val="000000"/>
          <w:sz w:val="24"/>
          <w:szCs w:val="24"/>
        </w:rPr>
        <w:t xml:space="preserve">7 de </w:t>
      </w:r>
      <w:r w:rsidR="001A147D">
        <w:rPr>
          <w:b/>
          <w:bCs/>
          <w:caps/>
          <w:color w:val="000000"/>
          <w:sz w:val="24"/>
          <w:szCs w:val="24"/>
        </w:rPr>
        <w:t>noviembre</w:t>
      </w:r>
      <w:r w:rsidR="00DD3BFE" w:rsidRPr="006A758D">
        <w:rPr>
          <w:b/>
          <w:bCs/>
          <w:caps/>
          <w:color w:val="000000"/>
          <w:sz w:val="24"/>
          <w:szCs w:val="24"/>
        </w:rPr>
        <w:t xml:space="preserve"> de 202</w:t>
      </w:r>
      <w:r w:rsidR="00D31FB3" w:rsidRPr="006A758D">
        <w:rPr>
          <w:b/>
          <w:bCs/>
          <w:caps/>
          <w:color w:val="000000"/>
          <w:sz w:val="24"/>
          <w:szCs w:val="24"/>
        </w:rPr>
        <w:t>3</w:t>
      </w:r>
      <w:r w:rsidR="003C776E" w:rsidRPr="006A758D">
        <w:rPr>
          <w:b/>
          <w:bCs/>
          <w:caps/>
          <w:color w:val="000000"/>
          <w:sz w:val="24"/>
          <w:szCs w:val="24"/>
        </w:rPr>
        <w:t>.</w:t>
      </w:r>
    </w:p>
    <w:p w14:paraId="32960D45" w14:textId="77777777" w:rsidR="00387A01" w:rsidRPr="0013786D" w:rsidRDefault="00387A01" w:rsidP="00E37D91">
      <w:pPr>
        <w:spacing w:line="240" w:lineRule="auto"/>
        <w:rPr>
          <w:bCs/>
          <w:smallCaps/>
          <w:color w:val="000000"/>
          <w:sz w:val="24"/>
          <w:szCs w:val="24"/>
        </w:rPr>
      </w:pPr>
    </w:p>
    <w:p w14:paraId="1382CA2E" w14:textId="451B5532" w:rsidR="00A135C5" w:rsidRPr="006A758D" w:rsidRDefault="00A135C5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 w:rsidRPr="0013786D">
        <w:rPr>
          <w:rFonts w:ascii="Arial" w:hAnsi="Arial" w:cs="Arial"/>
          <w:szCs w:val="24"/>
        </w:rPr>
        <w:t xml:space="preserve">En la Sala de Juntas de la Secretaría Ejecutiva del Sistema Estatal Anticorrupción del Estado de Jalisco, ubicada en Avenida de los Arcos 767 (setecientos sesenta y siete), en </w:t>
      </w:r>
      <w:r w:rsidRPr="0013786D">
        <w:rPr>
          <w:rFonts w:ascii="Arial" w:hAnsi="Arial" w:cs="Arial"/>
          <w:szCs w:val="24"/>
          <w:lang w:val="es-419"/>
        </w:rPr>
        <w:t xml:space="preserve">el </w:t>
      </w:r>
      <w:r w:rsidR="004E5681" w:rsidRPr="0013786D">
        <w:rPr>
          <w:rFonts w:ascii="Arial" w:hAnsi="Arial" w:cs="Arial"/>
          <w:szCs w:val="24"/>
          <w:lang w:val="es-419"/>
        </w:rPr>
        <w:t>municipio</w:t>
      </w:r>
      <w:r w:rsidRPr="0013786D">
        <w:rPr>
          <w:rFonts w:ascii="Arial" w:hAnsi="Arial" w:cs="Arial"/>
          <w:szCs w:val="24"/>
          <w:lang w:val="es-419"/>
        </w:rPr>
        <w:t xml:space="preserve"> de </w:t>
      </w:r>
      <w:r w:rsidRPr="0013786D">
        <w:rPr>
          <w:rFonts w:ascii="Arial" w:hAnsi="Arial" w:cs="Arial"/>
          <w:szCs w:val="24"/>
        </w:rPr>
        <w:t>Guadalajara, Jalisco,</w:t>
      </w:r>
      <w:r w:rsidRPr="00B35503">
        <w:rPr>
          <w:rFonts w:ascii="Arial" w:hAnsi="Arial" w:cs="Arial"/>
          <w:szCs w:val="24"/>
        </w:rPr>
        <w:t xml:space="preserve"> </w:t>
      </w:r>
      <w:r w:rsidRPr="002F003D">
        <w:rPr>
          <w:rFonts w:ascii="Arial" w:hAnsi="Arial" w:cs="Arial"/>
          <w:szCs w:val="24"/>
        </w:rPr>
        <w:t xml:space="preserve">siendo las </w:t>
      </w:r>
      <w:r w:rsidR="001A147D" w:rsidRPr="002F003D">
        <w:rPr>
          <w:rFonts w:ascii="Arial" w:hAnsi="Arial" w:cs="Arial"/>
          <w:szCs w:val="24"/>
        </w:rPr>
        <w:t>1</w:t>
      </w:r>
      <w:r w:rsidR="00CD119F" w:rsidRPr="002F003D">
        <w:rPr>
          <w:rFonts w:ascii="Arial" w:eastAsia="Calibri" w:hAnsi="Arial" w:cs="Arial"/>
          <w:szCs w:val="24"/>
        </w:rPr>
        <w:t>1:05</w:t>
      </w:r>
      <w:r w:rsidRPr="002F003D">
        <w:rPr>
          <w:rFonts w:ascii="Arial" w:eastAsia="Calibri" w:hAnsi="Arial" w:cs="Arial"/>
          <w:szCs w:val="24"/>
        </w:rPr>
        <w:t xml:space="preserve"> (</w:t>
      </w:r>
      <w:r w:rsidR="00CD119F" w:rsidRPr="002F003D">
        <w:rPr>
          <w:rFonts w:ascii="Arial" w:eastAsia="Calibri" w:hAnsi="Arial" w:cs="Arial"/>
          <w:szCs w:val="24"/>
        </w:rPr>
        <w:t>once</w:t>
      </w:r>
      <w:r w:rsidRPr="002F003D">
        <w:rPr>
          <w:rFonts w:ascii="Arial" w:eastAsia="Calibri" w:hAnsi="Arial" w:cs="Arial"/>
          <w:szCs w:val="24"/>
        </w:rPr>
        <w:t xml:space="preserve"> horas con </w:t>
      </w:r>
      <w:r w:rsidR="00D77F90" w:rsidRPr="002F003D">
        <w:rPr>
          <w:rFonts w:ascii="Arial" w:eastAsia="Calibri" w:hAnsi="Arial" w:cs="Arial"/>
          <w:szCs w:val="24"/>
        </w:rPr>
        <w:t>c</w:t>
      </w:r>
      <w:r w:rsidR="00CD119F" w:rsidRPr="002F003D">
        <w:rPr>
          <w:rFonts w:ascii="Arial" w:eastAsia="Calibri" w:hAnsi="Arial" w:cs="Arial"/>
          <w:szCs w:val="24"/>
        </w:rPr>
        <w:t>inco</w:t>
      </w:r>
      <w:r w:rsidRPr="002F003D">
        <w:rPr>
          <w:rFonts w:ascii="Arial" w:eastAsia="Calibri" w:hAnsi="Arial" w:cs="Arial"/>
          <w:szCs w:val="24"/>
        </w:rPr>
        <w:t xml:space="preserve"> minutos)</w:t>
      </w:r>
      <w:r w:rsidRPr="002F003D">
        <w:rPr>
          <w:rFonts w:ascii="Arial" w:hAnsi="Arial" w:cs="Arial"/>
          <w:szCs w:val="24"/>
        </w:rPr>
        <w:t xml:space="preserve"> del </w:t>
      </w:r>
      <w:r w:rsidR="00B271F2" w:rsidRPr="002F003D">
        <w:rPr>
          <w:rFonts w:ascii="Arial" w:hAnsi="Arial" w:cs="Arial"/>
          <w:szCs w:val="24"/>
        </w:rPr>
        <w:t>viernes</w:t>
      </w:r>
      <w:r w:rsidRPr="002F003D">
        <w:rPr>
          <w:rFonts w:ascii="Arial" w:hAnsi="Arial" w:cs="Arial"/>
          <w:szCs w:val="24"/>
        </w:rPr>
        <w:t xml:space="preserve"> </w:t>
      </w:r>
      <w:r w:rsidR="00B271F2" w:rsidRPr="002F003D">
        <w:rPr>
          <w:rFonts w:ascii="Arial" w:hAnsi="Arial" w:cs="Arial"/>
          <w:szCs w:val="24"/>
        </w:rPr>
        <w:t>1</w:t>
      </w:r>
      <w:r w:rsidR="001A147D" w:rsidRPr="002F003D">
        <w:rPr>
          <w:rFonts w:ascii="Arial" w:hAnsi="Arial" w:cs="Arial"/>
          <w:szCs w:val="24"/>
        </w:rPr>
        <w:t>7 (</w:t>
      </w:r>
      <w:r w:rsidR="00B271F2" w:rsidRPr="002F003D">
        <w:rPr>
          <w:rFonts w:ascii="Arial" w:hAnsi="Arial" w:cs="Arial"/>
          <w:szCs w:val="24"/>
        </w:rPr>
        <w:t>dieci</w:t>
      </w:r>
      <w:r w:rsidR="001A147D" w:rsidRPr="002F003D">
        <w:rPr>
          <w:rFonts w:ascii="Arial" w:hAnsi="Arial" w:cs="Arial"/>
          <w:szCs w:val="24"/>
        </w:rPr>
        <w:t>siete</w:t>
      </w:r>
      <w:r w:rsidRPr="002F003D">
        <w:rPr>
          <w:rFonts w:ascii="Arial" w:hAnsi="Arial" w:cs="Arial"/>
          <w:szCs w:val="24"/>
        </w:rPr>
        <w:t xml:space="preserve">) de </w:t>
      </w:r>
      <w:r w:rsidR="001A147D" w:rsidRPr="002F003D">
        <w:rPr>
          <w:rFonts w:ascii="Arial" w:hAnsi="Arial" w:cs="Arial"/>
          <w:szCs w:val="24"/>
        </w:rPr>
        <w:t>noviembre</w:t>
      </w:r>
      <w:r w:rsidRPr="002F003D">
        <w:rPr>
          <w:rFonts w:ascii="Arial" w:hAnsi="Arial" w:cs="Arial"/>
          <w:szCs w:val="24"/>
        </w:rPr>
        <w:t xml:space="preserve"> de 2023 (dos mil veintitrés), </w:t>
      </w:r>
      <w:r w:rsidRPr="002F003D">
        <w:rPr>
          <w:rFonts w:ascii="Arial" w:hAnsi="Arial" w:cs="Arial"/>
          <w:szCs w:val="24"/>
          <w:lang w:val="es-419"/>
        </w:rPr>
        <w:t xml:space="preserve">con fundamento en los artículos 20, numeral 1; 22, numeral 1, fracciones I y IV; 22 bis, numeral 1, fracciones II y III; de la Ley del Sistema Anticorrupción del Estado de Jalisco y los artículos 4 y 13 del Reglamento Interno del Comité de </w:t>
      </w:r>
      <w:r w:rsidR="004E5681" w:rsidRPr="002F003D">
        <w:rPr>
          <w:rFonts w:ascii="Arial" w:hAnsi="Arial" w:cs="Arial"/>
          <w:szCs w:val="24"/>
          <w:lang w:val="es-419"/>
        </w:rPr>
        <w:t>Participación</w:t>
      </w:r>
      <w:r w:rsidRPr="002F003D">
        <w:rPr>
          <w:rFonts w:ascii="Arial" w:hAnsi="Arial" w:cs="Arial"/>
          <w:szCs w:val="24"/>
          <w:lang w:val="es-419"/>
        </w:rPr>
        <w:t xml:space="preserve"> Social, </w:t>
      </w:r>
      <w:r w:rsidRPr="002F003D">
        <w:rPr>
          <w:rFonts w:ascii="Arial" w:hAnsi="Arial" w:cs="Arial"/>
          <w:szCs w:val="24"/>
        </w:rPr>
        <w:t xml:space="preserve">se </w:t>
      </w:r>
      <w:r w:rsidRPr="002F003D">
        <w:rPr>
          <w:rFonts w:ascii="Arial" w:hAnsi="Arial" w:cs="Arial"/>
          <w:szCs w:val="24"/>
          <w:lang w:val="es-419"/>
        </w:rPr>
        <w:t xml:space="preserve">reunieron las y los integrantes de este Comité de quienes se da cuenta en la lista de asistencia, para </w:t>
      </w:r>
      <w:r w:rsidR="004E5681" w:rsidRPr="002F003D">
        <w:rPr>
          <w:rFonts w:ascii="Arial" w:hAnsi="Arial" w:cs="Arial"/>
          <w:szCs w:val="24"/>
        </w:rPr>
        <w:t>celebrar</w:t>
      </w:r>
      <w:r w:rsidRPr="002F003D">
        <w:rPr>
          <w:rFonts w:ascii="Arial" w:hAnsi="Arial" w:cs="Arial"/>
          <w:szCs w:val="24"/>
          <w:lang w:val="es-419"/>
        </w:rPr>
        <w:t xml:space="preserve"> de manera </w:t>
      </w:r>
      <w:r w:rsidR="00B271F2" w:rsidRPr="002F003D">
        <w:rPr>
          <w:rFonts w:ascii="Arial" w:hAnsi="Arial" w:cs="Arial"/>
          <w:szCs w:val="24"/>
          <w:lang w:val="es-419"/>
        </w:rPr>
        <w:t>presencial</w:t>
      </w:r>
      <w:r w:rsidRPr="002F003D">
        <w:rPr>
          <w:rFonts w:ascii="Arial" w:hAnsi="Arial" w:cs="Arial"/>
          <w:szCs w:val="24"/>
          <w:lang w:val="es-419"/>
        </w:rPr>
        <w:t xml:space="preserve">, </w:t>
      </w:r>
      <w:r w:rsidRPr="002F003D">
        <w:rPr>
          <w:rFonts w:ascii="Arial" w:hAnsi="Arial" w:cs="Arial"/>
          <w:szCs w:val="24"/>
        </w:rPr>
        <w:t xml:space="preserve">la </w:t>
      </w:r>
      <w:r w:rsidR="00CD119F" w:rsidRPr="002F003D">
        <w:rPr>
          <w:rFonts w:ascii="Arial" w:hAnsi="Arial" w:cs="Arial"/>
          <w:szCs w:val="24"/>
          <w:lang w:val="es-419"/>
        </w:rPr>
        <w:t>Tercera</w:t>
      </w:r>
      <w:r w:rsidRPr="002F003D">
        <w:rPr>
          <w:rFonts w:ascii="Arial" w:hAnsi="Arial" w:cs="Arial"/>
          <w:szCs w:val="24"/>
          <w:lang w:val="es-419"/>
        </w:rPr>
        <w:t xml:space="preserve"> </w:t>
      </w:r>
      <w:r w:rsidRPr="002F003D">
        <w:rPr>
          <w:rFonts w:ascii="Arial" w:hAnsi="Arial" w:cs="Arial"/>
          <w:szCs w:val="24"/>
        </w:rPr>
        <w:t xml:space="preserve">Sesión </w:t>
      </w:r>
      <w:r w:rsidR="001A147D" w:rsidRPr="002F003D">
        <w:rPr>
          <w:rFonts w:ascii="Arial" w:hAnsi="Arial" w:cs="Arial"/>
          <w:szCs w:val="24"/>
        </w:rPr>
        <w:t>Extrao</w:t>
      </w:r>
      <w:r w:rsidRPr="002F003D">
        <w:rPr>
          <w:rFonts w:ascii="Arial" w:hAnsi="Arial" w:cs="Arial"/>
          <w:szCs w:val="24"/>
        </w:rPr>
        <w:t>rdinaria del Comité de Participación Social (CPS) del Sistema Estatal Anticorrupción del Estado de Jalisco</w:t>
      </w:r>
      <w:r w:rsidRPr="002F003D">
        <w:rPr>
          <w:rFonts w:ascii="Arial" w:hAnsi="Arial" w:cs="Arial"/>
          <w:szCs w:val="24"/>
          <w:lang w:val="es-419"/>
        </w:rPr>
        <w:t>,</w:t>
      </w:r>
      <w:r w:rsidRPr="002F003D">
        <w:rPr>
          <w:rFonts w:ascii="Arial" w:hAnsi="Arial" w:cs="Arial"/>
          <w:szCs w:val="24"/>
        </w:rPr>
        <w:t xml:space="preserve"> c</w:t>
      </w:r>
      <w:r w:rsidR="001A147D" w:rsidRPr="002F003D">
        <w:rPr>
          <w:rFonts w:ascii="Arial" w:hAnsi="Arial" w:cs="Arial"/>
          <w:szCs w:val="24"/>
        </w:rPr>
        <w:t>orrespondiente a la gestión 2023-2024</w:t>
      </w:r>
      <w:r w:rsidRPr="00B35503">
        <w:rPr>
          <w:rFonts w:ascii="Arial" w:hAnsi="Arial" w:cs="Arial"/>
          <w:b/>
          <w:bCs/>
          <w:szCs w:val="24"/>
        </w:rPr>
        <w:t>,</w:t>
      </w:r>
      <w:r w:rsidRPr="00B35503">
        <w:rPr>
          <w:rFonts w:ascii="Arial" w:hAnsi="Arial" w:cs="Arial"/>
          <w:szCs w:val="24"/>
        </w:rPr>
        <w:t xml:space="preserve"> convocada por </w:t>
      </w:r>
      <w:r w:rsidR="001A147D">
        <w:rPr>
          <w:rFonts w:ascii="Arial" w:hAnsi="Arial" w:cs="Arial"/>
          <w:szCs w:val="24"/>
        </w:rPr>
        <w:t>David Gómez-Álvarez, en su carácter de Presidente</w:t>
      </w:r>
      <w:r w:rsidRPr="00B35503">
        <w:rPr>
          <w:rFonts w:ascii="Arial" w:hAnsi="Arial" w:cs="Arial"/>
          <w:szCs w:val="24"/>
        </w:rPr>
        <w:t xml:space="preserve"> del Comité</w:t>
      </w:r>
      <w:r w:rsidR="000C34BE">
        <w:rPr>
          <w:rFonts w:ascii="Arial" w:hAnsi="Arial" w:cs="Arial"/>
          <w:szCs w:val="24"/>
          <w:lang w:val="es-419"/>
        </w:rPr>
        <w:t>.</w:t>
      </w:r>
    </w:p>
    <w:p w14:paraId="574545C5" w14:textId="77777777" w:rsidR="00507C93" w:rsidRPr="006A758D" w:rsidRDefault="00507C93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mallCaps/>
          <w:szCs w:val="24"/>
          <w:lang w:val="es-419"/>
        </w:rPr>
      </w:pPr>
    </w:p>
    <w:p w14:paraId="6495C176" w14:textId="3900409E" w:rsidR="00AE3EBA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 w:rsidRPr="006A758D">
        <w:rPr>
          <w:rFonts w:ascii="Arial" w:hAnsi="Arial" w:cs="Arial"/>
          <w:b/>
          <w:szCs w:val="24"/>
          <w:lang w:val="es-419"/>
        </w:rPr>
        <w:t>I. Lista de Asistencia</w:t>
      </w:r>
    </w:p>
    <w:p w14:paraId="317D8FBE" w14:textId="77777777" w:rsidR="00066538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C595088" w14:textId="10071C69" w:rsidR="004A1FE8" w:rsidRPr="002F003D" w:rsidRDefault="004A1FE8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color w:val="000000"/>
          <w:szCs w:val="24"/>
        </w:rPr>
      </w:pPr>
      <w:r>
        <w:rPr>
          <w:rFonts w:ascii="Arial" w:hAnsi="Arial" w:cs="Arial"/>
          <w:szCs w:val="24"/>
          <w:lang w:val="es-419"/>
        </w:rPr>
        <w:t>El</w:t>
      </w:r>
      <w:r w:rsidRPr="00B35503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  <w:lang w:val="es-419"/>
        </w:rPr>
        <w:t>Presidente</w:t>
      </w:r>
      <w:proofErr w:type="gramEnd"/>
      <w:r w:rsidRPr="00B35503">
        <w:rPr>
          <w:rFonts w:ascii="Arial" w:hAnsi="Arial" w:cs="Arial"/>
          <w:szCs w:val="24"/>
          <w:lang w:val="es-419"/>
        </w:rPr>
        <w:t xml:space="preserve"> </w:t>
      </w:r>
      <w:r w:rsidRPr="00B35503">
        <w:rPr>
          <w:rFonts w:ascii="Arial" w:hAnsi="Arial" w:cs="Arial"/>
          <w:szCs w:val="24"/>
        </w:rPr>
        <w:t>d</w:t>
      </w:r>
      <w:r w:rsidRPr="00B35503">
        <w:rPr>
          <w:rFonts w:ascii="Arial" w:hAnsi="Arial" w:cs="Arial"/>
          <w:szCs w:val="24"/>
          <w:lang w:val="es-419"/>
        </w:rPr>
        <w:t>a</w:t>
      </w:r>
      <w:r w:rsidRPr="00B35503">
        <w:rPr>
          <w:rFonts w:ascii="Arial" w:hAnsi="Arial" w:cs="Arial"/>
          <w:szCs w:val="24"/>
        </w:rPr>
        <w:t xml:space="preserve"> la bienvenida a la </w:t>
      </w:r>
      <w:r w:rsidR="00CD119F">
        <w:rPr>
          <w:rFonts w:ascii="Arial" w:hAnsi="Arial" w:cs="Arial"/>
          <w:szCs w:val="24"/>
        </w:rPr>
        <w:t>Tercera</w:t>
      </w:r>
      <w:r>
        <w:rPr>
          <w:rFonts w:ascii="Arial" w:hAnsi="Arial" w:cs="Arial"/>
          <w:szCs w:val="24"/>
        </w:rPr>
        <w:t xml:space="preserve"> Sesión Extrao</w:t>
      </w:r>
      <w:r w:rsidRPr="00B35503">
        <w:rPr>
          <w:rFonts w:ascii="Arial" w:hAnsi="Arial" w:cs="Arial"/>
          <w:szCs w:val="24"/>
        </w:rPr>
        <w:t>rdinaria a</w:t>
      </w:r>
      <w:r w:rsidRPr="00B35503">
        <w:rPr>
          <w:rFonts w:ascii="Arial" w:eastAsia="Calibri" w:hAnsi="Arial" w:cs="Arial"/>
          <w:color w:val="000000"/>
          <w:szCs w:val="24"/>
        </w:rPr>
        <w:t xml:space="preserve"> todas y todos los presentes, </w:t>
      </w:r>
      <w:r w:rsidRPr="00B35503">
        <w:rPr>
          <w:rFonts w:ascii="Arial" w:eastAsia="Calibri" w:hAnsi="Arial" w:cs="Arial"/>
          <w:szCs w:val="24"/>
          <w:lang w:val="es-419"/>
        </w:rPr>
        <w:t>haciéndoles patente</w:t>
      </w:r>
      <w:r w:rsidRPr="00B35503">
        <w:rPr>
          <w:rFonts w:ascii="Arial" w:eastAsia="Calibri" w:hAnsi="Arial" w:cs="Arial"/>
          <w:szCs w:val="24"/>
        </w:rPr>
        <w:t xml:space="preserve"> un cordial saludo</w:t>
      </w:r>
      <w:r w:rsidRPr="00B35503">
        <w:rPr>
          <w:rFonts w:ascii="Arial" w:eastAsia="Calibri" w:hAnsi="Arial" w:cs="Arial"/>
          <w:color w:val="000000"/>
          <w:szCs w:val="24"/>
        </w:rPr>
        <w:t xml:space="preserve">. Posteriormente, </w:t>
      </w:r>
      <w:r w:rsidR="000C34BE">
        <w:rPr>
          <w:rFonts w:ascii="Arial" w:eastAsia="Calibri" w:hAnsi="Arial" w:cs="Arial"/>
          <w:color w:val="000000"/>
          <w:szCs w:val="24"/>
          <w:lang w:val="es-419"/>
        </w:rPr>
        <w:t>solicita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>a Paloma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Anayansi </w:t>
      </w:r>
      <w:r w:rsidRPr="00B35503">
        <w:rPr>
          <w:rFonts w:ascii="Arial" w:eastAsia="Calibri" w:hAnsi="Arial" w:cs="Arial"/>
          <w:color w:val="000000"/>
          <w:szCs w:val="24"/>
        </w:rPr>
        <w:t>Sánchez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Guzmán</w:t>
      </w:r>
      <w:r w:rsidRPr="00B35503">
        <w:rPr>
          <w:rFonts w:ascii="Arial" w:eastAsia="Calibri" w:hAnsi="Arial" w:cs="Arial"/>
          <w:color w:val="000000"/>
          <w:szCs w:val="24"/>
        </w:rPr>
        <w:t>,</w:t>
      </w:r>
      <w:r w:rsidR="000C34BE">
        <w:rPr>
          <w:rFonts w:ascii="Arial" w:eastAsia="Calibri" w:hAnsi="Arial" w:cs="Arial"/>
          <w:color w:val="000000"/>
          <w:szCs w:val="24"/>
        </w:rPr>
        <w:t xml:space="preserve"> quien funge como</w:t>
      </w:r>
      <w:r w:rsidRPr="00B35503">
        <w:rPr>
          <w:rFonts w:ascii="Arial" w:eastAsia="Calibri" w:hAnsi="Arial" w:cs="Arial"/>
          <w:color w:val="000000"/>
          <w:szCs w:val="24"/>
        </w:rPr>
        <w:t xml:space="preserve"> </w:t>
      </w:r>
      <w:proofErr w:type="gramStart"/>
      <w:r w:rsidRPr="00B35503">
        <w:rPr>
          <w:rFonts w:ascii="Arial" w:eastAsia="Calibri" w:hAnsi="Arial" w:cs="Arial"/>
          <w:color w:val="000000"/>
          <w:szCs w:val="24"/>
        </w:rPr>
        <w:t>Secretaria</w:t>
      </w:r>
      <w:proofErr w:type="gramEnd"/>
      <w:r w:rsidRPr="00B35503">
        <w:rPr>
          <w:rFonts w:ascii="Arial" w:eastAsia="Calibri" w:hAnsi="Arial" w:cs="Arial"/>
          <w:color w:val="000000"/>
          <w:szCs w:val="24"/>
        </w:rPr>
        <w:t xml:space="preserve"> de Acuerdos, pase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 xml:space="preserve">la lista de asistencia de las y los integrantes del Comité de Participación Social, 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procediendo a </w:t>
      </w:r>
      <w:r w:rsidRPr="00B35503">
        <w:rPr>
          <w:rFonts w:ascii="Arial" w:eastAsia="Calibri" w:hAnsi="Arial" w:cs="Arial"/>
          <w:color w:val="000000"/>
          <w:szCs w:val="24"/>
        </w:rPr>
        <w:t>dar cuenta de la presencia de las</w:t>
      </w:r>
      <w:r w:rsidR="00C96D44">
        <w:rPr>
          <w:rFonts w:ascii="Arial" w:eastAsia="Calibri" w:hAnsi="Arial" w:cs="Arial"/>
          <w:color w:val="000000"/>
          <w:szCs w:val="24"/>
        </w:rPr>
        <w:t xml:space="preserve"> </w:t>
      </w:r>
      <w:r w:rsidR="00C96D44" w:rsidRPr="002F003D">
        <w:rPr>
          <w:rFonts w:ascii="Arial" w:eastAsia="Calibri" w:hAnsi="Arial" w:cs="Arial"/>
          <w:color w:val="000000"/>
          <w:szCs w:val="24"/>
          <w:lang w:val="es-419"/>
        </w:rPr>
        <w:t>ciudadanas</w:t>
      </w:r>
      <w:r w:rsidRPr="002F003D">
        <w:rPr>
          <w:rFonts w:ascii="Arial" w:eastAsia="Calibri" w:hAnsi="Arial" w:cs="Arial"/>
          <w:color w:val="000000"/>
          <w:szCs w:val="24"/>
        </w:rPr>
        <w:t xml:space="preserve"> </w:t>
      </w:r>
      <w:r w:rsidR="00C96D44" w:rsidRPr="002F003D">
        <w:rPr>
          <w:rFonts w:ascii="Arial" w:eastAsia="Calibri" w:hAnsi="Arial" w:cs="Arial"/>
          <w:color w:val="000000"/>
          <w:szCs w:val="24"/>
        </w:rPr>
        <w:t xml:space="preserve">y los </w:t>
      </w:r>
      <w:r w:rsidR="00C96D44" w:rsidRPr="002F003D">
        <w:rPr>
          <w:rFonts w:ascii="Arial" w:eastAsia="Calibri" w:hAnsi="Arial" w:cs="Arial"/>
          <w:color w:val="000000"/>
          <w:szCs w:val="24"/>
          <w:lang w:val="es-419"/>
        </w:rPr>
        <w:t>ciudadano</w:t>
      </w:r>
      <w:r w:rsidRPr="002F003D">
        <w:rPr>
          <w:rFonts w:ascii="Arial" w:eastAsia="Calibri" w:hAnsi="Arial" w:cs="Arial"/>
          <w:color w:val="000000"/>
          <w:szCs w:val="24"/>
          <w:lang w:val="es-419"/>
        </w:rPr>
        <w:t xml:space="preserve">s </w:t>
      </w:r>
      <w:r w:rsidRPr="002F003D">
        <w:rPr>
          <w:rFonts w:ascii="Arial" w:eastAsia="Calibri" w:hAnsi="Arial" w:cs="Arial"/>
          <w:color w:val="000000"/>
          <w:szCs w:val="24"/>
        </w:rPr>
        <w:t xml:space="preserve">David Gómez-Álvarez </w:t>
      </w:r>
      <w:r w:rsidRPr="002F003D">
        <w:rPr>
          <w:rFonts w:ascii="Arial" w:eastAsia="Calibri" w:hAnsi="Arial" w:cs="Arial"/>
          <w:color w:val="000000"/>
          <w:szCs w:val="24"/>
          <w:lang w:val="es-419"/>
        </w:rPr>
        <w:t>en su carácter de Presidente</w:t>
      </w:r>
      <w:r w:rsidR="000C34BE" w:rsidRPr="002F003D">
        <w:rPr>
          <w:rFonts w:ascii="Arial" w:eastAsia="Calibri" w:hAnsi="Arial" w:cs="Arial"/>
          <w:color w:val="000000"/>
          <w:szCs w:val="24"/>
          <w:lang w:val="es-419"/>
        </w:rPr>
        <w:t>,</w:t>
      </w:r>
      <w:r w:rsidRPr="002F003D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proofErr w:type="spellStart"/>
      <w:r w:rsidRPr="002F003D">
        <w:rPr>
          <w:rFonts w:ascii="Arial" w:eastAsia="Calibri" w:hAnsi="Arial" w:cs="Arial"/>
          <w:color w:val="000000"/>
          <w:szCs w:val="24"/>
        </w:rPr>
        <w:t>Neyra</w:t>
      </w:r>
      <w:proofErr w:type="spellEnd"/>
      <w:r w:rsidRPr="002F003D">
        <w:rPr>
          <w:rFonts w:ascii="Arial" w:eastAsia="Calibri" w:hAnsi="Arial" w:cs="Arial"/>
          <w:color w:val="000000"/>
          <w:szCs w:val="24"/>
        </w:rPr>
        <w:t xml:space="preserve"> Josefa Godoy Rodríguez, Pedro Vicente Viveros Reyes</w:t>
      </w:r>
      <w:r w:rsidR="000C34BE" w:rsidRPr="002F003D">
        <w:rPr>
          <w:rFonts w:ascii="Arial" w:eastAsia="Calibri" w:hAnsi="Arial" w:cs="Arial"/>
          <w:color w:val="000000"/>
          <w:szCs w:val="24"/>
          <w:lang w:val="es-419"/>
        </w:rPr>
        <w:t>,</w:t>
      </w:r>
      <w:r w:rsidRPr="002F003D">
        <w:rPr>
          <w:rFonts w:ascii="Arial" w:eastAsia="Calibri" w:hAnsi="Arial" w:cs="Arial"/>
          <w:color w:val="000000"/>
          <w:szCs w:val="24"/>
        </w:rPr>
        <w:t xml:space="preserve"> Miguel Ángel Hernández Velázquez y Mónica Lizeth Ruíz Preciado. </w:t>
      </w:r>
    </w:p>
    <w:p w14:paraId="59731A77" w14:textId="77777777" w:rsidR="004A1FE8" w:rsidRPr="006A758D" w:rsidRDefault="004A1FE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2FCB35C0" w14:textId="2015D477" w:rsidR="004A1FE8" w:rsidRPr="006A758D" w:rsidRDefault="004A1FE8" w:rsidP="004A1FE8">
      <w:pPr>
        <w:pStyle w:val="1"/>
        <w:spacing w:line="240" w:lineRule="auto"/>
        <w:ind w:firstLine="0"/>
        <w:rPr>
          <w:rFonts w:ascii="Arial" w:hAnsi="Arial" w:cs="Arial"/>
          <w:szCs w:val="24"/>
          <w:lang w:val="es-419"/>
        </w:rPr>
      </w:pPr>
      <w:r w:rsidRPr="006A758D">
        <w:rPr>
          <w:rFonts w:ascii="Arial" w:hAnsi="Arial" w:cs="Arial"/>
          <w:szCs w:val="24"/>
        </w:rPr>
        <w:t xml:space="preserve">La </w:t>
      </w:r>
      <w:proofErr w:type="gramStart"/>
      <w:r w:rsidRPr="006A758D">
        <w:rPr>
          <w:rFonts w:ascii="Arial" w:hAnsi="Arial" w:cs="Arial"/>
          <w:szCs w:val="24"/>
        </w:rPr>
        <w:t>Secretaria</w:t>
      </w:r>
      <w:proofErr w:type="gramEnd"/>
      <w:r w:rsidRPr="006A758D">
        <w:rPr>
          <w:rFonts w:ascii="Arial" w:hAnsi="Arial" w:cs="Arial"/>
          <w:szCs w:val="24"/>
        </w:rPr>
        <w:t xml:space="preserve"> de Acuerdos d</w:t>
      </w:r>
      <w:r w:rsidRPr="006A758D">
        <w:rPr>
          <w:rFonts w:ascii="Arial" w:hAnsi="Arial" w:cs="Arial"/>
          <w:szCs w:val="24"/>
          <w:lang w:val="es-419"/>
        </w:rPr>
        <w:t>a</w:t>
      </w:r>
      <w:r w:rsidRPr="006A758D">
        <w:rPr>
          <w:rFonts w:ascii="Arial" w:hAnsi="Arial" w:cs="Arial"/>
          <w:szCs w:val="24"/>
        </w:rPr>
        <w:t xml:space="preserve"> cuenta de lo anterior al Pleno e informa de la presencia de las y los</w:t>
      </w:r>
      <w:r w:rsidR="00E8079E">
        <w:rPr>
          <w:rFonts w:ascii="Arial" w:hAnsi="Arial" w:cs="Arial"/>
          <w:szCs w:val="24"/>
        </w:rPr>
        <w:t xml:space="preserve"> </w:t>
      </w:r>
      <w:r w:rsidR="00E8079E" w:rsidRPr="002F003D">
        <w:rPr>
          <w:rFonts w:ascii="Arial" w:hAnsi="Arial" w:cs="Arial"/>
          <w:szCs w:val="24"/>
        </w:rPr>
        <w:t>cinco</w:t>
      </w:r>
      <w:r w:rsidRPr="002F003D">
        <w:rPr>
          <w:rFonts w:ascii="Arial" w:hAnsi="Arial" w:cs="Arial"/>
          <w:szCs w:val="24"/>
        </w:rPr>
        <w:t xml:space="preserve"> integrantes del Comité</w:t>
      </w:r>
      <w:r w:rsidR="00EE22BC">
        <w:rPr>
          <w:rFonts w:ascii="Arial" w:hAnsi="Arial" w:cs="Arial"/>
          <w:szCs w:val="24"/>
        </w:rPr>
        <w:t xml:space="preserve"> de Participación Social</w:t>
      </w:r>
      <w:r w:rsidRPr="002F003D">
        <w:rPr>
          <w:rFonts w:ascii="Arial" w:hAnsi="Arial" w:cs="Arial"/>
          <w:szCs w:val="24"/>
        </w:rPr>
        <w:t xml:space="preserve"> con nombramiento vigente</w:t>
      </w:r>
      <w:r w:rsidR="002F003D" w:rsidRPr="002F003D">
        <w:rPr>
          <w:rFonts w:ascii="Arial" w:hAnsi="Arial" w:cs="Arial"/>
          <w:szCs w:val="24"/>
        </w:rPr>
        <w:t>, que cuentan con derecho a voz y voto</w:t>
      </w:r>
      <w:r w:rsidR="00E8079E" w:rsidRPr="002F003D">
        <w:rPr>
          <w:rFonts w:ascii="Arial" w:hAnsi="Arial" w:cs="Arial"/>
          <w:szCs w:val="24"/>
          <w:lang w:val="es-419"/>
        </w:rPr>
        <w:t xml:space="preserve">. </w:t>
      </w:r>
      <w:r w:rsidRPr="002F003D">
        <w:rPr>
          <w:rFonts w:ascii="Arial" w:hAnsi="Arial" w:cs="Arial"/>
          <w:szCs w:val="24"/>
        </w:rPr>
        <w:t xml:space="preserve">En virtud de lo anterior, el </w:t>
      </w:r>
      <w:proofErr w:type="gramStart"/>
      <w:r w:rsidRPr="002F003D">
        <w:rPr>
          <w:rFonts w:ascii="Arial" w:hAnsi="Arial" w:cs="Arial"/>
          <w:szCs w:val="24"/>
        </w:rPr>
        <w:t>Presidente</w:t>
      </w:r>
      <w:proofErr w:type="gramEnd"/>
      <w:r w:rsidRPr="002F003D">
        <w:rPr>
          <w:rFonts w:ascii="Arial" w:hAnsi="Arial" w:cs="Arial"/>
          <w:szCs w:val="24"/>
        </w:rPr>
        <w:t xml:space="preserve"> del Comité declara la existencia de quórum legal para su desarrollo en términos del artículo 4, párrafo </w:t>
      </w:r>
      <w:r w:rsidRPr="002F003D">
        <w:rPr>
          <w:rFonts w:ascii="Arial" w:hAnsi="Arial" w:cs="Arial"/>
          <w:szCs w:val="24"/>
          <w:lang w:val="es-419"/>
        </w:rPr>
        <w:t>segundo,</w:t>
      </w:r>
      <w:r w:rsidRPr="002F003D">
        <w:rPr>
          <w:rFonts w:ascii="Arial" w:hAnsi="Arial" w:cs="Arial"/>
          <w:szCs w:val="24"/>
        </w:rPr>
        <w:t xml:space="preserve"> del Reglamento Interno del Comité de Participación Social </w:t>
      </w:r>
      <w:r w:rsidRPr="002F003D">
        <w:rPr>
          <w:rFonts w:ascii="Arial" w:hAnsi="Arial" w:cs="Arial"/>
          <w:szCs w:val="24"/>
          <w:lang w:val="es-419"/>
        </w:rPr>
        <w:t>(</w:t>
      </w:r>
      <w:r w:rsidRPr="002F003D">
        <w:rPr>
          <w:rFonts w:ascii="Arial" w:hAnsi="Arial" w:cs="Arial"/>
          <w:szCs w:val="24"/>
        </w:rPr>
        <w:t>CPS</w:t>
      </w:r>
      <w:r w:rsidRPr="002F003D">
        <w:rPr>
          <w:rFonts w:ascii="Arial" w:hAnsi="Arial" w:cs="Arial"/>
          <w:szCs w:val="24"/>
          <w:lang w:val="es-419"/>
        </w:rPr>
        <w:t>)</w:t>
      </w:r>
      <w:r w:rsidRPr="002F003D">
        <w:rPr>
          <w:rFonts w:ascii="Arial" w:hAnsi="Arial" w:cs="Arial"/>
          <w:szCs w:val="24"/>
        </w:rPr>
        <w:t xml:space="preserve"> y abierta la </w:t>
      </w:r>
      <w:r w:rsidR="00EA5302" w:rsidRPr="002F003D">
        <w:rPr>
          <w:rFonts w:ascii="Arial" w:hAnsi="Arial" w:cs="Arial"/>
          <w:szCs w:val="24"/>
        </w:rPr>
        <w:t>Tercera</w:t>
      </w:r>
      <w:r w:rsidRPr="002F003D">
        <w:rPr>
          <w:rFonts w:ascii="Arial" w:hAnsi="Arial" w:cs="Arial"/>
          <w:szCs w:val="24"/>
        </w:rPr>
        <w:t xml:space="preserve"> Sesión Extraordinaria</w:t>
      </w:r>
      <w:r w:rsidRPr="006A758D">
        <w:rPr>
          <w:rFonts w:ascii="Arial" w:hAnsi="Arial" w:cs="Arial"/>
          <w:szCs w:val="24"/>
        </w:rPr>
        <w:t xml:space="preserve"> del mismo, por lo que a partir de tal principio son legales y válidos los acuerdos que en esta se </w:t>
      </w:r>
      <w:r w:rsidR="009837D1">
        <w:rPr>
          <w:rFonts w:ascii="Arial" w:hAnsi="Arial" w:cs="Arial"/>
          <w:szCs w:val="24"/>
        </w:rPr>
        <w:t>tomen</w:t>
      </w:r>
      <w:r w:rsidRPr="006A758D">
        <w:rPr>
          <w:rFonts w:ascii="Arial" w:hAnsi="Arial" w:cs="Arial"/>
          <w:szCs w:val="24"/>
          <w:lang w:val="es-419"/>
        </w:rPr>
        <w:t>, quedando desahogado el primer punto del orden del día.</w:t>
      </w:r>
    </w:p>
    <w:p w14:paraId="1D05EC07" w14:textId="77777777" w:rsidR="000B14AA" w:rsidRPr="006A758D" w:rsidRDefault="000B14AA" w:rsidP="000C34BE">
      <w:pPr>
        <w:pStyle w:val="1"/>
        <w:ind w:firstLine="0"/>
        <w:rPr>
          <w:rFonts w:ascii="Arial" w:hAnsi="Arial" w:cs="Arial"/>
          <w:szCs w:val="24"/>
        </w:rPr>
      </w:pPr>
    </w:p>
    <w:p w14:paraId="29B780EF" w14:textId="38ED00FD" w:rsidR="008C3C67" w:rsidRPr="006A758D" w:rsidRDefault="002929B7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 w:rsidRPr="00E37D91">
        <w:rPr>
          <w:rFonts w:ascii="Arial" w:hAnsi="Arial" w:cs="Arial"/>
          <w:szCs w:val="24"/>
        </w:rPr>
        <w:t xml:space="preserve">Acto seguido se </w:t>
      </w:r>
      <w:proofErr w:type="spellStart"/>
      <w:r w:rsidRPr="00E37D91">
        <w:rPr>
          <w:rFonts w:ascii="Arial" w:hAnsi="Arial" w:cs="Arial"/>
          <w:szCs w:val="24"/>
        </w:rPr>
        <w:t>prop</w:t>
      </w:r>
      <w:r w:rsidRPr="00E37D91">
        <w:rPr>
          <w:rFonts w:ascii="Arial" w:hAnsi="Arial" w:cs="Arial"/>
          <w:szCs w:val="24"/>
          <w:lang w:val="es-419"/>
        </w:rPr>
        <w:t>one</w:t>
      </w:r>
      <w:proofErr w:type="spellEnd"/>
      <w:r w:rsidRPr="00E37D91">
        <w:rPr>
          <w:rFonts w:ascii="Arial" w:hAnsi="Arial" w:cs="Arial"/>
          <w:szCs w:val="24"/>
        </w:rPr>
        <w:t xml:space="preserve"> y d</w:t>
      </w:r>
      <w:r w:rsidRPr="00E37D91">
        <w:rPr>
          <w:rFonts w:ascii="Arial" w:hAnsi="Arial" w:cs="Arial"/>
          <w:szCs w:val="24"/>
          <w:lang w:val="es-419"/>
        </w:rPr>
        <w:t>a</w:t>
      </w:r>
      <w:r w:rsidR="005A0346" w:rsidRPr="00E37D91">
        <w:rPr>
          <w:rFonts w:ascii="Arial" w:hAnsi="Arial" w:cs="Arial"/>
          <w:szCs w:val="24"/>
        </w:rPr>
        <w:t xml:space="preserve"> lectura</w:t>
      </w:r>
      <w:r w:rsidR="00DD3BFE" w:rsidRPr="00E37D91">
        <w:rPr>
          <w:rFonts w:ascii="Arial" w:hAnsi="Arial" w:cs="Arial"/>
          <w:szCs w:val="24"/>
        </w:rPr>
        <w:t xml:space="preserve"> </w:t>
      </w:r>
      <w:r w:rsidR="00446A7E" w:rsidRPr="00E37D91">
        <w:rPr>
          <w:rFonts w:ascii="Arial" w:hAnsi="Arial" w:cs="Arial"/>
          <w:szCs w:val="24"/>
          <w:lang w:val="es-419"/>
        </w:rPr>
        <w:t>a</w:t>
      </w:r>
      <w:r w:rsidR="00507C93" w:rsidRPr="00E37D91">
        <w:rPr>
          <w:rFonts w:ascii="Arial" w:hAnsi="Arial" w:cs="Arial"/>
          <w:szCs w:val="24"/>
        </w:rPr>
        <w:t>l siguiente</w:t>
      </w:r>
      <w:r w:rsidR="00DD3BFE" w:rsidRPr="00E37D91">
        <w:rPr>
          <w:rFonts w:ascii="Arial" w:hAnsi="Arial" w:cs="Arial"/>
          <w:szCs w:val="24"/>
        </w:rPr>
        <w:t>:</w:t>
      </w:r>
      <w:r w:rsidR="008C3C67" w:rsidRPr="006A758D">
        <w:rPr>
          <w:rFonts w:ascii="Arial" w:hAnsi="Arial" w:cs="Arial"/>
          <w:szCs w:val="24"/>
          <w:lang w:val="es-419"/>
        </w:rPr>
        <w:t xml:space="preserve"> </w:t>
      </w:r>
    </w:p>
    <w:p w14:paraId="700274A9" w14:textId="77777777" w:rsidR="008C3C67" w:rsidRDefault="008C3C67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68281DEE" w14:textId="77777777" w:rsidR="000C34BE" w:rsidRDefault="000C34BE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13C4A5F1" w14:textId="77777777" w:rsidR="00E8079E" w:rsidRPr="006A758D" w:rsidRDefault="00E8079E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3FDCDA34" w14:textId="77777777" w:rsidR="005965A5" w:rsidRPr="006A758D" w:rsidRDefault="005965A5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9C80C79" w14:textId="5193418A" w:rsidR="00DD3BFE" w:rsidRPr="00D77F90" w:rsidRDefault="00D77F90" w:rsidP="00FD32AA">
      <w:pPr>
        <w:pStyle w:val="1"/>
        <w:numPr>
          <w:ilvl w:val="0"/>
          <w:numId w:val="30"/>
        </w:numPr>
        <w:spacing w:line="240" w:lineRule="auto"/>
        <w:ind w:right="-284"/>
        <w:rPr>
          <w:rFonts w:ascii="Arial" w:hAnsi="Arial" w:cs="Arial"/>
          <w:b/>
        </w:rPr>
      </w:pPr>
      <w:r w:rsidRPr="00D77F90">
        <w:rPr>
          <w:rFonts w:ascii="Arial" w:hAnsi="Arial" w:cs="Arial"/>
          <w:b/>
        </w:rPr>
        <w:lastRenderedPageBreak/>
        <w:t>Lectura, y en su caso, aprobación del orden del día.</w:t>
      </w:r>
    </w:p>
    <w:p w14:paraId="17927282" w14:textId="65EE3F71" w:rsidR="00507C93" w:rsidRPr="006A758D" w:rsidRDefault="00507C93" w:rsidP="00765A4E">
      <w:pPr>
        <w:pStyle w:val="1"/>
        <w:spacing w:line="240" w:lineRule="auto"/>
        <w:ind w:firstLine="0"/>
        <w:rPr>
          <w:rFonts w:ascii="Arial" w:hAnsi="Arial" w:cs="Arial"/>
          <w:b/>
          <w:smallCaps/>
          <w:szCs w:val="24"/>
          <w:highlight w:val="magenta"/>
          <w:lang w:val="es-419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9837D1" w:rsidRPr="006A758D" w14:paraId="46E55B60" w14:textId="77777777" w:rsidTr="006A1BE0">
        <w:trPr>
          <w:jc w:val="center"/>
        </w:trPr>
        <w:tc>
          <w:tcPr>
            <w:tcW w:w="846" w:type="dxa"/>
          </w:tcPr>
          <w:p w14:paraId="6495D398" w14:textId="77777777" w:rsidR="009837D1" w:rsidRPr="006A758D" w:rsidRDefault="009837D1" w:rsidP="009837D1">
            <w:pPr>
              <w:spacing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A758D">
              <w:rPr>
                <w:b/>
                <w:smallCaps/>
                <w:sz w:val="24"/>
                <w:szCs w:val="24"/>
              </w:rPr>
              <w:t>I.</w:t>
            </w:r>
          </w:p>
        </w:tc>
        <w:tc>
          <w:tcPr>
            <w:tcW w:w="8363" w:type="dxa"/>
          </w:tcPr>
          <w:p w14:paraId="62E3594A" w14:textId="46EDAAB6" w:rsidR="009837D1" w:rsidRPr="009837D1" w:rsidRDefault="009837D1" w:rsidP="009837D1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9837D1">
              <w:rPr>
                <w:rFonts w:eastAsia="MS Mincho"/>
                <w:sz w:val="24"/>
                <w:szCs w:val="24"/>
                <w:lang w:val="es-ES_tradnl" w:eastAsia="es-ES"/>
              </w:rPr>
              <w:t>Lista de asistencia, declaración de quórum y apertura de sesión </w:t>
            </w:r>
          </w:p>
        </w:tc>
      </w:tr>
      <w:tr w:rsidR="009837D1" w:rsidRPr="006A758D" w14:paraId="33C1AAD0" w14:textId="77777777" w:rsidTr="006A1BE0">
        <w:trPr>
          <w:jc w:val="center"/>
        </w:trPr>
        <w:tc>
          <w:tcPr>
            <w:tcW w:w="846" w:type="dxa"/>
          </w:tcPr>
          <w:p w14:paraId="67EF5680" w14:textId="77777777" w:rsidR="009837D1" w:rsidRPr="006A758D" w:rsidRDefault="009837D1" w:rsidP="009837D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II.</w:t>
            </w:r>
          </w:p>
        </w:tc>
        <w:tc>
          <w:tcPr>
            <w:tcW w:w="8363" w:type="dxa"/>
          </w:tcPr>
          <w:p w14:paraId="63D66A87" w14:textId="6C109370" w:rsidR="009837D1" w:rsidRPr="009837D1" w:rsidRDefault="009837D1" w:rsidP="009837D1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9837D1">
              <w:rPr>
                <w:rFonts w:eastAsia="MS Mincho"/>
                <w:sz w:val="24"/>
                <w:szCs w:val="24"/>
                <w:lang w:val="es-ES_tradnl" w:eastAsia="es-ES"/>
              </w:rPr>
              <w:t>Lectura, en su caso, aprobación del orden del día. </w:t>
            </w:r>
          </w:p>
        </w:tc>
      </w:tr>
      <w:tr w:rsidR="009837D1" w:rsidRPr="006A758D" w14:paraId="786713F2" w14:textId="77777777" w:rsidTr="006A1BE0">
        <w:trPr>
          <w:trHeight w:val="341"/>
          <w:jc w:val="center"/>
        </w:trPr>
        <w:tc>
          <w:tcPr>
            <w:tcW w:w="846" w:type="dxa"/>
          </w:tcPr>
          <w:p w14:paraId="27C2CB60" w14:textId="77777777" w:rsidR="009837D1" w:rsidRPr="006A758D" w:rsidRDefault="009837D1" w:rsidP="009837D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 xml:space="preserve"> III.</w:t>
            </w:r>
          </w:p>
        </w:tc>
        <w:tc>
          <w:tcPr>
            <w:tcW w:w="8363" w:type="dxa"/>
          </w:tcPr>
          <w:p w14:paraId="7700E53C" w14:textId="22523A21" w:rsidR="009837D1" w:rsidRPr="009837D1" w:rsidRDefault="009837D1" w:rsidP="009837D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9837D1">
              <w:rPr>
                <w:rFonts w:eastAsia="MS Mincho"/>
                <w:sz w:val="24"/>
                <w:szCs w:val="24"/>
              </w:rPr>
              <w:t xml:space="preserve">Presentación, y en su caso, aprobación del </w:t>
            </w:r>
            <w:r w:rsidRPr="009837D1">
              <w:rPr>
                <w:sz w:val="24"/>
                <w:szCs w:val="24"/>
              </w:rPr>
              <w:t>Informe con la Opinión Técnica de Evaluación Curricular de los perfiles de las personas aspirantes a ocupar el cargo de Procurador de Desarrollo Urbano del Estado de Jalisco.</w:t>
            </w:r>
          </w:p>
        </w:tc>
      </w:tr>
      <w:tr w:rsidR="009837D1" w:rsidRPr="006A758D" w14:paraId="634EED45" w14:textId="77777777" w:rsidTr="006A1BE0">
        <w:trPr>
          <w:trHeight w:val="151"/>
          <w:jc w:val="center"/>
        </w:trPr>
        <w:tc>
          <w:tcPr>
            <w:tcW w:w="846" w:type="dxa"/>
          </w:tcPr>
          <w:p w14:paraId="2575335C" w14:textId="77777777" w:rsidR="009837D1" w:rsidRPr="006A758D" w:rsidRDefault="009837D1" w:rsidP="009837D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IV.</w:t>
            </w:r>
          </w:p>
        </w:tc>
        <w:tc>
          <w:tcPr>
            <w:tcW w:w="8363" w:type="dxa"/>
          </w:tcPr>
          <w:p w14:paraId="1C40216C" w14:textId="7CB4BE68" w:rsidR="009837D1" w:rsidRPr="009837D1" w:rsidRDefault="009837D1" w:rsidP="009837D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9837D1">
              <w:rPr>
                <w:rFonts w:eastAsia="MS Mincho"/>
                <w:sz w:val="24"/>
                <w:szCs w:val="24"/>
                <w:lang w:val="es-ES_tradnl" w:eastAsia="es-ES"/>
              </w:rPr>
              <w:t>Acuerdos. </w:t>
            </w:r>
          </w:p>
        </w:tc>
      </w:tr>
      <w:tr w:rsidR="009837D1" w:rsidRPr="006A758D" w14:paraId="25747EDC" w14:textId="77777777" w:rsidTr="006A1BE0">
        <w:trPr>
          <w:trHeight w:val="20"/>
          <w:jc w:val="center"/>
        </w:trPr>
        <w:tc>
          <w:tcPr>
            <w:tcW w:w="846" w:type="dxa"/>
          </w:tcPr>
          <w:p w14:paraId="65F16361" w14:textId="77777777" w:rsidR="009837D1" w:rsidRPr="006A758D" w:rsidRDefault="009837D1" w:rsidP="009837D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V.</w:t>
            </w:r>
          </w:p>
        </w:tc>
        <w:tc>
          <w:tcPr>
            <w:tcW w:w="8363" w:type="dxa"/>
          </w:tcPr>
          <w:p w14:paraId="787E6EFB" w14:textId="4F633E66" w:rsidR="009837D1" w:rsidRPr="009837D1" w:rsidRDefault="009837D1" w:rsidP="009837D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9837D1">
              <w:rPr>
                <w:rFonts w:eastAsia="MS Mincho"/>
                <w:sz w:val="24"/>
                <w:szCs w:val="24"/>
                <w:lang w:val="es-ES_tradnl" w:eastAsia="es-ES"/>
              </w:rPr>
              <w:t>Clausura de la sesión. </w:t>
            </w:r>
          </w:p>
        </w:tc>
      </w:tr>
    </w:tbl>
    <w:p w14:paraId="4EB13993" w14:textId="77777777" w:rsidR="002361DB" w:rsidRPr="006A758D" w:rsidRDefault="002361DB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67EB0BAD" w14:textId="7239ECEF" w:rsidR="00C96D44" w:rsidRPr="00E37D91" w:rsidRDefault="000C34BE" w:rsidP="00C96D44">
      <w:pPr>
        <w:pStyle w:val="Prrafodelista"/>
        <w:ind w:left="0" w:right="-235"/>
        <w:jc w:val="both"/>
        <w:rPr>
          <w:rFonts w:ascii="Arial" w:eastAsia="Times" w:hAnsi="Arial" w:cs="Arial"/>
          <w:b/>
          <w:lang w:val="es-419" w:eastAsia="es-ES"/>
        </w:rPr>
      </w:pPr>
      <w:r>
        <w:rPr>
          <w:rFonts w:ascii="Arial" w:eastAsia="Times" w:hAnsi="Arial" w:cs="Arial"/>
          <w:lang w:val="es-419" w:eastAsia="es-ES"/>
        </w:rPr>
        <w:t>El Orden del día</w:t>
      </w:r>
      <w:r w:rsidR="00C96D44" w:rsidRPr="00E37D91">
        <w:rPr>
          <w:rFonts w:ascii="Arial" w:eastAsia="Times" w:hAnsi="Arial" w:cs="Arial"/>
          <w:lang w:val="es-419" w:eastAsia="es-ES"/>
        </w:rPr>
        <w:t xml:space="preserve"> se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 pone a consideración de los</w:t>
      </w:r>
      <w:r w:rsidR="00C96D44" w:rsidRPr="00E37D91">
        <w:rPr>
          <w:rFonts w:ascii="Arial" w:eastAsia="Times" w:hAnsi="Arial" w:cs="Arial"/>
          <w:lang w:val="es-419" w:eastAsia="es-ES"/>
        </w:rPr>
        <w:t xml:space="preserve"> y las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 integrantes </w:t>
      </w:r>
      <w:r>
        <w:rPr>
          <w:rFonts w:ascii="Arial" w:eastAsia="Times" w:hAnsi="Arial" w:cs="Arial"/>
          <w:lang w:val="es-ES_tradnl" w:eastAsia="es-ES"/>
        </w:rPr>
        <w:t>del CPS,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 y al no haber </w:t>
      </w:r>
      <w:r>
        <w:rPr>
          <w:rFonts w:ascii="Arial" w:eastAsia="Times" w:hAnsi="Arial" w:cs="Arial"/>
          <w:lang w:val="es-ES_tradnl" w:eastAsia="es-ES"/>
        </w:rPr>
        <w:t>ninguna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 observación, </w:t>
      </w:r>
      <w:r>
        <w:rPr>
          <w:rFonts w:ascii="Arial" w:eastAsia="Times" w:hAnsi="Arial" w:cs="Arial"/>
          <w:lang w:val="es-ES_tradnl" w:eastAsia="es-ES"/>
        </w:rPr>
        <w:t xml:space="preserve">el </w:t>
      </w:r>
      <w:proofErr w:type="gramStart"/>
      <w:r>
        <w:rPr>
          <w:rFonts w:ascii="Arial" w:eastAsia="Times" w:hAnsi="Arial" w:cs="Arial"/>
          <w:lang w:val="es-ES_tradnl" w:eastAsia="es-ES"/>
        </w:rPr>
        <w:t>Presidente</w:t>
      </w:r>
      <w:proofErr w:type="gramEnd"/>
      <w:r w:rsidR="00C96D44" w:rsidRPr="00E37D91">
        <w:rPr>
          <w:rFonts w:ascii="Arial" w:eastAsia="Times" w:hAnsi="Arial" w:cs="Arial"/>
          <w:lang w:val="es-419" w:eastAsia="es-ES"/>
        </w:rPr>
        <w:t xml:space="preserve"> </w:t>
      </w:r>
      <w:r>
        <w:rPr>
          <w:rFonts w:ascii="Arial" w:eastAsia="Times" w:hAnsi="Arial" w:cs="Arial"/>
          <w:lang w:val="es-419" w:eastAsia="es-ES"/>
        </w:rPr>
        <w:t>solicita</w:t>
      </w:r>
      <w:r w:rsidR="00C96D44" w:rsidRPr="00E37D91">
        <w:rPr>
          <w:rFonts w:ascii="Arial" w:eastAsia="Times" w:hAnsi="Arial" w:cs="Arial"/>
          <w:lang w:val="es-419" w:eastAsia="es-ES"/>
        </w:rPr>
        <w:t xml:space="preserve"> a la Secretaria de Acuerdos l</w:t>
      </w:r>
      <w:r>
        <w:rPr>
          <w:rFonts w:ascii="Arial" w:eastAsia="Times" w:hAnsi="Arial" w:cs="Arial"/>
          <w:lang w:val="es-419" w:eastAsia="es-ES"/>
        </w:rPr>
        <w:t>o</w:t>
      </w:r>
      <w:r w:rsidR="00C96D44" w:rsidRPr="00E37D91">
        <w:rPr>
          <w:rFonts w:ascii="Arial" w:eastAsia="Times" w:hAnsi="Arial" w:cs="Arial"/>
          <w:lang w:val="es-419" w:eastAsia="es-ES"/>
        </w:rPr>
        <w:t xml:space="preserve"> someta 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a </w:t>
      </w:r>
      <w:r w:rsidR="00D6638C">
        <w:rPr>
          <w:rFonts w:ascii="Arial" w:eastAsia="Times" w:hAnsi="Arial" w:cs="Arial"/>
          <w:lang w:val="es-ES_tradnl" w:eastAsia="es-ES"/>
        </w:rPr>
        <w:t xml:space="preserve">aprobación, en 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votación </w:t>
      </w:r>
      <w:r w:rsidR="00C96D44" w:rsidRPr="00E37D91">
        <w:rPr>
          <w:rFonts w:ascii="Arial" w:eastAsia="Times" w:hAnsi="Arial" w:cs="Arial"/>
          <w:lang w:val="es-419" w:eastAsia="es-ES"/>
        </w:rPr>
        <w:t>económica</w:t>
      </w:r>
      <w:r w:rsidR="00D6638C">
        <w:rPr>
          <w:rFonts w:ascii="Arial" w:eastAsia="Times" w:hAnsi="Arial" w:cs="Arial"/>
          <w:lang w:val="es-419" w:eastAsia="es-ES"/>
        </w:rPr>
        <w:t>.</w:t>
      </w:r>
      <w:r w:rsidR="00C96D44" w:rsidRPr="00E37D91">
        <w:rPr>
          <w:rFonts w:ascii="Arial" w:eastAsia="Times" w:hAnsi="Arial" w:cs="Arial"/>
          <w:lang w:val="es-ES_tradnl" w:eastAsia="es-ES"/>
        </w:rPr>
        <w:t xml:space="preserve"> </w:t>
      </w:r>
      <w:r w:rsidR="00D6638C">
        <w:rPr>
          <w:rFonts w:ascii="Arial" w:eastAsia="Times" w:hAnsi="Arial" w:cs="Arial"/>
          <w:lang w:val="es-ES_tradnl" w:eastAsia="es-ES"/>
        </w:rPr>
        <w:t xml:space="preserve">El Orden del día es </w:t>
      </w:r>
      <w:r w:rsidR="00D6638C" w:rsidRPr="00D6638C">
        <w:rPr>
          <w:rFonts w:ascii="Arial" w:eastAsia="Times" w:hAnsi="Arial" w:cs="Arial"/>
          <w:b/>
          <w:bCs/>
          <w:lang w:val="es-ES_tradnl" w:eastAsia="es-ES"/>
        </w:rPr>
        <w:t xml:space="preserve">aprobado por unanimidad, en votación económica, </w:t>
      </w:r>
      <w:r w:rsidR="00C96D44" w:rsidRPr="00D6638C">
        <w:rPr>
          <w:rFonts w:ascii="Arial" w:eastAsia="Times" w:hAnsi="Arial" w:cs="Arial"/>
          <w:b/>
          <w:bCs/>
          <w:lang w:val="es-ES_tradnl" w:eastAsia="es-ES"/>
        </w:rPr>
        <w:t>po</w:t>
      </w:r>
      <w:r w:rsidR="00C96D44" w:rsidRPr="002F003D">
        <w:rPr>
          <w:rFonts w:ascii="Arial" w:eastAsia="Times" w:hAnsi="Arial" w:cs="Arial"/>
          <w:b/>
          <w:bCs/>
          <w:lang w:val="es-ES_tradnl" w:eastAsia="es-ES"/>
        </w:rPr>
        <w:t xml:space="preserve">r </w:t>
      </w:r>
      <w:r w:rsidR="00C96D44" w:rsidRPr="002F003D">
        <w:rPr>
          <w:rFonts w:ascii="Arial" w:eastAsia="Times" w:hAnsi="Arial" w:cs="Arial"/>
          <w:b/>
          <w:bCs/>
          <w:lang w:val="es-419" w:eastAsia="es-ES"/>
        </w:rPr>
        <w:t xml:space="preserve">sus </w:t>
      </w:r>
      <w:r w:rsidR="00C96D44" w:rsidRPr="002F003D">
        <w:rPr>
          <w:rFonts w:ascii="Arial" w:eastAsia="Times" w:hAnsi="Arial" w:cs="Arial"/>
          <w:b/>
          <w:bCs/>
          <w:lang w:val="es-ES_tradnl" w:eastAsia="es-ES"/>
        </w:rPr>
        <w:t>integrantes Da</w:t>
      </w:r>
      <w:r w:rsidR="00C96D44">
        <w:rPr>
          <w:rFonts w:ascii="Arial" w:eastAsia="Times" w:hAnsi="Arial" w:cs="Arial"/>
          <w:b/>
          <w:lang w:val="es-ES_tradnl" w:eastAsia="es-ES"/>
        </w:rPr>
        <w:t>vid Gómez-Álvarez,</w:t>
      </w:r>
      <w:r w:rsidR="00C96D44" w:rsidRPr="00E37D91">
        <w:rPr>
          <w:rFonts w:ascii="Arial" w:eastAsia="Times" w:hAnsi="Arial" w:cs="Arial"/>
          <w:b/>
          <w:lang w:val="es-ES_tradnl" w:eastAsia="es-ES"/>
        </w:rPr>
        <w:t xml:space="preserve"> Pedro Vicente Viveros Reyes</w:t>
      </w:r>
      <w:r w:rsidR="00C96D44">
        <w:rPr>
          <w:rFonts w:ascii="Arial" w:eastAsia="Times" w:hAnsi="Arial" w:cs="Arial"/>
          <w:b/>
          <w:lang w:val="es-ES_tradnl" w:eastAsia="es-ES"/>
        </w:rPr>
        <w:t xml:space="preserve">, </w:t>
      </w:r>
      <w:proofErr w:type="spellStart"/>
      <w:r w:rsidR="00C96D44">
        <w:rPr>
          <w:rFonts w:ascii="Arial" w:eastAsia="Times" w:hAnsi="Arial" w:cs="Arial"/>
          <w:b/>
          <w:lang w:val="es-ES_tradnl" w:eastAsia="es-ES"/>
        </w:rPr>
        <w:t>Neyra</w:t>
      </w:r>
      <w:proofErr w:type="spellEnd"/>
      <w:r w:rsidR="00C96D44">
        <w:rPr>
          <w:rFonts w:ascii="Arial" w:eastAsia="Times" w:hAnsi="Arial" w:cs="Arial"/>
          <w:b/>
          <w:lang w:val="es-ES_tradnl" w:eastAsia="es-ES"/>
        </w:rPr>
        <w:t xml:space="preserve"> Josefa Godoy Rodríguez,</w:t>
      </w:r>
      <w:r w:rsidR="00C96D44" w:rsidRPr="00E37D91">
        <w:rPr>
          <w:rFonts w:ascii="Arial" w:eastAsia="Times" w:hAnsi="Arial" w:cs="Arial"/>
          <w:b/>
          <w:lang w:val="es-ES_tradnl" w:eastAsia="es-ES"/>
        </w:rPr>
        <w:t xml:space="preserve"> Miguel Ángel Hernández Velázquez</w:t>
      </w:r>
      <w:r w:rsidR="00C96D44">
        <w:rPr>
          <w:rFonts w:ascii="Arial" w:eastAsia="Times" w:hAnsi="Arial" w:cs="Arial"/>
          <w:b/>
          <w:lang w:val="es-ES_tradnl" w:eastAsia="es-ES"/>
        </w:rPr>
        <w:t xml:space="preserve"> y Mónica Lizeth Ruíz Preciado</w:t>
      </w:r>
      <w:r w:rsidR="00C96D44" w:rsidRPr="00E37D91">
        <w:rPr>
          <w:rFonts w:ascii="Arial" w:hAnsi="Arial" w:cs="Arial"/>
          <w:lang w:val="es-419"/>
        </w:rPr>
        <w:t>.</w:t>
      </w:r>
    </w:p>
    <w:p w14:paraId="6ED6E714" w14:textId="77777777" w:rsidR="0003724F" w:rsidRPr="00E37D91" w:rsidRDefault="0003724F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456BE5D3" w14:textId="59B133E1" w:rsidR="0003724F" w:rsidRPr="006A758D" w:rsidRDefault="006B0DF5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419" w:eastAsia="es-ES"/>
        </w:rPr>
      </w:pPr>
      <w:r>
        <w:rPr>
          <w:rFonts w:eastAsia="Times"/>
          <w:sz w:val="24"/>
          <w:szCs w:val="24"/>
          <w:lang w:val="es-419" w:eastAsia="es-ES"/>
        </w:rPr>
        <w:t>S</w:t>
      </w:r>
      <w:r w:rsidR="007C20BA" w:rsidRPr="00E37D91">
        <w:rPr>
          <w:rFonts w:eastAsia="Times"/>
          <w:sz w:val="24"/>
          <w:szCs w:val="24"/>
          <w:lang w:val="es-419" w:eastAsia="es-ES"/>
        </w:rPr>
        <w:t>e procede a</w:t>
      </w:r>
      <w:r w:rsidR="00DD0CAD" w:rsidRPr="00E37D91">
        <w:rPr>
          <w:rFonts w:eastAsia="Times"/>
          <w:sz w:val="24"/>
          <w:szCs w:val="24"/>
          <w:lang w:val="es-419" w:eastAsia="es-ES"/>
        </w:rPr>
        <w:t>l</w:t>
      </w:r>
      <w:r w:rsidR="007C20BA" w:rsidRPr="00E37D91">
        <w:rPr>
          <w:rFonts w:eastAsia="Times"/>
          <w:sz w:val="24"/>
          <w:szCs w:val="24"/>
          <w:lang w:val="es-419" w:eastAsia="es-ES"/>
        </w:rPr>
        <w:t xml:space="preserve"> desahogo</w:t>
      </w:r>
      <w:r w:rsidR="00DD0CAD" w:rsidRPr="00E37D91">
        <w:rPr>
          <w:rFonts w:eastAsia="Times"/>
          <w:sz w:val="24"/>
          <w:szCs w:val="24"/>
          <w:lang w:val="es-419" w:eastAsia="es-ES"/>
        </w:rPr>
        <w:t xml:space="preserve"> de</w:t>
      </w:r>
      <w:r w:rsidR="00391772" w:rsidRPr="00E37D91">
        <w:rPr>
          <w:rFonts w:eastAsia="Times"/>
          <w:sz w:val="24"/>
          <w:szCs w:val="24"/>
          <w:lang w:val="es-419" w:eastAsia="es-ES"/>
        </w:rPr>
        <w:t>l sigui</w:t>
      </w:r>
      <w:r w:rsidR="000464C8" w:rsidRPr="00E37D91">
        <w:rPr>
          <w:rFonts w:eastAsia="Times"/>
          <w:sz w:val="24"/>
          <w:szCs w:val="24"/>
          <w:lang w:val="es-419" w:eastAsia="es-ES"/>
        </w:rPr>
        <w:t>e</w:t>
      </w:r>
      <w:r w:rsidR="00391772" w:rsidRPr="00E37D91">
        <w:rPr>
          <w:rFonts w:eastAsia="Times"/>
          <w:sz w:val="24"/>
          <w:szCs w:val="24"/>
          <w:lang w:val="es-419" w:eastAsia="es-ES"/>
        </w:rPr>
        <w:t>nte punto del</w:t>
      </w:r>
      <w:r w:rsidR="00DD0CAD" w:rsidRPr="00E37D91">
        <w:rPr>
          <w:rFonts w:eastAsia="Times"/>
          <w:sz w:val="24"/>
          <w:szCs w:val="24"/>
          <w:lang w:val="es-419" w:eastAsia="es-ES"/>
        </w:rPr>
        <w:t xml:space="preserve"> Orden del día</w:t>
      </w:r>
      <w:r w:rsidR="00391772" w:rsidRPr="00E37D91">
        <w:rPr>
          <w:rFonts w:eastAsia="Times"/>
          <w:sz w:val="24"/>
          <w:szCs w:val="24"/>
          <w:lang w:val="es-419" w:eastAsia="es-ES"/>
        </w:rPr>
        <w:t>.</w:t>
      </w:r>
    </w:p>
    <w:p w14:paraId="1F0352F9" w14:textId="1132921F" w:rsidR="00FD5911" w:rsidRPr="006A758D" w:rsidRDefault="00FD5911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45AFA79A" w14:textId="11FDDA45" w:rsidR="008B186E" w:rsidRPr="00E37D91" w:rsidRDefault="008B186E" w:rsidP="008D0C82">
      <w:pPr>
        <w:spacing w:line="240" w:lineRule="auto"/>
        <w:jc w:val="both"/>
        <w:rPr>
          <w:b/>
          <w:sz w:val="24"/>
          <w:szCs w:val="24"/>
          <w:lang w:val="es-419"/>
        </w:rPr>
      </w:pPr>
      <w:bookmarkStart w:id="1" w:name="_Hlk129869170"/>
      <w:r w:rsidRPr="00E37D91">
        <w:rPr>
          <w:b/>
          <w:sz w:val="24"/>
          <w:szCs w:val="24"/>
          <w:lang w:val="es-419"/>
        </w:rPr>
        <w:t xml:space="preserve">III. </w:t>
      </w:r>
      <w:r w:rsidR="009837D1" w:rsidRPr="009837D1">
        <w:rPr>
          <w:rFonts w:eastAsia="MS Mincho"/>
          <w:b/>
          <w:sz w:val="24"/>
          <w:szCs w:val="24"/>
        </w:rPr>
        <w:t xml:space="preserve">Presentación, y en su caso, aprobación del </w:t>
      </w:r>
      <w:r w:rsidR="009837D1" w:rsidRPr="009837D1">
        <w:rPr>
          <w:b/>
          <w:sz w:val="24"/>
          <w:szCs w:val="24"/>
        </w:rPr>
        <w:t>Informe con la Opinión Técnica de Evaluación Curricular de los perfiles de las personas aspirantes a ocupar el cargo de Procurador de Desarrollo Urbano del Estado de Jalisco.</w:t>
      </w:r>
    </w:p>
    <w:p w14:paraId="422D10E3" w14:textId="4E050CAA" w:rsidR="007F2A19" w:rsidRPr="006A758D" w:rsidRDefault="007F2A19" w:rsidP="008D0C82">
      <w:pPr>
        <w:spacing w:line="240" w:lineRule="auto"/>
        <w:jc w:val="both"/>
        <w:rPr>
          <w:sz w:val="24"/>
          <w:szCs w:val="24"/>
          <w:lang w:val="es-419"/>
        </w:rPr>
      </w:pPr>
    </w:p>
    <w:p w14:paraId="32AF8530" w14:textId="1B2F698F" w:rsidR="004E318E" w:rsidRDefault="00D77F90" w:rsidP="00FC66EA">
      <w:pPr>
        <w:spacing w:line="240" w:lineRule="auto"/>
        <w:jc w:val="both"/>
        <w:rPr>
          <w:rStyle w:val="Hipervnculo"/>
          <w:rFonts w:cstheme="minorHAnsi"/>
          <w:bCs/>
          <w:color w:val="auto"/>
          <w:sz w:val="24"/>
          <w:szCs w:val="24"/>
          <w:u w:val="none"/>
        </w:rPr>
      </w:pPr>
      <w:r w:rsidRPr="00B21C06">
        <w:rPr>
          <w:sz w:val="24"/>
          <w:szCs w:val="24"/>
          <w:lang w:val="es-419"/>
        </w:rPr>
        <w:t>En uso de la voz el</w:t>
      </w:r>
      <w:r w:rsidR="006B0DF5">
        <w:rPr>
          <w:sz w:val="24"/>
          <w:szCs w:val="24"/>
          <w:lang w:val="es-419"/>
        </w:rPr>
        <w:t xml:space="preserve"> Presidente, </w:t>
      </w:r>
      <w:r w:rsidRPr="00B21C06">
        <w:rPr>
          <w:sz w:val="24"/>
          <w:szCs w:val="24"/>
          <w:lang w:val="es-419"/>
        </w:rPr>
        <w:t>David</w:t>
      </w:r>
      <w:r w:rsidR="006B0DF5">
        <w:rPr>
          <w:sz w:val="24"/>
          <w:szCs w:val="24"/>
          <w:lang w:val="es-419"/>
        </w:rPr>
        <w:t xml:space="preserve"> Gómez-Álvarez:</w:t>
      </w:r>
      <w:r w:rsidR="00727706" w:rsidRPr="00B21C06">
        <w:rPr>
          <w:sz w:val="24"/>
          <w:szCs w:val="24"/>
          <w:lang w:val="es-419"/>
        </w:rPr>
        <w:t xml:space="preserve"> </w:t>
      </w:r>
      <w:r w:rsidR="006B0DF5">
        <w:rPr>
          <w:rFonts w:cstheme="minorHAnsi"/>
          <w:bCs/>
          <w:sz w:val="24"/>
          <w:szCs w:val="24"/>
          <w:lang w:val="es-419"/>
        </w:rPr>
        <w:t>p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>ara contextualizar el tema qui</w:t>
      </w:r>
      <w:r w:rsidR="006B0DF5">
        <w:rPr>
          <w:rFonts w:cstheme="minorHAnsi"/>
          <w:bCs/>
          <w:sz w:val="24"/>
          <w:szCs w:val="24"/>
          <w:lang w:val="es-ES_tradnl"/>
        </w:rPr>
        <w:t>siera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 xml:space="preserve"> señalar que se va a pres</w:t>
      </w:r>
      <w:r w:rsidR="006B0DF5">
        <w:rPr>
          <w:rFonts w:cstheme="minorHAnsi"/>
          <w:bCs/>
          <w:sz w:val="24"/>
          <w:szCs w:val="24"/>
          <w:lang w:val="es-ES_tradnl"/>
        </w:rPr>
        <w:t>en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>tar a continuación el resultado de la evaluación de las personas aspirantes a ocupar el cargo de Procurador de Desarrollo Urbano del Estado de Jalisco</w:t>
      </w:r>
      <w:r w:rsidR="006B0DF5">
        <w:rPr>
          <w:rFonts w:cstheme="minorHAnsi"/>
          <w:bCs/>
          <w:sz w:val="24"/>
          <w:szCs w:val="24"/>
          <w:lang w:val="es-ES_tradnl"/>
        </w:rPr>
        <w:t>,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 xml:space="preserve"> y est</w:t>
      </w:r>
      <w:r w:rsidR="006B0DF5">
        <w:rPr>
          <w:rFonts w:cstheme="minorHAnsi"/>
          <w:bCs/>
          <w:sz w:val="24"/>
          <w:szCs w:val="24"/>
          <w:lang w:val="es-ES_tradnl"/>
        </w:rPr>
        <w:t>a evaluación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 xml:space="preserve"> será remitid</w:t>
      </w:r>
      <w:r w:rsidR="006B0DF5">
        <w:rPr>
          <w:rFonts w:cstheme="minorHAnsi"/>
          <w:bCs/>
          <w:sz w:val="24"/>
          <w:szCs w:val="24"/>
          <w:lang w:val="es-ES_tradnl"/>
        </w:rPr>
        <w:t>a</w:t>
      </w:r>
      <w:r w:rsidR="003D1383" w:rsidRPr="00B21C06">
        <w:rPr>
          <w:rFonts w:cstheme="minorHAnsi"/>
          <w:bCs/>
          <w:sz w:val="24"/>
          <w:szCs w:val="24"/>
          <w:lang w:val="es-ES_tradnl"/>
        </w:rPr>
        <w:t xml:space="preserve"> al Congreso del Estado</w:t>
      </w:r>
      <w:r w:rsidR="006B0DF5">
        <w:rPr>
          <w:rFonts w:cstheme="minorHAnsi"/>
          <w:bCs/>
          <w:sz w:val="24"/>
          <w:szCs w:val="24"/>
          <w:lang w:val="es-ES_tradnl"/>
        </w:rPr>
        <w:t xml:space="preserve">, </w:t>
      </w:r>
      <w:r w:rsidR="003D1383" w:rsidRPr="00B21C06">
        <w:rPr>
          <w:rFonts w:cstheme="minorHAnsi"/>
          <w:bCs/>
          <w:sz w:val="24"/>
          <w:szCs w:val="24"/>
        </w:rPr>
        <w:t>en cumplimiento a lo dispuesto en la fracción XXXVII del artículo 35 de la Constitución Política del Estado de Jalisco</w:t>
      </w:r>
      <w:r w:rsidR="006B0DF5">
        <w:rPr>
          <w:rFonts w:cstheme="minorHAnsi"/>
          <w:bCs/>
          <w:sz w:val="24"/>
          <w:szCs w:val="24"/>
        </w:rPr>
        <w:t>;</w:t>
      </w:r>
      <w:r w:rsidR="003D1383" w:rsidRPr="00B21C06">
        <w:rPr>
          <w:rFonts w:cstheme="minorHAnsi"/>
          <w:bCs/>
          <w:sz w:val="24"/>
          <w:szCs w:val="24"/>
        </w:rPr>
        <w:t xml:space="preserve"> </w:t>
      </w:r>
      <w:r w:rsidR="006B0DF5">
        <w:rPr>
          <w:rFonts w:cstheme="minorHAnsi"/>
          <w:bCs/>
          <w:sz w:val="24"/>
          <w:szCs w:val="24"/>
        </w:rPr>
        <w:t>en el</w:t>
      </w:r>
      <w:r w:rsidR="003D1383" w:rsidRPr="00B21C06">
        <w:rPr>
          <w:rFonts w:cstheme="minorHAnsi"/>
          <w:bCs/>
          <w:sz w:val="24"/>
          <w:szCs w:val="24"/>
        </w:rPr>
        <w:t> punto</w:t>
      </w:r>
      <w:r w:rsidR="006B0DF5">
        <w:rPr>
          <w:rFonts w:cstheme="minorHAnsi"/>
          <w:bCs/>
          <w:sz w:val="24"/>
          <w:szCs w:val="24"/>
        </w:rPr>
        <w:t xml:space="preserve"> </w:t>
      </w:r>
      <w:r w:rsidR="003D1383" w:rsidRPr="00B21C06">
        <w:rPr>
          <w:rFonts w:cstheme="minorHAnsi"/>
          <w:bCs/>
          <w:sz w:val="24"/>
          <w:szCs w:val="24"/>
        </w:rPr>
        <w:t>1 fracción V de la Ley Orgánica del Poder Legislativo</w:t>
      </w:r>
      <w:r w:rsidR="006B0DF5">
        <w:rPr>
          <w:rFonts w:cstheme="minorHAnsi"/>
          <w:bCs/>
          <w:sz w:val="24"/>
          <w:szCs w:val="24"/>
        </w:rPr>
        <w:t>;</w:t>
      </w:r>
      <w:r w:rsidR="003D1383" w:rsidRPr="00B21C06">
        <w:rPr>
          <w:rFonts w:cstheme="minorHAnsi"/>
          <w:bCs/>
          <w:sz w:val="24"/>
          <w:szCs w:val="24"/>
        </w:rPr>
        <w:t xml:space="preserve"> los artículos 7, 19 y 27 del Código Urbano del Estado de Jalisco</w:t>
      </w:r>
      <w:r w:rsidR="006B0DF5">
        <w:rPr>
          <w:rFonts w:cstheme="minorHAnsi"/>
          <w:bCs/>
          <w:sz w:val="24"/>
          <w:szCs w:val="24"/>
        </w:rPr>
        <w:t>;</w:t>
      </w:r>
      <w:r w:rsidR="003D1383" w:rsidRPr="00B21C06">
        <w:rPr>
          <w:rFonts w:cstheme="minorHAnsi"/>
          <w:bCs/>
          <w:sz w:val="24"/>
          <w:szCs w:val="24"/>
        </w:rPr>
        <w:t xml:space="preserve"> así como  de la </w:t>
      </w:r>
      <w:r w:rsidR="006B0DF5">
        <w:rPr>
          <w:rFonts w:cstheme="minorHAnsi"/>
          <w:bCs/>
          <w:sz w:val="24"/>
          <w:szCs w:val="24"/>
        </w:rPr>
        <w:t>B</w:t>
      </w:r>
      <w:r w:rsidR="003D1383" w:rsidRPr="00B21C06">
        <w:rPr>
          <w:rFonts w:cstheme="minorHAnsi"/>
          <w:bCs/>
          <w:sz w:val="24"/>
          <w:szCs w:val="24"/>
        </w:rPr>
        <w:t xml:space="preserve">ase </w:t>
      </w:r>
      <w:r w:rsidR="006B0DF5">
        <w:rPr>
          <w:rFonts w:cstheme="minorHAnsi"/>
          <w:bCs/>
          <w:sz w:val="24"/>
          <w:szCs w:val="24"/>
        </w:rPr>
        <w:t>S</w:t>
      </w:r>
      <w:r w:rsidR="003D1383" w:rsidRPr="00B21C06">
        <w:rPr>
          <w:rFonts w:cstheme="minorHAnsi"/>
          <w:bCs/>
          <w:sz w:val="24"/>
          <w:szCs w:val="24"/>
        </w:rPr>
        <w:t xml:space="preserve">exta de la Convocatoria a Procurador de Desarrollo Urbano del Estado de Jalisco, aprobada por el Congreso del Estado de Jalisco bajo el Acuerdo Legislativo 233/LXIII/23; y demás normas </w:t>
      </w:r>
      <w:r w:rsidR="006B0DF5">
        <w:rPr>
          <w:rFonts w:cstheme="minorHAnsi"/>
          <w:bCs/>
          <w:sz w:val="24"/>
          <w:szCs w:val="24"/>
        </w:rPr>
        <w:t>c</w:t>
      </w:r>
      <w:r w:rsidR="003D1383" w:rsidRPr="00B21C06">
        <w:rPr>
          <w:rFonts w:cstheme="minorHAnsi"/>
          <w:bCs/>
          <w:sz w:val="24"/>
          <w:szCs w:val="24"/>
        </w:rPr>
        <w:t>onstitucionales y legales aplicables en las que se fundamenta la intervención del Comité de Participación Social (CPS) en este proceso de elección. La información detallada y ampliada sobre la participación del CPS en este proceso de evaluación curricular se encuentra en la</w:t>
      </w:r>
      <w:r w:rsidR="004E318E">
        <w:rPr>
          <w:rFonts w:cstheme="minorHAnsi"/>
          <w:bCs/>
          <w:sz w:val="24"/>
          <w:szCs w:val="24"/>
        </w:rPr>
        <w:t xml:space="preserve"> página, en la</w:t>
      </w:r>
      <w:r w:rsidR="003D1383" w:rsidRPr="00B21C06">
        <w:rPr>
          <w:rFonts w:cstheme="minorHAnsi"/>
          <w:bCs/>
          <w:sz w:val="24"/>
          <w:szCs w:val="24"/>
        </w:rPr>
        <w:t xml:space="preserve"> siguiente dirección electrónica </w:t>
      </w:r>
      <w:hyperlink r:id="rId8" w:tgtFrame="_blank" w:history="1">
        <w:r w:rsidR="003D1383" w:rsidRPr="00B21C06">
          <w:rPr>
            <w:rStyle w:val="Hipervnculo"/>
            <w:rFonts w:cstheme="minorHAnsi"/>
            <w:bCs/>
            <w:sz w:val="24"/>
            <w:szCs w:val="24"/>
          </w:rPr>
          <w:t>https://cps.seajal.org/</w:t>
        </w:r>
      </w:hyperlink>
      <w:r w:rsidR="004E318E">
        <w:rPr>
          <w:rStyle w:val="Hipervnculo"/>
          <w:rFonts w:cstheme="minorHAnsi"/>
          <w:bCs/>
          <w:color w:val="auto"/>
          <w:sz w:val="24"/>
          <w:szCs w:val="24"/>
          <w:u w:val="none"/>
        </w:rPr>
        <w:t>. Consulta a las y los integrantes del CPS si tienen algún comentario.</w:t>
      </w:r>
    </w:p>
    <w:p w14:paraId="3A972DB2" w14:textId="77777777" w:rsidR="004E318E" w:rsidRDefault="004E318E" w:rsidP="00FC66EA">
      <w:pPr>
        <w:spacing w:line="240" w:lineRule="auto"/>
        <w:jc w:val="both"/>
        <w:rPr>
          <w:rStyle w:val="Hipervnculo"/>
          <w:rFonts w:cstheme="minorHAnsi"/>
          <w:bCs/>
          <w:color w:val="auto"/>
          <w:sz w:val="24"/>
          <w:szCs w:val="24"/>
          <w:u w:val="none"/>
        </w:rPr>
      </w:pPr>
    </w:p>
    <w:p w14:paraId="06F7A1C8" w14:textId="14A5BA2B" w:rsidR="004E318E" w:rsidRDefault="004E318E" w:rsidP="00FC66EA">
      <w:pPr>
        <w:spacing w:line="240" w:lineRule="auto"/>
        <w:jc w:val="both"/>
        <w:rPr>
          <w:rStyle w:val="Hipervnculo"/>
          <w:rFonts w:cstheme="minorHAnsi"/>
          <w:bCs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En uso de la voz, </w:t>
      </w:r>
      <w:r w:rsidRPr="004E318E">
        <w:rPr>
          <w:rStyle w:val="Hipervnculo"/>
          <w:rFonts w:cstheme="minorHAnsi"/>
          <w:bCs/>
          <w:color w:val="auto"/>
          <w:sz w:val="24"/>
          <w:szCs w:val="24"/>
          <w:u w:val="none"/>
        </w:rPr>
        <w:t>Pedro Vicente Viveros Reyes</w:t>
      </w:r>
      <w:r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: solamente destacar que, sin demeritar a los Comités Ampliados anteriores, el de este proceso en particular brindó un acompañamiento de alto nivel técnico, ya que son personas altamente capacitadas en </w:t>
      </w:r>
      <w:r>
        <w:rPr>
          <w:rStyle w:val="Hipervnculo"/>
          <w:rFonts w:cstheme="minorHAnsi"/>
          <w:bCs/>
          <w:color w:val="auto"/>
          <w:sz w:val="24"/>
          <w:szCs w:val="24"/>
          <w:u w:val="none"/>
        </w:rPr>
        <w:lastRenderedPageBreak/>
        <w:t>la materia, lo que coadyuvó de una manera destacada en este proceso, y a nombre de todas y todos enviarles un agradecimiento a todas las personas que nos acompañaron, ya que, hay que decirlo, hubo poco tiempo para procesar y lo hicieron con toda la voluntad</w:t>
      </w:r>
      <w:r w:rsidR="00681855">
        <w:rPr>
          <w:rStyle w:val="Hipervnculo"/>
          <w:rFonts w:cstheme="minorHAnsi"/>
          <w:bCs/>
          <w:color w:val="auto"/>
          <w:sz w:val="24"/>
          <w:szCs w:val="24"/>
          <w:u w:val="none"/>
        </w:rPr>
        <w:t>,</w:t>
      </w:r>
      <w:r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 atendiendo</w:t>
      </w:r>
      <w:r w:rsidR="00681855"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 pertinentemente y con mucho gusto</w:t>
      </w:r>
      <w:r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 la</w:t>
      </w:r>
      <w:r w:rsidR="00681855">
        <w:rPr>
          <w:rStyle w:val="Hipervnculo"/>
          <w:rFonts w:cstheme="minorHAnsi"/>
          <w:bCs/>
          <w:color w:val="auto"/>
          <w:sz w:val="24"/>
          <w:szCs w:val="24"/>
          <w:u w:val="none"/>
        </w:rPr>
        <w:t xml:space="preserve"> invitación que se les hizo llegar.</w:t>
      </w:r>
    </w:p>
    <w:p w14:paraId="2277C347" w14:textId="77777777" w:rsidR="00681855" w:rsidRDefault="00681855" w:rsidP="00FC66EA">
      <w:pPr>
        <w:spacing w:line="240" w:lineRule="auto"/>
        <w:jc w:val="both"/>
        <w:rPr>
          <w:rStyle w:val="Hipervnculo"/>
          <w:rFonts w:cstheme="minorHAnsi"/>
          <w:bCs/>
          <w:color w:val="auto"/>
          <w:sz w:val="24"/>
          <w:szCs w:val="24"/>
          <w:u w:val="none"/>
        </w:rPr>
      </w:pPr>
    </w:p>
    <w:p w14:paraId="01995453" w14:textId="77777777" w:rsidR="00F10B29" w:rsidRDefault="00681855" w:rsidP="00FC66EA">
      <w:pPr>
        <w:spacing w:line="240" w:lineRule="auto"/>
        <w:jc w:val="both"/>
        <w:rPr>
          <w:sz w:val="24"/>
          <w:szCs w:val="24"/>
          <w:lang w:val="es-419"/>
        </w:rPr>
      </w:pPr>
      <w:r w:rsidRPr="00B21C06">
        <w:rPr>
          <w:sz w:val="24"/>
          <w:szCs w:val="24"/>
          <w:lang w:val="es-419"/>
        </w:rPr>
        <w:t>En uso de la voz el</w:t>
      </w:r>
      <w:r>
        <w:rPr>
          <w:sz w:val="24"/>
          <w:szCs w:val="24"/>
          <w:lang w:val="es-419"/>
        </w:rPr>
        <w:t xml:space="preserve"> Presidente, </w:t>
      </w:r>
      <w:r w:rsidRPr="00B21C06">
        <w:rPr>
          <w:sz w:val="24"/>
          <w:szCs w:val="24"/>
          <w:lang w:val="es-419"/>
        </w:rPr>
        <w:t>David</w:t>
      </w:r>
      <w:r>
        <w:rPr>
          <w:sz w:val="24"/>
          <w:szCs w:val="24"/>
          <w:lang w:val="es-419"/>
        </w:rPr>
        <w:t xml:space="preserve"> Gómez-Álvarez: efectivamente, creo que el CPS, en su historia de más de seis años de designaciones públicas y 32 procesos a cuestas, ha ido </w:t>
      </w:r>
      <w:r w:rsidR="00AB7B74">
        <w:rPr>
          <w:sz w:val="24"/>
          <w:szCs w:val="24"/>
          <w:lang w:val="es-419"/>
        </w:rPr>
        <w:t>acumulando experiencia</w:t>
      </w:r>
      <w:r>
        <w:rPr>
          <w:sz w:val="24"/>
          <w:szCs w:val="24"/>
          <w:lang w:val="es-419"/>
        </w:rPr>
        <w:t xml:space="preserve">, y creo que se hizo un ejercicio riguroso, objetivo y profundo de evaluación, que permite que la decisión que se tome esté soportada técnicamente por expertos, </w:t>
      </w:r>
      <w:r w:rsidR="002E21CC">
        <w:rPr>
          <w:sz w:val="24"/>
          <w:szCs w:val="24"/>
          <w:lang w:val="es-419"/>
        </w:rPr>
        <w:t xml:space="preserve">y puede ser un insumo fundamental </w:t>
      </w:r>
      <w:r>
        <w:rPr>
          <w:sz w:val="24"/>
          <w:szCs w:val="24"/>
          <w:lang w:val="es-419"/>
        </w:rPr>
        <w:t>para una mejor y más informada decisión del Congreso del Estado que es, a final, quien tiene la última palabra.</w:t>
      </w:r>
      <w:r w:rsidR="002E21CC">
        <w:rPr>
          <w:sz w:val="24"/>
          <w:szCs w:val="24"/>
          <w:lang w:val="es-419"/>
        </w:rPr>
        <w:t xml:space="preserve">  A nombre del CPS agradecemos al Comité Ampliado, y daremos a conocer los nombres de sus integrantes en el informe que mandemos al Congreso del Estado. </w:t>
      </w:r>
    </w:p>
    <w:p w14:paraId="4C83F852" w14:textId="77777777" w:rsidR="00F10B29" w:rsidRDefault="00F10B29" w:rsidP="00FC66EA">
      <w:pPr>
        <w:spacing w:line="240" w:lineRule="auto"/>
        <w:jc w:val="both"/>
        <w:rPr>
          <w:sz w:val="24"/>
          <w:szCs w:val="24"/>
          <w:lang w:val="es-419"/>
        </w:rPr>
      </w:pPr>
    </w:p>
    <w:p w14:paraId="6394668D" w14:textId="42BB1AE7" w:rsidR="00681855" w:rsidRDefault="00B80ED0" w:rsidP="00FC66EA">
      <w:pPr>
        <w:spacing w:line="24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 proyecta</w:t>
      </w:r>
      <w:r w:rsidR="005F5280">
        <w:rPr>
          <w:sz w:val="24"/>
          <w:szCs w:val="24"/>
          <w:lang w:val="es-419"/>
        </w:rPr>
        <w:t xml:space="preserve"> en pantalla</w:t>
      </w:r>
      <w:r w:rsidR="00F10B29">
        <w:rPr>
          <w:sz w:val="24"/>
          <w:szCs w:val="24"/>
          <w:lang w:val="es-419"/>
        </w:rPr>
        <w:t xml:space="preserve"> la tabla con los resultados de la evaluación</w:t>
      </w:r>
      <w:r>
        <w:rPr>
          <w:sz w:val="24"/>
          <w:szCs w:val="24"/>
          <w:lang w:val="es-419"/>
        </w:rPr>
        <w:t xml:space="preserve">, y el </w:t>
      </w:r>
      <w:proofErr w:type="gramStart"/>
      <w:r>
        <w:rPr>
          <w:sz w:val="24"/>
          <w:szCs w:val="24"/>
          <w:lang w:val="es-419"/>
        </w:rPr>
        <w:t>Presidente</w:t>
      </w:r>
      <w:proofErr w:type="gramEnd"/>
      <w:r>
        <w:rPr>
          <w:sz w:val="24"/>
          <w:szCs w:val="24"/>
          <w:lang w:val="es-419"/>
        </w:rPr>
        <w:t xml:space="preserve"> da lectura a su contenido</w:t>
      </w:r>
      <w:r w:rsidR="00F10B29">
        <w:rPr>
          <w:sz w:val="24"/>
          <w:szCs w:val="24"/>
          <w:lang w:val="es-419"/>
        </w:rPr>
        <w:t>.</w:t>
      </w:r>
      <w:r w:rsidR="002E21CC">
        <w:rPr>
          <w:sz w:val="24"/>
          <w:szCs w:val="24"/>
          <w:lang w:val="es-419"/>
        </w:rPr>
        <w:t xml:space="preserve"> </w:t>
      </w:r>
    </w:p>
    <w:p w14:paraId="6F076A31" w14:textId="036308E9" w:rsidR="00B21C06" w:rsidRPr="00B21C06" w:rsidRDefault="00B21C06" w:rsidP="00B21C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A81DB6E" w14:textId="77777777" w:rsidR="00B21C06" w:rsidRPr="00B21C06" w:rsidRDefault="00B21C06" w:rsidP="00B21C06">
      <w:pPr>
        <w:spacing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B21C0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Evaluación curricular para el cargo de Procurador de Desarrollo Urbano del Estado de Jalisco</w:t>
      </w:r>
      <w:r w:rsidRPr="00B21C0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706"/>
        <w:gridCol w:w="2068"/>
        <w:gridCol w:w="1162"/>
        <w:gridCol w:w="985"/>
      </w:tblGrid>
      <w:tr w:rsidR="00B21C06" w:rsidRPr="00B21C06" w14:paraId="757DEB16" w14:textId="77777777" w:rsidTr="00B21C06">
        <w:trPr>
          <w:trHeight w:val="99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32CBC7BB" w14:textId="77777777" w:rsidR="00B21C06" w:rsidRPr="00B21C06" w:rsidRDefault="00B21C06" w:rsidP="00B21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Nombre de la persona aspirante</w:t>
            </w:r>
            <w:r w:rsidRPr="00B21C06">
              <w:rPr>
                <w:rFonts w:ascii="Calibri" w:eastAsia="Times New Roman" w:hAnsi="Calibri" w:cs="Calibri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4EBA1053" w14:textId="77777777" w:rsidR="00B21C06" w:rsidRPr="00B21C06" w:rsidRDefault="00B21C06" w:rsidP="00B21C0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1. Declaraciones: (patrimonial, de intereses y fiscal)</w:t>
            </w:r>
            <w:r w:rsidRPr="00B21C06">
              <w:rPr>
                <w:rFonts w:ascii="Calibri" w:eastAsia="Times New Roman" w:hAnsi="Calibri" w:cs="Calibri"/>
                <w:color w:val="FFFFFF"/>
                <w:sz w:val="21"/>
                <w:szCs w:val="21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53110D41" w14:textId="77777777" w:rsidR="00B21C06" w:rsidRPr="00B21C06" w:rsidRDefault="00B21C06" w:rsidP="00B21C0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2. Currículum con evidencia documental que acredite la experiencia profesional y trayectoria pública, así como los requisitos de elegibilidad para el cargo</w:t>
            </w:r>
            <w:r w:rsidRPr="00B21C06">
              <w:rPr>
                <w:rFonts w:ascii="Calibri" w:eastAsia="Times New Roman" w:hAnsi="Calibri" w:cs="Calibri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50364CEE" w14:textId="77777777" w:rsidR="00B21C06" w:rsidRPr="00B21C06" w:rsidRDefault="00B21C06" w:rsidP="00B21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3. Plan de Trabajo</w:t>
            </w:r>
            <w:r w:rsidRPr="00B21C06">
              <w:rPr>
                <w:rFonts w:ascii="Calibri" w:eastAsia="Times New Roman" w:hAnsi="Calibri" w:cs="Calibri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4E3229E4" w14:textId="77777777" w:rsidR="00B21C06" w:rsidRPr="00B21C06" w:rsidRDefault="00B21C06" w:rsidP="00B21C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Suma</w:t>
            </w:r>
            <w:r w:rsidRPr="00B21C06">
              <w:rPr>
                <w:rFonts w:ascii="Calibri" w:eastAsia="Times New Roman" w:hAnsi="Calibri" w:cs="Calibri"/>
                <w:color w:val="FFFFFF"/>
                <w:sz w:val="21"/>
                <w:szCs w:val="21"/>
              </w:rPr>
              <w:t> </w:t>
            </w:r>
          </w:p>
        </w:tc>
      </w:tr>
      <w:tr w:rsidR="00B21C06" w:rsidRPr="00B21C06" w14:paraId="68031F22" w14:textId="77777777" w:rsidTr="00B21C06">
        <w:trPr>
          <w:trHeight w:val="315"/>
        </w:trPr>
        <w:tc>
          <w:tcPr>
            <w:tcW w:w="10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AB0B455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PERFILES IDÓNEOS. (PUNTAJES 27-21)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13361231" w14:textId="77777777" w:rsidTr="00B21C06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E37BD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11. William Gómez Hueso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3D261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EA8DA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483473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110D3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27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61676338" w14:textId="77777777" w:rsidTr="00B21C06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48F49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16. Perla María Zamora Macías 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D9A0C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FB155E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6F8DC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9E7125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24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57E4D23B" w14:textId="77777777" w:rsidTr="00B21C06">
        <w:trPr>
          <w:trHeight w:val="30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63FD2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7. Abril de María Ledesma Zermeño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B4B62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E7BE4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7A7A50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B31978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21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68F41633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1FFC6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10. Diana Catalina Padilla Martínez 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DF65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0564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FAAE8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05FE29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21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07D27263" w14:textId="77777777" w:rsidTr="00B21C06">
        <w:trPr>
          <w:trHeight w:val="315"/>
        </w:trPr>
        <w:tc>
          <w:tcPr>
            <w:tcW w:w="10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704A24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PERFILES. (PUNTAJES 18-15)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19AB2E36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AE55B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1. Carlos Romero Sánchez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BDA00A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B15A2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C5EB0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95B95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18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64FB5DC7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8813E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5. Selene Azucena García Martínez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23072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D5747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3217A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880A2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18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0213404E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977AF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6. Ramón Gregorio Longoria Cervantes 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8126A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B3AED9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47BC28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0A3800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18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700DA24C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69DD1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8. Jonatan Obed Martínez Jaramillo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313E9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ABAF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2256BD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666A6D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18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6AB190C3" w14:textId="77777777" w:rsidTr="00B21C06">
        <w:trPr>
          <w:trHeight w:val="2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8417B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14. Mauricio Castillo Hernández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94FFE5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9E9D5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FC4AB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CC6E5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18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0B7AAE6E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B7988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2. Luis Alberto Moreno Aceves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42377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55A62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D3A6D8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B4785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15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46E68F98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2643C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3. José Pablo Mercado Espinoza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4C4D6E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4343B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897349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188D0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15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2742506A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9C74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12. Raúl Gutiérrez Muñiz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1C6A3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EE3369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36EE9B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6C714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15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2E939B06" w14:textId="77777777" w:rsidTr="00B21C06">
        <w:trPr>
          <w:trHeight w:val="315"/>
        </w:trPr>
        <w:tc>
          <w:tcPr>
            <w:tcW w:w="10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613BF03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PERFILES. (PUNTAJES 12-9)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28D1CBCD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F1336" w14:textId="549BA0EB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4. No</w:t>
            </w:r>
            <w:r w:rsidR="00BE1E7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é</w:t>
            </w: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Saúl Ramos García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80FD3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8032D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AB9CC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268539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389E70CB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44720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13. David Alejandro Carrillo Muñoz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A94D52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08338D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EB69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9F76D4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727950C3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9E40E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Barzilai</w:t>
            </w:r>
            <w:proofErr w:type="spellEnd"/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Emanuel García Ceja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EAB6D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3533B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ACE816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504BD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21C06" w:rsidRPr="00B21C06" w14:paraId="59C21728" w14:textId="77777777" w:rsidTr="00B21C06">
        <w:trPr>
          <w:trHeight w:val="31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C3FC1" w14:textId="77777777" w:rsidR="00B21C06" w:rsidRPr="00B21C06" w:rsidRDefault="00B21C06" w:rsidP="00B21C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9. Felipe de Jesús Martínez Partida 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C68CC7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139AF1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BD18F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35C20" w14:textId="77777777" w:rsidR="00B21C06" w:rsidRPr="00B21C06" w:rsidRDefault="00B21C06" w:rsidP="00B21C06">
            <w:pPr>
              <w:spacing w:line="240" w:lineRule="auto"/>
              <w:ind w:firstLine="28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0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9</w:t>
            </w:r>
            <w:r w:rsidRPr="00B21C0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26096FCC" w14:textId="5209458A" w:rsidR="003D1383" w:rsidRDefault="003D1383" w:rsidP="00B21C06">
      <w:pPr>
        <w:spacing w:line="360" w:lineRule="auto"/>
        <w:ind w:right="-232"/>
        <w:jc w:val="both"/>
        <w:rPr>
          <w:rFonts w:cstheme="minorHAnsi"/>
          <w:bCs/>
          <w:sz w:val="24"/>
          <w:szCs w:val="24"/>
        </w:rPr>
      </w:pPr>
    </w:p>
    <w:p w14:paraId="763E3A05" w14:textId="53F6F202" w:rsidR="003D1383" w:rsidRPr="00B21C06" w:rsidRDefault="00F10B29" w:rsidP="00F10B2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21C06">
        <w:rPr>
          <w:sz w:val="24"/>
          <w:szCs w:val="24"/>
          <w:lang w:val="es-419"/>
        </w:rPr>
        <w:t>En uso de la voz el</w:t>
      </w:r>
      <w:r>
        <w:rPr>
          <w:sz w:val="24"/>
          <w:szCs w:val="24"/>
          <w:lang w:val="es-419"/>
        </w:rPr>
        <w:t xml:space="preserve"> </w:t>
      </w:r>
      <w:proofErr w:type="gramStart"/>
      <w:r>
        <w:rPr>
          <w:sz w:val="24"/>
          <w:szCs w:val="24"/>
          <w:lang w:val="es-419"/>
        </w:rPr>
        <w:t>Presidente</w:t>
      </w:r>
      <w:proofErr w:type="gramEnd"/>
      <w:r>
        <w:rPr>
          <w:sz w:val="24"/>
          <w:szCs w:val="24"/>
          <w:lang w:val="es-419"/>
        </w:rPr>
        <w:t xml:space="preserve">, </w:t>
      </w:r>
      <w:r w:rsidRPr="00B21C06">
        <w:rPr>
          <w:sz w:val="24"/>
          <w:szCs w:val="24"/>
          <w:lang w:val="es-419"/>
        </w:rPr>
        <w:t>David</w:t>
      </w:r>
      <w:r>
        <w:rPr>
          <w:sz w:val="24"/>
          <w:szCs w:val="24"/>
          <w:lang w:val="es-419"/>
        </w:rPr>
        <w:t xml:space="preserve"> Gómez-Álvarez: </w:t>
      </w:r>
      <w:r w:rsidR="00B80ED0">
        <w:rPr>
          <w:sz w:val="24"/>
          <w:szCs w:val="24"/>
          <w:lang w:val="es-419"/>
        </w:rPr>
        <w:t xml:space="preserve">Quiero mencionar que </w:t>
      </w:r>
      <w:r w:rsidR="005F5280">
        <w:rPr>
          <w:sz w:val="24"/>
          <w:szCs w:val="24"/>
          <w:lang w:val="es-419"/>
        </w:rPr>
        <w:t>el</w:t>
      </w:r>
      <w:r w:rsidR="00B80ED0">
        <w:rPr>
          <w:sz w:val="24"/>
          <w:szCs w:val="24"/>
          <w:lang w:val="es-419"/>
        </w:rPr>
        <w:t xml:space="preserve"> aspirante</w:t>
      </w:r>
      <w:r w:rsidR="005F5280">
        <w:rPr>
          <w:sz w:val="24"/>
          <w:szCs w:val="24"/>
          <w:lang w:val="es-419"/>
        </w:rPr>
        <w:t xml:space="preserve"> Felipe de Jesús Martínez Partida no entregó su documentación, y por tanto quedó fuera de la evaluación. Si no existe alguna</w:t>
      </w:r>
      <w:r>
        <w:rPr>
          <w:sz w:val="24"/>
          <w:szCs w:val="24"/>
          <w:lang w:val="es-419"/>
        </w:rPr>
        <w:t xml:space="preserve"> observación</w:t>
      </w:r>
      <w:r w:rsidR="005F5280">
        <w:rPr>
          <w:sz w:val="24"/>
          <w:szCs w:val="24"/>
          <w:lang w:val="es-419"/>
        </w:rPr>
        <w:t xml:space="preserve"> adicional</w:t>
      </w:r>
      <w:r>
        <w:rPr>
          <w:rStyle w:val="Hipervnculo"/>
          <w:rFonts w:cstheme="minorHAnsi"/>
          <w:bCs/>
          <w:color w:val="auto"/>
          <w:sz w:val="24"/>
          <w:szCs w:val="24"/>
          <w:u w:val="none"/>
          <w:lang w:val="es-419"/>
        </w:rPr>
        <w:t xml:space="preserve">, </w:t>
      </w:r>
      <w:r w:rsidR="003D1383" w:rsidRPr="00B21C06">
        <w:rPr>
          <w:rFonts w:cstheme="minorHAnsi"/>
          <w:sz w:val="24"/>
          <w:szCs w:val="24"/>
          <w:lang w:val="es-ES"/>
        </w:rPr>
        <w:t>le</w:t>
      </w:r>
      <w:r w:rsidR="00B21C06">
        <w:rPr>
          <w:rFonts w:cstheme="minorHAnsi"/>
          <w:sz w:val="24"/>
          <w:szCs w:val="24"/>
          <w:lang w:val="es-ES"/>
        </w:rPr>
        <w:t xml:space="preserve"> pido a la </w:t>
      </w:r>
      <w:proofErr w:type="gramStart"/>
      <w:r w:rsidR="00B21C06">
        <w:rPr>
          <w:rFonts w:cstheme="minorHAnsi"/>
          <w:sz w:val="24"/>
          <w:szCs w:val="24"/>
          <w:lang w:val="es-ES"/>
        </w:rPr>
        <w:t>S</w:t>
      </w:r>
      <w:r w:rsidR="003D1383" w:rsidRPr="00B21C06">
        <w:rPr>
          <w:rFonts w:cstheme="minorHAnsi"/>
          <w:sz w:val="24"/>
          <w:szCs w:val="24"/>
          <w:lang w:val="es-ES"/>
        </w:rPr>
        <w:t>ecretaria</w:t>
      </w:r>
      <w:proofErr w:type="gramEnd"/>
      <w:r w:rsidR="005F5280">
        <w:rPr>
          <w:rFonts w:cstheme="minorHAnsi"/>
          <w:sz w:val="24"/>
          <w:szCs w:val="24"/>
          <w:lang w:val="es-ES"/>
        </w:rPr>
        <w:t xml:space="preserve"> de Acuerdos</w:t>
      </w:r>
      <w:r w:rsidR="003D1383" w:rsidRPr="00B21C06">
        <w:rPr>
          <w:rFonts w:cstheme="minorHAnsi"/>
          <w:sz w:val="24"/>
          <w:szCs w:val="24"/>
          <w:lang w:val="es-ES"/>
        </w:rPr>
        <w:t xml:space="preserve"> tomar el sentido de la votación</w:t>
      </w:r>
      <w:r>
        <w:rPr>
          <w:rFonts w:cstheme="minorHAnsi"/>
          <w:sz w:val="24"/>
          <w:szCs w:val="24"/>
          <w:lang w:val="es-ES"/>
        </w:rPr>
        <w:t>, de manera</w:t>
      </w:r>
      <w:r w:rsidR="003D1383" w:rsidRPr="00B21C06">
        <w:rPr>
          <w:rFonts w:cstheme="minorHAnsi"/>
          <w:sz w:val="24"/>
          <w:szCs w:val="24"/>
          <w:lang w:val="es-ES"/>
        </w:rPr>
        <w:t xml:space="preserve"> nominal</w:t>
      </w:r>
      <w:r>
        <w:rPr>
          <w:rFonts w:cstheme="minorHAnsi"/>
          <w:sz w:val="24"/>
          <w:szCs w:val="24"/>
          <w:lang w:val="es-ES"/>
        </w:rPr>
        <w:t>.</w:t>
      </w:r>
      <w:r w:rsidR="003D1383" w:rsidRPr="00B21C06">
        <w:rPr>
          <w:rFonts w:cstheme="minorHAnsi"/>
          <w:sz w:val="24"/>
          <w:szCs w:val="24"/>
          <w:lang w:val="es-ES"/>
        </w:rPr>
        <w:t xml:space="preserve">  </w:t>
      </w:r>
    </w:p>
    <w:p w14:paraId="4D5DBE21" w14:textId="77777777" w:rsidR="00BA0991" w:rsidRDefault="00BA0991" w:rsidP="00FC66EA">
      <w:pPr>
        <w:spacing w:line="240" w:lineRule="auto"/>
        <w:ind w:left="-435"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6FB7E5D6" w14:textId="23C5BE6A" w:rsidR="00BA0991" w:rsidRPr="00BA0991" w:rsidRDefault="005F5280" w:rsidP="00FC66EA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L</w:t>
      </w:r>
      <w:r w:rsidR="004F5A1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a </w:t>
      </w:r>
      <w:proofErr w:type="gramStart"/>
      <w:r w:rsidR="004F5A1D">
        <w:rPr>
          <w:rFonts w:eastAsia="Times New Roman"/>
          <w:color w:val="000000"/>
          <w:sz w:val="24"/>
          <w:szCs w:val="24"/>
          <w:bdr w:val="none" w:sz="0" w:space="0" w:color="auto" w:frame="1"/>
        </w:rPr>
        <w:t>Secretaria</w:t>
      </w:r>
      <w:proofErr w:type="gramEnd"/>
      <w:r w:rsidR="004F5A1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r w:rsidR="00F10B29">
        <w:rPr>
          <w:rFonts w:eastAsia="Times New Roman"/>
          <w:color w:val="000000"/>
          <w:sz w:val="24"/>
          <w:szCs w:val="24"/>
          <w:bdr w:val="none" w:sz="0" w:space="0" w:color="auto" w:frame="1"/>
        </w:rPr>
        <w:t>A</w:t>
      </w:r>
      <w:r w:rsidR="004F5A1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cuerdos </w:t>
      </w:r>
      <w:r w:rsidR="00BA0991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pregunta a las y los integrantes</w:t>
      </w:r>
      <w:r w:rsidR="00B80ED0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BA0991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 w:rsidR="00B80ED0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BA0991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7CF92CB0" w14:textId="77777777" w:rsidR="00BA0991" w:rsidRPr="006A758D" w:rsidRDefault="00BA0991" w:rsidP="00BA0991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BA0991" w:rsidRPr="006A758D" w14:paraId="38D9AD2C" w14:textId="77777777" w:rsidTr="00152CA8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E345624" w14:textId="77777777" w:rsidR="00BA0991" w:rsidRPr="00D43AB7" w:rsidRDefault="00BA0991" w:rsidP="00152CA8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BA0991" w:rsidRPr="006A758D" w14:paraId="55EFF163" w14:textId="77777777" w:rsidTr="00152CA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D541D6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4B61D8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F570AA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BA0991" w:rsidRPr="006A758D" w14:paraId="27B31EB0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55AD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D193" w14:textId="219F2AE6" w:rsidR="00BA0991" w:rsidRPr="005764BB" w:rsidRDefault="008E2D9F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5764BB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Gómez-</w:t>
            </w:r>
            <w:r w:rsidR="004F5A1D" w:rsidRPr="005764BB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Álvarez</w:t>
            </w:r>
            <w:r w:rsidRPr="005764BB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 xml:space="preserve"> (Presidente</w:t>
            </w:r>
            <w:r w:rsidR="00BA0991" w:rsidRPr="005764BB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B478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6F179BB6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02AB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2936" w14:textId="414C75C6" w:rsidR="00BA0991" w:rsidRPr="000C34BE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0C34BE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B899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7494C3CF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7A4E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FB32" w14:textId="6DE3CE99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868F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744A8561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E52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C57A" w14:textId="735581D0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C12B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4AF2878F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D6B1" w14:textId="1830C20E" w:rsidR="00BA0991" w:rsidRPr="00D43AB7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</w:t>
            </w:r>
            <w:r w:rsidR="00BA0991"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3944" w14:textId="1206EB1D" w:rsidR="00BA0991" w:rsidRPr="000C34BE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0C34BE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0C34BE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0C34BE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</w:t>
            </w:r>
            <w:r w:rsidR="00BA0991" w:rsidRPr="000C34BE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DEF" w14:textId="18EC5ECF" w:rsidR="00BA0991" w:rsidRPr="00D43AB7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="00BA0991"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55475BB4" w14:textId="77777777" w:rsidR="00BA0991" w:rsidRPr="006A758D" w:rsidRDefault="00BA0991" w:rsidP="00BA0991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2D95F1AB" w14:textId="17207D1D" w:rsidR="00BA0991" w:rsidRPr="006A758D" w:rsidRDefault="00BA0991" w:rsidP="00BA0991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que se </w:t>
      </w:r>
      <w:r w:rsidRPr="00171C36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apr</w:t>
      </w:r>
      <w:r w:rsidR="00B80ED0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ueba por unanimidad, en votación nominal,</w:t>
      </w:r>
      <w:r w:rsidRPr="00171C36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B80ED0" w:rsidRPr="009837D1">
        <w:rPr>
          <w:rFonts w:eastAsia="MS Mincho"/>
          <w:b/>
          <w:sz w:val="24"/>
          <w:szCs w:val="24"/>
        </w:rPr>
        <w:t xml:space="preserve">el </w:t>
      </w:r>
      <w:r w:rsidR="00B80ED0" w:rsidRPr="009837D1">
        <w:rPr>
          <w:b/>
          <w:sz w:val="24"/>
          <w:szCs w:val="24"/>
        </w:rPr>
        <w:t>Informe con la Opinión Técnica de Evaluación Curricular de los perfiles de las personas aspirantes a ocupar el cargo de Procurador de Desarrollo Urbano del Estado de Jalisco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6C64E876" w14:textId="77777777" w:rsidR="00BA0991" w:rsidRPr="006A758D" w:rsidRDefault="00BA0991" w:rsidP="00BA0991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68FCBF85" w14:textId="59F3102F" w:rsidR="0053722F" w:rsidRPr="008E2D9F" w:rsidRDefault="00B80ED0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</w:t>
      </w:r>
      <w:r w:rsidR="00BA0991" w:rsidRPr="00171C36">
        <w:rPr>
          <w:sz w:val="24"/>
          <w:szCs w:val="24"/>
          <w:lang w:val="es-419"/>
        </w:rPr>
        <w:t xml:space="preserve"> procede al desahogo del siguiente punto</w:t>
      </w:r>
      <w:r>
        <w:rPr>
          <w:sz w:val="24"/>
          <w:szCs w:val="24"/>
          <w:lang w:val="es-419"/>
        </w:rPr>
        <w:t xml:space="preserve"> del Orden del día</w:t>
      </w:r>
      <w:r w:rsidR="00BA0991" w:rsidRPr="00171C36">
        <w:rPr>
          <w:sz w:val="24"/>
          <w:szCs w:val="24"/>
          <w:lang w:val="es-419"/>
        </w:rPr>
        <w:t>.</w:t>
      </w:r>
      <w:bookmarkEnd w:id="1"/>
    </w:p>
    <w:p w14:paraId="1DC0F780" w14:textId="77777777" w:rsidR="0003724F" w:rsidRPr="006A758D" w:rsidRDefault="0003724F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ES"/>
        </w:rPr>
      </w:pPr>
    </w:p>
    <w:p w14:paraId="732AA9D7" w14:textId="058174E3" w:rsidR="001F0032" w:rsidRPr="00807BD2" w:rsidRDefault="00D43AB7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>
        <w:rPr>
          <w:rFonts w:ascii="Arial" w:hAnsi="Arial" w:cs="Arial"/>
          <w:b/>
          <w:szCs w:val="24"/>
          <w:lang w:val="es-419"/>
        </w:rPr>
        <w:t>IV</w:t>
      </w:r>
      <w:r w:rsidR="001F0032" w:rsidRPr="00807BD2">
        <w:rPr>
          <w:rFonts w:ascii="Arial" w:hAnsi="Arial" w:cs="Arial"/>
          <w:b/>
          <w:szCs w:val="24"/>
          <w:lang w:val="es-419"/>
        </w:rPr>
        <w:t>. Acuerdos.</w:t>
      </w:r>
    </w:p>
    <w:p w14:paraId="5C6E5621" w14:textId="77777777" w:rsidR="001F0032" w:rsidRPr="00807BD2" w:rsidRDefault="001F0032" w:rsidP="00724C34">
      <w:pPr>
        <w:pStyle w:val="Encabezado"/>
        <w:rPr>
          <w:rFonts w:ascii="Arial" w:hAnsi="Arial" w:cs="Arial"/>
          <w:szCs w:val="24"/>
          <w:lang w:val="es-419"/>
        </w:rPr>
      </w:pPr>
    </w:p>
    <w:p w14:paraId="1C4AE12D" w14:textId="669D5CF7" w:rsidR="00724C34" w:rsidRPr="00807BD2" w:rsidRDefault="00724C34" w:rsidP="00724C34">
      <w:pPr>
        <w:pStyle w:val="Encabezado"/>
        <w:rPr>
          <w:rFonts w:ascii="Arial" w:hAnsi="Arial" w:cs="Arial"/>
          <w:szCs w:val="24"/>
          <w:lang w:val="es-ES"/>
        </w:rPr>
      </w:pPr>
      <w:r w:rsidRPr="00807BD2">
        <w:rPr>
          <w:rFonts w:ascii="Arial" w:hAnsi="Arial" w:cs="Arial"/>
          <w:szCs w:val="24"/>
          <w:lang w:val="es-ES"/>
        </w:rPr>
        <w:t>E</w:t>
      </w:r>
      <w:r w:rsidR="008E2D9F">
        <w:rPr>
          <w:rFonts w:ascii="Arial" w:hAnsi="Arial" w:cs="Arial"/>
          <w:szCs w:val="24"/>
          <w:lang w:val="es-ES"/>
        </w:rPr>
        <w:t xml:space="preserve">l </w:t>
      </w:r>
      <w:proofErr w:type="gramStart"/>
      <w:r w:rsidR="008E2D9F">
        <w:rPr>
          <w:rFonts w:ascii="Arial" w:hAnsi="Arial" w:cs="Arial"/>
          <w:szCs w:val="24"/>
          <w:lang w:val="es-ES"/>
        </w:rPr>
        <w:t>Presidente</w:t>
      </w:r>
      <w:proofErr w:type="gramEnd"/>
      <w:r w:rsidRPr="00807BD2">
        <w:rPr>
          <w:rFonts w:ascii="Arial" w:hAnsi="Arial" w:cs="Arial"/>
          <w:szCs w:val="24"/>
          <w:lang w:val="es-ES"/>
        </w:rPr>
        <w:t xml:space="preserve"> conce</w:t>
      </w:r>
      <w:r w:rsidR="00B80ED0">
        <w:rPr>
          <w:rFonts w:ascii="Arial" w:hAnsi="Arial" w:cs="Arial"/>
          <w:szCs w:val="24"/>
          <w:lang w:val="es-ES"/>
        </w:rPr>
        <w:t>de</w:t>
      </w:r>
      <w:r w:rsidRPr="00807BD2">
        <w:rPr>
          <w:rFonts w:ascii="Arial" w:hAnsi="Arial" w:cs="Arial"/>
          <w:szCs w:val="24"/>
          <w:lang w:val="es-ES"/>
        </w:rPr>
        <w:t xml:space="preserve"> el uso de la voz a la Secretaria de Acuerdos, Paloma Anayansi Sánchez Guzmán, para </w:t>
      </w:r>
      <w:r w:rsidR="00B80ED0">
        <w:rPr>
          <w:rFonts w:ascii="Arial" w:hAnsi="Arial" w:cs="Arial"/>
          <w:szCs w:val="24"/>
          <w:lang w:val="es-ES"/>
        </w:rPr>
        <w:t>dar</w:t>
      </w:r>
      <w:r w:rsidRPr="00807BD2">
        <w:rPr>
          <w:rFonts w:ascii="Arial" w:hAnsi="Arial" w:cs="Arial"/>
          <w:szCs w:val="24"/>
          <w:lang w:val="es-ES"/>
        </w:rPr>
        <w:t xml:space="preserve"> cuenta de los acuerdos aprobados en la presente sesión.</w:t>
      </w:r>
    </w:p>
    <w:p w14:paraId="2131D098" w14:textId="77777777" w:rsidR="00552574" w:rsidRPr="00807BD2" w:rsidRDefault="0055257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7FAD3DA8" w14:textId="6B831223" w:rsidR="00724C34" w:rsidRPr="006A758D" w:rsidRDefault="00724C3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  <w:r w:rsidRPr="00807BD2">
        <w:rPr>
          <w:rFonts w:ascii="Arial" w:hAnsi="Arial" w:cs="Arial"/>
          <w:szCs w:val="24"/>
          <w:lang w:val="es-ES"/>
        </w:rPr>
        <w:t xml:space="preserve">En uso de la voz, la </w:t>
      </w:r>
      <w:proofErr w:type="gramStart"/>
      <w:r w:rsidRPr="00807BD2">
        <w:rPr>
          <w:rFonts w:ascii="Arial" w:hAnsi="Arial" w:cs="Arial"/>
          <w:szCs w:val="24"/>
          <w:lang w:val="es-ES"/>
        </w:rPr>
        <w:t>Secretaria</w:t>
      </w:r>
      <w:proofErr w:type="gramEnd"/>
      <w:r w:rsidRPr="00807BD2">
        <w:rPr>
          <w:rFonts w:ascii="Arial" w:hAnsi="Arial" w:cs="Arial"/>
          <w:szCs w:val="24"/>
          <w:lang w:val="es-ES"/>
        </w:rPr>
        <w:t xml:space="preserve"> de Acuerdos informó de</w:t>
      </w:r>
      <w:r w:rsidR="00916FDA" w:rsidRPr="00807BD2">
        <w:rPr>
          <w:rFonts w:ascii="Arial" w:hAnsi="Arial" w:cs="Arial"/>
          <w:szCs w:val="24"/>
          <w:lang w:val="es-419"/>
        </w:rPr>
        <w:t xml:space="preserve"> </w:t>
      </w:r>
      <w:r w:rsidRPr="00807BD2">
        <w:rPr>
          <w:rFonts w:ascii="Arial" w:hAnsi="Arial" w:cs="Arial"/>
          <w:szCs w:val="24"/>
          <w:lang w:val="es-ES"/>
        </w:rPr>
        <w:t>l</w:t>
      </w:r>
      <w:r w:rsidR="00916FDA" w:rsidRPr="00807BD2">
        <w:rPr>
          <w:rFonts w:ascii="Arial" w:hAnsi="Arial" w:cs="Arial"/>
          <w:szCs w:val="24"/>
          <w:lang w:val="es-419"/>
        </w:rPr>
        <w:t>os</w:t>
      </w:r>
      <w:r w:rsidRPr="00807BD2">
        <w:rPr>
          <w:rFonts w:ascii="Arial" w:hAnsi="Arial" w:cs="Arial"/>
          <w:szCs w:val="24"/>
          <w:lang w:val="es-ES"/>
        </w:rPr>
        <w:t xml:space="preserve"> acuerdo</w:t>
      </w:r>
      <w:r w:rsidR="00916FDA" w:rsidRPr="00807BD2">
        <w:rPr>
          <w:rFonts w:ascii="Arial" w:hAnsi="Arial" w:cs="Arial"/>
          <w:szCs w:val="24"/>
          <w:lang w:val="es-419"/>
        </w:rPr>
        <w:t>s</w:t>
      </w:r>
      <w:r w:rsidRPr="00807BD2">
        <w:rPr>
          <w:rFonts w:ascii="Arial" w:hAnsi="Arial" w:cs="Arial"/>
          <w:szCs w:val="24"/>
          <w:lang w:val="es-ES"/>
        </w:rPr>
        <w:t xml:space="preserve"> aprobado</w:t>
      </w:r>
      <w:r w:rsidR="00916FDA" w:rsidRPr="00807BD2">
        <w:rPr>
          <w:rFonts w:ascii="Arial" w:hAnsi="Arial" w:cs="Arial"/>
          <w:szCs w:val="24"/>
          <w:lang w:val="es-419"/>
        </w:rPr>
        <w:t>s</w:t>
      </w:r>
      <w:r w:rsidRPr="00807BD2">
        <w:rPr>
          <w:rFonts w:ascii="Arial" w:hAnsi="Arial" w:cs="Arial"/>
          <w:szCs w:val="24"/>
          <w:lang w:val="es-ES"/>
        </w:rPr>
        <w:t>:</w:t>
      </w:r>
      <w:r w:rsidRPr="006A758D">
        <w:rPr>
          <w:rFonts w:ascii="Arial" w:hAnsi="Arial" w:cs="Arial"/>
          <w:szCs w:val="24"/>
          <w:lang w:val="es-ES"/>
        </w:rPr>
        <w:t xml:space="preserve"> </w:t>
      </w:r>
    </w:p>
    <w:p w14:paraId="1D565234" w14:textId="77777777" w:rsidR="00DD3BFE" w:rsidRPr="006A758D" w:rsidRDefault="00DD3BFE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419"/>
        </w:rPr>
      </w:pPr>
    </w:p>
    <w:p w14:paraId="6E56A867" w14:textId="68DE7BD7" w:rsidR="00D43AB7" w:rsidRDefault="00211653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Cs/>
          <w:szCs w:val="24"/>
          <w:lang w:val="es-MX"/>
        </w:rPr>
      </w:pPr>
      <w:r w:rsidRPr="006A758D">
        <w:rPr>
          <w:rFonts w:ascii="Arial" w:hAnsi="Arial" w:cs="Arial"/>
          <w:b/>
          <w:szCs w:val="24"/>
          <w:lang w:val="es-ES"/>
        </w:rPr>
        <w:t xml:space="preserve">Primero. </w:t>
      </w:r>
      <w:r w:rsidR="008E2D9F" w:rsidRPr="00807BD2">
        <w:rPr>
          <w:rFonts w:ascii="Arial" w:eastAsia="Calibri" w:hAnsi="Arial" w:cs="Arial"/>
          <w:bCs/>
          <w:szCs w:val="24"/>
          <w:lang w:val="es-MX"/>
        </w:rPr>
        <w:t>Se aprobó</w:t>
      </w:r>
      <w:r w:rsidR="00B80ED0">
        <w:rPr>
          <w:rFonts w:ascii="Arial" w:eastAsia="Calibri" w:hAnsi="Arial" w:cs="Arial"/>
          <w:bCs/>
          <w:szCs w:val="24"/>
          <w:lang w:val="es-MX"/>
        </w:rPr>
        <w:t xml:space="preserve"> por unanimidad,</w:t>
      </w:r>
      <w:r w:rsidR="008E2D9F" w:rsidRPr="00807BD2">
        <w:rPr>
          <w:rFonts w:ascii="Arial" w:eastAsia="Calibri" w:hAnsi="Arial" w:cs="Arial"/>
          <w:bCs/>
          <w:szCs w:val="24"/>
          <w:lang w:val="es-MX"/>
        </w:rPr>
        <w:t xml:space="preserve"> </w:t>
      </w:r>
      <w:r w:rsidR="008E2D9F" w:rsidRPr="00807BD2">
        <w:rPr>
          <w:rFonts w:ascii="Arial" w:eastAsia="Calibri" w:hAnsi="Arial" w:cs="Arial"/>
          <w:bCs/>
          <w:szCs w:val="24"/>
          <w:lang w:val="es-419"/>
        </w:rPr>
        <w:t xml:space="preserve">en votación </w:t>
      </w:r>
      <w:r w:rsidR="00B80ED0">
        <w:rPr>
          <w:rFonts w:ascii="Arial" w:eastAsia="Calibri" w:hAnsi="Arial" w:cs="Arial"/>
          <w:bCs/>
          <w:szCs w:val="24"/>
          <w:lang w:val="es-419"/>
        </w:rPr>
        <w:t>económica,</w:t>
      </w:r>
      <w:r w:rsidR="008E2D9F" w:rsidRPr="00807BD2">
        <w:rPr>
          <w:rFonts w:ascii="Arial" w:eastAsia="Calibri" w:hAnsi="Arial" w:cs="Arial"/>
          <w:bCs/>
          <w:szCs w:val="24"/>
          <w:lang w:val="es-419"/>
        </w:rPr>
        <w:t xml:space="preserve"> </w:t>
      </w:r>
      <w:r w:rsidR="008E2D9F">
        <w:rPr>
          <w:rFonts w:ascii="Arial" w:eastAsia="Calibri" w:hAnsi="Arial" w:cs="Arial"/>
          <w:bCs/>
          <w:szCs w:val="24"/>
          <w:lang w:val="es-MX"/>
        </w:rPr>
        <w:t>el Orden del día.</w:t>
      </w:r>
      <w:r w:rsidR="008E2D9F" w:rsidRPr="00807BD2">
        <w:rPr>
          <w:rFonts w:ascii="Arial" w:eastAsia="Calibri" w:hAnsi="Arial" w:cs="Arial"/>
          <w:bCs/>
          <w:szCs w:val="24"/>
          <w:lang w:val="es-MX"/>
        </w:rPr>
        <w:t xml:space="preserve"> </w:t>
      </w:r>
    </w:p>
    <w:p w14:paraId="4BD53F41" w14:textId="77777777" w:rsidR="00D43AB7" w:rsidRDefault="00D43AB7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/>
          <w:bCs/>
          <w:szCs w:val="24"/>
          <w:lang w:val="es-MX"/>
        </w:rPr>
      </w:pPr>
    </w:p>
    <w:p w14:paraId="7858C065" w14:textId="2D14EA79" w:rsidR="008E2D9F" w:rsidRPr="00D43AB7" w:rsidRDefault="00552574" w:rsidP="00D43AB7">
      <w:pPr>
        <w:pStyle w:val="Encabezado"/>
        <w:tabs>
          <w:tab w:val="center" w:pos="709"/>
        </w:tabs>
        <w:ind w:left="284"/>
        <w:rPr>
          <w:rFonts w:ascii="Arial" w:hAnsi="Arial" w:cs="Arial"/>
          <w:b/>
          <w:szCs w:val="24"/>
          <w:lang w:val="es-MX"/>
        </w:rPr>
      </w:pPr>
      <w:r w:rsidRPr="00807BD2">
        <w:rPr>
          <w:rFonts w:ascii="Arial" w:eastAsia="Calibri" w:hAnsi="Arial" w:cs="Arial"/>
          <w:b/>
          <w:bCs/>
          <w:szCs w:val="24"/>
          <w:lang w:val="es-MX"/>
        </w:rPr>
        <w:t>Segundo.</w:t>
      </w:r>
      <w:r w:rsidRPr="00807BD2">
        <w:rPr>
          <w:rFonts w:ascii="Arial" w:eastAsia="Calibri" w:hAnsi="Arial" w:cs="Arial"/>
          <w:bCs/>
          <w:szCs w:val="24"/>
          <w:lang w:val="es-MX"/>
        </w:rPr>
        <w:t xml:space="preserve"> </w:t>
      </w:r>
      <w:r w:rsidR="008E2D9F" w:rsidRPr="004F5A1D">
        <w:rPr>
          <w:rFonts w:ascii="Arial" w:eastAsia="Calibri" w:hAnsi="Arial" w:cs="Arial"/>
          <w:bCs/>
          <w:szCs w:val="24"/>
          <w:lang w:val="es-MX"/>
        </w:rPr>
        <w:t>Se aprobó</w:t>
      </w:r>
      <w:r w:rsidR="00B80ED0">
        <w:rPr>
          <w:rFonts w:ascii="Arial" w:eastAsia="Calibri" w:hAnsi="Arial" w:cs="Arial"/>
          <w:bCs/>
          <w:szCs w:val="24"/>
          <w:lang w:val="es-MX"/>
        </w:rPr>
        <w:t xml:space="preserve"> por unanimidad,</w:t>
      </w:r>
      <w:r w:rsidR="008E2D9F" w:rsidRPr="004F5A1D">
        <w:rPr>
          <w:rFonts w:ascii="Arial" w:eastAsia="Calibri" w:hAnsi="Arial" w:cs="Arial"/>
          <w:bCs/>
          <w:szCs w:val="24"/>
          <w:lang w:val="es-MX"/>
        </w:rPr>
        <w:t xml:space="preserve"> en votación </w:t>
      </w:r>
      <w:r w:rsidR="004F5A1D" w:rsidRPr="004F5A1D">
        <w:rPr>
          <w:rFonts w:ascii="Arial" w:eastAsia="Calibri" w:hAnsi="Arial" w:cs="Arial"/>
          <w:bCs/>
          <w:szCs w:val="24"/>
          <w:lang w:val="es-MX"/>
        </w:rPr>
        <w:t>nominal</w:t>
      </w:r>
      <w:r w:rsidR="00B80ED0">
        <w:rPr>
          <w:rFonts w:ascii="Arial" w:eastAsia="Calibri" w:hAnsi="Arial" w:cs="Arial"/>
          <w:bCs/>
          <w:szCs w:val="24"/>
          <w:lang w:val="es-MX"/>
        </w:rPr>
        <w:t>,</w:t>
      </w:r>
      <w:r w:rsidR="008E2D9F" w:rsidRPr="004F5A1D">
        <w:rPr>
          <w:rFonts w:ascii="Arial" w:eastAsia="Calibri" w:hAnsi="Arial" w:cs="Arial"/>
          <w:bCs/>
          <w:szCs w:val="24"/>
          <w:lang w:val="es-MX"/>
        </w:rPr>
        <w:t xml:space="preserve"> </w:t>
      </w:r>
      <w:r w:rsidR="004F5A1D" w:rsidRPr="004F5A1D">
        <w:rPr>
          <w:rFonts w:ascii="Arial" w:eastAsia="Calibri" w:hAnsi="Arial" w:cs="Arial"/>
          <w:bCs/>
          <w:szCs w:val="24"/>
          <w:lang w:val="es-MX"/>
        </w:rPr>
        <w:t>el</w:t>
      </w:r>
      <w:r w:rsidR="008E2D9F" w:rsidRPr="004F5A1D">
        <w:rPr>
          <w:rFonts w:ascii="Arial" w:eastAsia="Calibri" w:hAnsi="Arial" w:cs="Arial"/>
          <w:bCs/>
          <w:szCs w:val="24"/>
          <w:lang w:val="es-MX"/>
        </w:rPr>
        <w:t xml:space="preserve"> </w:t>
      </w:r>
      <w:r w:rsidR="004F5A1D" w:rsidRPr="005764BB">
        <w:rPr>
          <w:rFonts w:ascii="Arial" w:hAnsi="Arial" w:cs="Arial"/>
          <w:szCs w:val="24"/>
          <w:lang w:val="es-MX"/>
        </w:rPr>
        <w:t>Informe con la Opinión Técnica de Evaluación Curricular de los perfiles de las personas aspirantes a ocupar el cargo de Procurador de Desarrollo Urbano del Estado de Jalisco.</w:t>
      </w:r>
    </w:p>
    <w:p w14:paraId="549FD2A5" w14:textId="77777777" w:rsidR="00F8083B" w:rsidRPr="006A758D" w:rsidRDefault="00F8083B" w:rsidP="00765A4E">
      <w:pPr>
        <w:pStyle w:val="1"/>
        <w:spacing w:line="240" w:lineRule="auto"/>
        <w:ind w:firstLine="0"/>
        <w:rPr>
          <w:rFonts w:ascii="Arial" w:hAnsi="Arial" w:cs="Arial"/>
          <w:b/>
          <w:smallCaps/>
          <w:szCs w:val="24"/>
          <w:lang w:val="es-419"/>
        </w:rPr>
      </w:pPr>
    </w:p>
    <w:p w14:paraId="4D422C21" w14:textId="62CDB53A" w:rsidR="005C30F1" w:rsidRPr="006A758D" w:rsidRDefault="00D43AB7" w:rsidP="00765A4E">
      <w:pPr>
        <w:pStyle w:val="Normal1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V</w:t>
      </w:r>
      <w:r w:rsidR="005C30F1" w:rsidRPr="006A758D">
        <w:rPr>
          <w:b/>
          <w:bCs/>
          <w:sz w:val="24"/>
          <w:szCs w:val="24"/>
          <w:lang w:val="es-419"/>
        </w:rPr>
        <w:t>. Clausura de la Sesión.</w:t>
      </w:r>
    </w:p>
    <w:p w14:paraId="6EA5A59F" w14:textId="77777777" w:rsidR="005C30F1" w:rsidRPr="006A758D" w:rsidRDefault="005C30F1" w:rsidP="00765A4E">
      <w:pPr>
        <w:pStyle w:val="Normal1"/>
        <w:tabs>
          <w:tab w:val="left" w:pos="0"/>
        </w:tabs>
        <w:spacing w:line="240" w:lineRule="auto"/>
        <w:jc w:val="both"/>
        <w:rPr>
          <w:bCs/>
          <w:sz w:val="24"/>
          <w:szCs w:val="24"/>
          <w:lang w:val="es-419"/>
        </w:rPr>
      </w:pPr>
    </w:p>
    <w:p w14:paraId="5FF15884" w14:textId="0A122FEB" w:rsidR="00CE3B07" w:rsidRPr="006A758D" w:rsidRDefault="00FC5131" w:rsidP="00765A4E">
      <w:pPr>
        <w:pStyle w:val="Normal1"/>
        <w:tabs>
          <w:tab w:val="left" w:pos="0"/>
        </w:tabs>
        <w:spacing w:line="240" w:lineRule="auto"/>
        <w:jc w:val="both"/>
        <w:rPr>
          <w:rFonts w:eastAsia="Calibri"/>
          <w:b/>
          <w:sz w:val="24"/>
          <w:szCs w:val="24"/>
        </w:rPr>
      </w:pPr>
      <w:r w:rsidRPr="006A758D">
        <w:rPr>
          <w:bCs/>
          <w:sz w:val="24"/>
          <w:szCs w:val="24"/>
          <w:lang w:val="es-ES"/>
        </w:rPr>
        <w:t xml:space="preserve">Agotado el </w:t>
      </w:r>
      <w:r w:rsidR="00807BD2" w:rsidRPr="002F003D">
        <w:rPr>
          <w:bCs/>
          <w:sz w:val="24"/>
          <w:szCs w:val="24"/>
          <w:lang w:val="es-419"/>
        </w:rPr>
        <w:t>Orden</w:t>
      </w:r>
      <w:r w:rsidRPr="002F003D">
        <w:rPr>
          <w:bCs/>
          <w:sz w:val="24"/>
          <w:szCs w:val="24"/>
          <w:lang w:val="es-ES"/>
        </w:rPr>
        <w:t xml:space="preserve"> del día</w:t>
      </w:r>
      <w:r w:rsidRPr="002F003D">
        <w:rPr>
          <w:bCs/>
          <w:sz w:val="24"/>
          <w:szCs w:val="24"/>
          <w:lang w:val="es-419"/>
        </w:rPr>
        <w:t>,</w:t>
      </w:r>
      <w:r w:rsidR="00724C34" w:rsidRPr="002F003D">
        <w:rPr>
          <w:bCs/>
          <w:sz w:val="24"/>
          <w:szCs w:val="24"/>
          <w:lang w:val="es-ES"/>
        </w:rPr>
        <w:t xml:space="preserve"> </w:t>
      </w:r>
      <w:r w:rsidR="00D43AB7" w:rsidRPr="002F003D">
        <w:rPr>
          <w:bCs/>
          <w:sz w:val="24"/>
          <w:szCs w:val="24"/>
        </w:rPr>
        <w:t xml:space="preserve">el </w:t>
      </w:r>
      <w:proofErr w:type="gramStart"/>
      <w:r w:rsidR="00D43AB7" w:rsidRPr="002F003D">
        <w:rPr>
          <w:bCs/>
          <w:sz w:val="24"/>
          <w:szCs w:val="24"/>
        </w:rPr>
        <w:t>Presidente</w:t>
      </w:r>
      <w:proofErr w:type="gramEnd"/>
      <w:r w:rsidR="003A2B6B" w:rsidRPr="002F003D">
        <w:rPr>
          <w:bCs/>
          <w:sz w:val="24"/>
          <w:szCs w:val="24"/>
        </w:rPr>
        <w:t xml:space="preserve"> del CPS </w:t>
      </w:r>
      <w:r w:rsidR="005F5280" w:rsidRPr="002F003D">
        <w:rPr>
          <w:bCs/>
          <w:sz w:val="24"/>
          <w:szCs w:val="24"/>
        </w:rPr>
        <w:t>clausuró</w:t>
      </w:r>
      <w:r w:rsidR="003A2B6B" w:rsidRPr="002F003D">
        <w:rPr>
          <w:bCs/>
          <w:sz w:val="24"/>
          <w:szCs w:val="24"/>
        </w:rPr>
        <w:t xml:space="preserve"> la </w:t>
      </w:r>
      <w:r w:rsidR="004F5A1D" w:rsidRPr="002F003D">
        <w:rPr>
          <w:bCs/>
          <w:sz w:val="24"/>
          <w:szCs w:val="24"/>
        </w:rPr>
        <w:t>Tercera</w:t>
      </w:r>
      <w:r w:rsidR="000A622E" w:rsidRPr="002F003D">
        <w:rPr>
          <w:bCs/>
          <w:sz w:val="24"/>
          <w:szCs w:val="24"/>
        </w:rPr>
        <w:t xml:space="preserve"> </w:t>
      </w:r>
      <w:r w:rsidR="003A2B6B" w:rsidRPr="002F003D">
        <w:rPr>
          <w:bCs/>
          <w:sz w:val="24"/>
          <w:szCs w:val="24"/>
        </w:rPr>
        <w:t xml:space="preserve">Sesión </w:t>
      </w:r>
      <w:r w:rsidR="00D43AB7" w:rsidRPr="002F003D">
        <w:rPr>
          <w:bCs/>
          <w:sz w:val="24"/>
          <w:szCs w:val="24"/>
        </w:rPr>
        <w:t>Extrao</w:t>
      </w:r>
      <w:r w:rsidR="003A2B6B" w:rsidRPr="002F003D">
        <w:rPr>
          <w:bCs/>
          <w:sz w:val="24"/>
          <w:szCs w:val="24"/>
        </w:rPr>
        <w:t>rdinaria del Comité de Participación Social, a las 1</w:t>
      </w:r>
      <w:r w:rsidR="004F5A1D" w:rsidRPr="002F003D">
        <w:rPr>
          <w:bCs/>
          <w:sz w:val="24"/>
          <w:szCs w:val="24"/>
        </w:rPr>
        <w:t>1</w:t>
      </w:r>
      <w:r w:rsidR="003A2B6B" w:rsidRPr="002F003D">
        <w:rPr>
          <w:bCs/>
          <w:sz w:val="24"/>
          <w:szCs w:val="24"/>
        </w:rPr>
        <w:t>:</w:t>
      </w:r>
      <w:r w:rsidR="004F5A1D" w:rsidRPr="002F003D">
        <w:rPr>
          <w:bCs/>
          <w:sz w:val="24"/>
          <w:szCs w:val="24"/>
        </w:rPr>
        <w:t>1</w:t>
      </w:r>
      <w:r w:rsidR="005F5280" w:rsidRPr="002F003D">
        <w:rPr>
          <w:bCs/>
          <w:sz w:val="24"/>
          <w:szCs w:val="24"/>
        </w:rPr>
        <w:t>6</w:t>
      </w:r>
      <w:r w:rsidR="003A2B6B" w:rsidRPr="002F003D">
        <w:rPr>
          <w:bCs/>
          <w:sz w:val="24"/>
          <w:szCs w:val="24"/>
        </w:rPr>
        <w:t xml:space="preserve"> </w:t>
      </w:r>
      <w:r w:rsidR="00724C34" w:rsidRPr="002F003D">
        <w:rPr>
          <w:bCs/>
          <w:sz w:val="24"/>
          <w:szCs w:val="24"/>
        </w:rPr>
        <w:t>(</w:t>
      </w:r>
      <w:r w:rsidR="004F5A1D" w:rsidRPr="002F003D">
        <w:rPr>
          <w:bCs/>
          <w:sz w:val="24"/>
          <w:szCs w:val="24"/>
        </w:rPr>
        <w:t>once</w:t>
      </w:r>
      <w:r w:rsidR="003A2B6B" w:rsidRPr="002F003D">
        <w:rPr>
          <w:bCs/>
          <w:sz w:val="24"/>
          <w:szCs w:val="24"/>
        </w:rPr>
        <w:t xml:space="preserve"> horas</w:t>
      </w:r>
      <w:r w:rsidR="00B66E2E" w:rsidRPr="002F003D">
        <w:rPr>
          <w:bCs/>
          <w:sz w:val="24"/>
          <w:szCs w:val="24"/>
        </w:rPr>
        <w:t xml:space="preserve"> con </w:t>
      </w:r>
      <w:r w:rsidR="004F5A1D" w:rsidRPr="002F003D">
        <w:rPr>
          <w:bCs/>
          <w:sz w:val="24"/>
          <w:szCs w:val="24"/>
        </w:rPr>
        <w:t>dieciséis</w:t>
      </w:r>
      <w:r w:rsidR="00B66E2E" w:rsidRPr="002F003D">
        <w:rPr>
          <w:bCs/>
          <w:sz w:val="24"/>
          <w:szCs w:val="24"/>
        </w:rPr>
        <w:t xml:space="preserve"> minutos</w:t>
      </w:r>
      <w:r w:rsidR="00724C34" w:rsidRPr="002F003D">
        <w:rPr>
          <w:bCs/>
          <w:sz w:val="24"/>
          <w:szCs w:val="24"/>
        </w:rPr>
        <w:t>)</w:t>
      </w:r>
      <w:r w:rsidR="003A2B6B" w:rsidRPr="002F003D">
        <w:rPr>
          <w:bCs/>
          <w:sz w:val="24"/>
          <w:szCs w:val="24"/>
        </w:rPr>
        <w:t xml:space="preserve">, del </w:t>
      </w:r>
      <w:r w:rsidR="004F5A1D" w:rsidRPr="002F003D">
        <w:rPr>
          <w:bCs/>
          <w:sz w:val="24"/>
          <w:szCs w:val="24"/>
        </w:rPr>
        <w:t>viernes</w:t>
      </w:r>
      <w:r w:rsidR="00865134" w:rsidRPr="002F003D">
        <w:rPr>
          <w:bCs/>
          <w:sz w:val="24"/>
          <w:szCs w:val="24"/>
        </w:rPr>
        <w:t xml:space="preserve"> </w:t>
      </w:r>
      <w:r w:rsidR="004F5A1D" w:rsidRPr="002F003D">
        <w:rPr>
          <w:bCs/>
          <w:sz w:val="24"/>
          <w:szCs w:val="24"/>
        </w:rPr>
        <w:t>1</w:t>
      </w:r>
      <w:r w:rsidR="00D43AB7" w:rsidRPr="002F003D">
        <w:rPr>
          <w:bCs/>
          <w:sz w:val="24"/>
          <w:szCs w:val="24"/>
        </w:rPr>
        <w:t>7</w:t>
      </w:r>
      <w:r w:rsidR="003A2B6B" w:rsidRPr="002F003D">
        <w:rPr>
          <w:bCs/>
          <w:sz w:val="24"/>
          <w:szCs w:val="24"/>
        </w:rPr>
        <w:t xml:space="preserve"> </w:t>
      </w:r>
      <w:r w:rsidR="00210CD8" w:rsidRPr="002F003D">
        <w:rPr>
          <w:bCs/>
          <w:sz w:val="24"/>
          <w:szCs w:val="24"/>
        </w:rPr>
        <w:t>(</w:t>
      </w:r>
      <w:r w:rsidR="004F5A1D" w:rsidRPr="002F003D">
        <w:rPr>
          <w:bCs/>
          <w:sz w:val="24"/>
          <w:szCs w:val="24"/>
        </w:rPr>
        <w:t>die</w:t>
      </w:r>
      <w:r w:rsidR="00B21C06" w:rsidRPr="002F003D">
        <w:rPr>
          <w:bCs/>
          <w:sz w:val="24"/>
          <w:szCs w:val="24"/>
        </w:rPr>
        <w:t>ci</w:t>
      </w:r>
      <w:r w:rsidR="00D43AB7" w:rsidRPr="002F003D">
        <w:rPr>
          <w:bCs/>
          <w:sz w:val="24"/>
          <w:szCs w:val="24"/>
        </w:rPr>
        <w:t>siete</w:t>
      </w:r>
      <w:r w:rsidR="00210CD8" w:rsidRPr="002F003D">
        <w:rPr>
          <w:bCs/>
          <w:sz w:val="24"/>
          <w:szCs w:val="24"/>
        </w:rPr>
        <w:t>)</w:t>
      </w:r>
      <w:r w:rsidR="003A2B6B" w:rsidRPr="002F003D">
        <w:rPr>
          <w:bCs/>
          <w:sz w:val="24"/>
          <w:szCs w:val="24"/>
        </w:rPr>
        <w:t xml:space="preserve"> de </w:t>
      </w:r>
      <w:r w:rsidR="00D43AB7" w:rsidRPr="002F003D">
        <w:rPr>
          <w:bCs/>
          <w:sz w:val="24"/>
          <w:szCs w:val="24"/>
        </w:rPr>
        <w:t>noviembre</w:t>
      </w:r>
      <w:r w:rsidR="003A2B6B" w:rsidRPr="002F003D">
        <w:rPr>
          <w:bCs/>
          <w:sz w:val="24"/>
          <w:szCs w:val="24"/>
        </w:rPr>
        <w:t xml:space="preserve"> de 2023 dos mil veintitrés, levantándose constancia para la presente</w:t>
      </w:r>
      <w:r w:rsidR="003A2B6B" w:rsidRPr="006A758D">
        <w:rPr>
          <w:sz w:val="24"/>
          <w:szCs w:val="24"/>
        </w:rPr>
        <w:t xml:space="preserve"> </w:t>
      </w:r>
      <w:r w:rsidR="0096528F">
        <w:rPr>
          <w:sz w:val="24"/>
          <w:szCs w:val="24"/>
        </w:rPr>
        <w:t>A</w:t>
      </w:r>
      <w:r w:rsidR="003A2B6B" w:rsidRPr="006A758D">
        <w:rPr>
          <w:sz w:val="24"/>
          <w:szCs w:val="24"/>
        </w:rPr>
        <w:t>cta.</w:t>
      </w:r>
    </w:p>
    <w:p w14:paraId="2F834638" w14:textId="77777777" w:rsidR="002361DB" w:rsidRDefault="002361DB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7CDB500E" w14:textId="77777777" w:rsidR="0096528F" w:rsidRDefault="0096528F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66D36003" w14:textId="77777777" w:rsidR="005F5280" w:rsidRPr="006A758D" w:rsidRDefault="005F5280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64DB93B2" w14:textId="404AE1EE" w:rsidR="00126093" w:rsidRPr="006A758D" w:rsidRDefault="00126093" w:rsidP="00BC136A">
      <w:pPr>
        <w:spacing w:line="239" w:lineRule="auto"/>
        <w:ind w:right="-15"/>
        <w:rPr>
          <w:b/>
          <w:sz w:val="24"/>
          <w:szCs w:val="24"/>
        </w:rPr>
      </w:pPr>
    </w:p>
    <w:p w14:paraId="03FB4DDB" w14:textId="77777777" w:rsidR="00126093" w:rsidRPr="006A758D" w:rsidRDefault="00126093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5F208582" w14:textId="015BEAF5" w:rsidR="00DD3BFE" w:rsidRPr="006A758D" w:rsidRDefault="00D43AB7" w:rsidP="00CE3B07">
      <w:pPr>
        <w:spacing w:line="239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Gómez-Álvarez</w:t>
      </w:r>
    </w:p>
    <w:p w14:paraId="7DAEA504" w14:textId="0C08FE34" w:rsidR="00DD3BFE" w:rsidRPr="006A758D" w:rsidRDefault="00D43AB7" w:rsidP="00DD3BFE">
      <w:pPr>
        <w:pStyle w:val="Normal1"/>
        <w:spacing w:line="259" w:lineRule="auto"/>
        <w:ind w:right="-15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2E638DB7" w14:textId="77777777" w:rsidR="00DD3BFE" w:rsidRPr="006A758D" w:rsidRDefault="00DD3BFE" w:rsidP="00CE3B07">
      <w:pPr>
        <w:pStyle w:val="Normal1"/>
        <w:spacing w:line="259" w:lineRule="auto"/>
        <w:ind w:right="-15"/>
        <w:rPr>
          <w:sz w:val="24"/>
          <w:szCs w:val="24"/>
        </w:rPr>
      </w:pPr>
      <w:r w:rsidRPr="006A758D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87"/>
        <w:gridCol w:w="4087"/>
      </w:tblGrid>
      <w:tr w:rsidR="00DD3BFE" w:rsidRPr="006A758D" w14:paraId="6427F834" w14:textId="77777777" w:rsidTr="00CE3B07">
        <w:trPr>
          <w:trHeight w:val="2747"/>
        </w:trPr>
        <w:tc>
          <w:tcPr>
            <w:tcW w:w="4273" w:type="dxa"/>
          </w:tcPr>
          <w:p w14:paraId="4DE5A1A2" w14:textId="77777777" w:rsidR="00E65930" w:rsidRPr="006A758D" w:rsidRDefault="00E65930" w:rsidP="00976E3D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</w:rPr>
            </w:pPr>
          </w:p>
          <w:p w14:paraId="6CBACEBE" w14:textId="2A3EA05E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  <w:lang w:val="es-419"/>
              </w:rPr>
            </w:pPr>
          </w:p>
          <w:p w14:paraId="0DD4D4CD" w14:textId="0573426C" w:rsidR="00552574" w:rsidRPr="006A758D" w:rsidRDefault="00552574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1C7D5AB" w14:textId="77777777" w:rsidR="00126093" w:rsidRPr="006A758D" w:rsidRDefault="00126093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089B440B" w14:textId="77777777" w:rsidR="00552574" w:rsidRPr="006A758D" w:rsidRDefault="00552574" w:rsidP="00552574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  <w:r w:rsidRPr="006A758D">
              <w:rPr>
                <w:b/>
                <w:sz w:val="24"/>
                <w:szCs w:val="24"/>
                <w:lang w:val="pt-BR"/>
              </w:rPr>
              <w:t xml:space="preserve">Pedro Vicente Viveros Reyes  </w:t>
            </w:r>
          </w:p>
          <w:p w14:paraId="478E1603" w14:textId="77777777" w:rsidR="00552574" w:rsidRPr="006A758D" w:rsidRDefault="00552574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  <w:r w:rsidRPr="006A758D">
              <w:rPr>
                <w:sz w:val="24"/>
                <w:szCs w:val="24"/>
              </w:rPr>
              <w:t>Integrante</w:t>
            </w:r>
          </w:p>
          <w:p w14:paraId="090DDBEC" w14:textId="77777777" w:rsidR="003F6A7E" w:rsidRPr="006A758D" w:rsidRDefault="003F6A7E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</w:rPr>
            </w:pPr>
          </w:p>
          <w:p w14:paraId="7B65DAB4" w14:textId="6C92625C" w:rsidR="002361DB" w:rsidRPr="006A758D" w:rsidRDefault="002361DB" w:rsidP="008A4EC5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14:paraId="4944AFB7" w14:textId="77777777" w:rsidR="00E65930" w:rsidRPr="006A758D" w:rsidRDefault="00E65930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117B0EB0" w14:textId="29F9BD3B" w:rsidR="002361DB" w:rsidRPr="006A758D" w:rsidRDefault="002361DB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6CDD41D8" w14:textId="6C5256D3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2DD9BD16" w14:textId="77777777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FC71E7C" w14:textId="26238383" w:rsidR="00552574" w:rsidRPr="006A758D" w:rsidRDefault="006A758D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52574" w:rsidRPr="006A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2574" w:rsidRPr="006A758D">
              <w:rPr>
                <w:b/>
                <w:sz w:val="24"/>
                <w:szCs w:val="24"/>
              </w:rPr>
              <w:t>Neyra</w:t>
            </w:r>
            <w:proofErr w:type="spellEnd"/>
            <w:r w:rsidR="00552574" w:rsidRPr="006A758D">
              <w:rPr>
                <w:b/>
                <w:sz w:val="24"/>
                <w:szCs w:val="24"/>
              </w:rPr>
              <w:t xml:space="preserve"> Josefa Godoy Rodríguez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</w:t>
            </w:r>
          </w:p>
          <w:p w14:paraId="2CD90492" w14:textId="785CB3DB" w:rsidR="003F6A7E" w:rsidRPr="006A758D" w:rsidRDefault="006A758D" w:rsidP="006A758D">
            <w:pPr>
              <w:spacing w:line="239" w:lineRule="auto"/>
              <w:ind w:right="-15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   Integrante</w:t>
            </w:r>
          </w:p>
          <w:p w14:paraId="381F6D86" w14:textId="77777777" w:rsidR="00DD3BFE" w:rsidRPr="006A758D" w:rsidRDefault="00DD3BFE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  <w:p w14:paraId="28B97563" w14:textId="77777777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6DD92A48" w14:textId="7A5C1D04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1857C6AC" w14:textId="77777777" w:rsidR="002361DB" w:rsidRPr="006A758D" w:rsidRDefault="002361DB" w:rsidP="008A4EC5">
            <w:pPr>
              <w:pStyle w:val="Normal1"/>
              <w:spacing w:line="259" w:lineRule="auto"/>
              <w:ind w:right="-15"/>
              <w:rPr>
                <w:sz w:val="24"/>
                <w:szCs w:val="24"/>
                <w:lang w:val="es-419"/>
              </w:rPr>
            </w:pPr>
          </w:p>
          <w:p w14:paraId="3F380BC2" w14:textId="24C7997B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DD3BFE" w:rsidRPr="00BE1E72" w14:paraId="7C29A8CA" w14:textId="77777777" w:rsidTr="00D43AB7">
        <w:trPr>
          <w:trHeight w:val="60"/>
        </w:trPr>
        <w:tc>
          <w:tcPr>
            <w:tcW w:w="4460" w:type="dxa"/>
            <w:gridSpan w:val="2"/>
          </w:tcPr>
          <w:p w14:paraId="148E885A" w14:textId="65CD8C9B" w:rsidR="00DD3BFE" w:rsidRDefault="00D43AB7">
            <w:pPr>
              <w:pStyle w:val="Normal1"/>
              <w:spacing w:line="259" w:lineRule="auto"/>
              <w:ind w:right="-15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Miguel Ángel Hernández V</w:t>
            </w:r>
            <w:r w:rsidRPr="006A758D">
              <w:rPr>
                <w:b/>
                <w:sz w:val="24"/>
                <w:szCs w:val="24"/>
              </w:rPr>
              <w:t>elázquez</w:t>
            </w:r>
          </w:p>
          <w:p w14:paraId="2FA541AB" w14:textId="07F04213" w:rsidR="00D43AB7" w:rsidRPr="006A758D" w:rsidRDefault="00D43AB7" w:rsidP="00D43AB7">
            <w:pPr>
              <w:pStyle w:val="Normal1"/>
              <w:spacing w:line="259" w:lineRule="auto"/>
              <w:ind w:right="-15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4087" w:type="dxa"/>
          </w:tcPr>
          <w:p w14:paraId="71D4FF21" w14:textId="6FE3A692" w:rsidR="00DD3BFE" w:rsidRPr="005764BB" w:rsidRDefault="00BC136A">
            <w:pPr>
              <w:spacing w:line="240" w:lineRule="auto"/>
              <w:rPr>
                <w:sz w:val="24"/>
                <w:szCs w:val="24"/>
                <w:lang w:val="pt-BR"/>
              </w:rPr>
            </w:pPr>
            <w:r w:rsidRPr="006A758D">
              <w:rPr>
                <w:sz w:val="24"/>
                <w:szCs w:val="24"/>
                <w:lang w:val="pt-BR"/>
              </w:rPr>
              <w:t xml:space="preserve"> </w:t>
            </w:r>
            <w:r w:rsidR="00D43AB7">
              <w:rPr>
                <w:sz w:val="24"/>
                <w:szCs w:val="24"/>
                <w:lang w:val="pt-BR"/>
              </w:rPr>
              <w:t xml:space="preserve">        </w:t>
            </w:r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Mónica </w:t>
            </w:r>
            <w:proofErr w:type="spellStart"/>
            <w:r w:rsidR="00D43AB7" w:rsidRPr="00D43AB7">
              <w:rPr>
                <w:b/>
                <w:sz w:val="24"/>
                <w:szCs w:val="24"/>
                <w:lang w:val="pt-BR"/>
              </w:rPr>
              <w:t>Lizeth</w:t>
            </w:r>
            <w:proofErr w:type="spellEnd"/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 Ruíz Preciado</w:t>
            </w:r>
          </w:p>
          <w:p w14:paraId="134C962B" w14:textId="7762867E" w:rsidR="00DD3BFE" w:rsidRPr="005764BB" w:rsidRDefault="00DD3BFE">
            <w:pPr>
              <w:pStyle w:val="Normal1"/>
              <w:spacing w:line="240" w:lineRule="auto"/>
              <w:ind w:right="-15"/>
              <w:rPr>
                <w:sz w:val="24"/>
                <w:szCs w:val="24"/>
                <w:lang w:val="pt-BR"/>
              </w:rPr>
            </w:pPr>
            <w:r w:rsidRPr="005764BB">
              <w:rPr>
                <w:sz w:val="24"/>
                <w:szCs w:val="24"/>
                <w:lang w:val="pt-BR"/>
              </w:rPr>
              <w:t xml:space="preserve"> </w:t>
            </w:r>
            <w:r w:rsidR="006A758D" w:rsidRPr="005764BB">
              <w:rPr>
                <w:sz w:val="24"/>
                <w:szCs w:val="24"/>
                <w:lang w:val="pt-BR"/>
              </w:rPr>
              <w:t xml:space="preserve">                          </w:t>
            </w:r>
            <w:r w:rsidRPr="005764BB">
              <w:rPr>
                <w:sz w:val="24"/>
                <w:szCs w:val="24"/>
                <w:lang w:val="pt-BR"/>
              </w:rPr>
              <w:t xml:space="preserve">  Integrante</w:t>
            </w:r>
          </w:p>
        </w:tc>
      </w:tr>
      <w:bookmarkEnd w:id="0"/>
    </w:tbl>
    <w:p w14:paraId="74499B75" w14:textId="77777777" w:rsidR="002361DB" w:rsidRPr="005764BB" w:rsidRDefault="002361DB">
      <w:pPr>
        <w:rPr>
          <w:sz w:val="24"/>
          <w:szCs w:val="24"/>
          <w:lang w:val="pt-BR"/>
        </w:rPr>
      </w:pPr>
    </w:p>
    <w:p w14:paraId="485B447B" w14:textId="77777777" w:rsidR="002361DB" w:rsidRPr="005764BB" w:rsidRDefault="002361DB">
      <w:pPr>
        <w:rPr>
          <w:sz w:val="24"/>
          <w:szCs w:val="24"/>
          <w:lang w:val="pt-BR"/>
        </w:rPr>
      </w:pPr>
    </w:p>
    <w:p w14:paraId="1039BBAE" w14:textId="77777777" w:rsidR="00A750D5" w:rsidRPr="005764BB" w:rsidRDefault="00A750D5">
      <w:pPr>
        <w:rPr>
          <w:sz w:val="24"/>
          <w:szCs w:val="24"/>
          <w:lang w:val="pt-BR"/>
        </w:rPr>
      </w:pPr>
    </w:p>
    <w:p w14:paraId="1B5A2EBB" w14:textId="77777777" w:rsidR="00A750D5" w:rsidRPr="005764BB" w:rsidRDefault="00A750D5">
      <w:pPr>
        <w:rPr>
          <w:sz w:val="24"/>
          <w:szCs w:val="24"/>
          <w:lang w:val="pt-BR"/>
        </w:rPr>
      </w:pPr>
    </w:p>
    <w:p w14:paraId="461FBA52" w14:textId="3D18F3A7" w:rsidR="002361DB" w:rsidRPr="006A758D" w:rsidRDefault="002361DB" w:rsidP="002361DB">
      <w:pPr>
        <w:jc w:val="both"/>
        <w:rPr>
          <w:sz w:val="20"/>
          <w:szCs w:val="20"/>
          <w:lang w:val="es-419"/>
        </w:rPr>
      </w:pPr>
      <w:r w:rsidRPr="006A758D">
        <w:rPr>
          <w:sz w:val="20"/>
          <w:szCs w:val="20"/>
        </w:rPr>
        <w:t>La presente hoja de firmas forma parte integral</w:t>
      </w:r>
      <w:r w:rsidR="005F5280">
        <w:rPr>
          <w:sz w:val="20"/>
          <w:szCs w:val="20"/>
        </w:rPr>
        <w:t xml:space="preserve"> del Acta</w:t>
      </w:r>
      <w:r w:rsidRPr="006A758D">
        <w:rPr>
          <w:sz w:val="20"/>
          <w:szCs w:val="20"/>
        </w:rPr>
        <w:t xml:space="preserve"> de la </w:t>
      </w:r>
      <w:r w:rsidR="0013786D">
        <w:rPr>
          <w:sz w:val="20"/>
          <w:szCs w:val="20"/>
        </w:rPr>
        <w:t>Tercera</w:t>
      </w:r>
      <w:r w:rsidR="000A622E" w:rsidRPr="006A758D">
        <w:rPr>
          <w:sz w:val="20"/>
          <w:szCs w:val="20"/>
        </w:rPr>
        <w:t xml:space="preserve"> </w:t>
      </w:r>
      <w:r w:rsidRPr="006A758D">
        <w:rPr>
          <w:sz w:val="20"/>
          <w:szCs w:val="20"/>
        </w:rPr>
        <w:t xml:space="preserve">Sesión </w:t>
      </w:r>
      <w:r w:rsidR="00D43AB7">
        <w:rPr>
          <w:sz w:val="20"/>
          <w:szCs w:val="20"/>
        </w:rPr>
        <w:t>Extrao</w:t>
      </w:r>
      <w:r w:rsidRPr="006A758D">
        <w:rPr>
          <w:sz w:val="20"/>
          <w:szCs w:val="20"/>
        </w:rPr>
        <w:t>rdinaria del Comité de Participación Social (CPS) del Sistema Estatal Anticorrupción del Estado de Jalisco c</w:t>
      </w:r>
      <w:r w:rsidR="00D43AB7">
        <w:rPr>
          <w:sz w:val="20"/>
          <w:szCs w:val="20"/>
        </w:rPr>
        <w:t>orrespondiente a la gestión 2023-2024</w:t>
      </w:r>
      <w:r w:rsidRPr="006A758D">
        <w:rPr>
          <w:sz w:val="20"/>
          <w:szCs w:val="20"/>
        </w:rPr>
        <w:t xml:space="preserve">, que consta </w:t>
      </w:r>
      <w:r w:rsidRPr="005840E8">
        <w:rPr>
          <w:sz w:val="20"/>
          <w:szCs w:val="20"/>
        </w:rPr>
        <w:t xml:space="preserve">de </w:t>
      </w:r>
      <w:r w:rsidR="00B21C06">
        <w:rPr>
          <w:sz w:val="20"/>
          <w:szCs w:val="20"/>
        </w:rPr>
        <w:t>5</w:t>
      </w:r>
      <w:r w:rsidR="00BC136A" w:rsidRPr="005840E8">
        <w:rPr>
          <w:sz w:val="20"/>
          <w:szCs w:val="20"/>
        </w:rPr>
        <w:t xml:space="preserve"> </w:t>
      </w:r>
      <w:r w:rsidRPr="005840E8">
        <w:rPr>
          <w:sz w:val="20"/>
          <w:szCs w:val="20"/>
        </w:rPr>
        <w:t>(</w:t>
      </w:r>
      <w:r w:rsidR="00B21C06">
        <w:rPr>
          <w:sz w:val="20"/>
          <w:szCs w:val="20"/>
          <w:lang w:val="es-419"/>
        </w:rPr>
        <w:t>cinco</w:t>
      </w:r>
      <w:r w:rsidRPr="005840E8">
        <w:rPr>
          <w:sz w:val="20"/>
          <w:szCs w:val="20"/>
        </w:rPr>
        <w:t>) páginas</w:t>
      </w:r>
      <w:r w:rsidRPr="006A758D">
        <w:rPr>
          <w:sz w:val="20"/>
          <w:szCs w:val="20"/>
        </w:rPr>
        <w:t xml:space="preserve"> incluyendo la presente. -------------</w:t>
      </w:r>
      <w:r w:rsidR="006A758D">
        <w:rPr>
          <w:sz w:val="20"/>
          <w:szCs w:val="20"/>
        </w:rPr>
        <w:t>----------------</w:t>
      </w:r>
    </w:p>
    <w:p w14:paraId="3B8A5D07" w14:textId="77777777" w:rsidR="002361DB" w:rsidRPr="006A758D" w:rsidRDefault="002361DB">
      <w:pPr>
        <w:rPr>
          <w:sz w:val="24"/>
          <w:szCs w:val="24"/>
        </w:rPr>
      </w:pPr>
    </w:p>
    <w:sectPr w:rsidR="002361DB" w:rsidRPr="006A758D" w:rsidSect="0028104B">
      <w:headerReference w:type="default" r:id="rId9"/>
      <w:footerReference w:type="default" r:id="rId10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EEC" w14:textId="77777777" w:rsidR="002868C9" w:rsidRDefault="002868C9">
      <w:pPr>
        <w:spacing w:line="240" w:lineRule="auto"/>
      </w:pPr>
      <w:r>
        <w:separator/>
      </w:r>
    </w:p>
  </w:endnote>
  <w:endnote w:type="continuationSeparator" w:id="0">
    <w:p w14:paraId="13C604AA" w14:textId="77777777" w:rsidR="002868C9" w:rsidRDefault="00286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58AFD79A" w:rsidR="006A1BE0" w:rsidRPr="00840FCB" w:rsidRDefault="006A1BE0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65F3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65F3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Arial Narrow" w:hAnsi="Arial Narrow"/>
        <w:sz w:val="18"/>
        <w:szCs w:val="18"/>
        <w:lang w:val="es-ES"/>
      </w:rPr>
      <w:id w:val="-1434888227"/>
      <w:docPartObj>
        <w:docPartGallery w:val="Page Numbers (Top of Page)"/>
        <w:docPartUnique/>
      </w:docPartObj>
    </w:sdtPr>
    <w:sdtContent>
      <w:p w14:paraId="1F87D6D5" w14:textId="77777777" w:rsidR="006A1BE0" w:rsidRDefault="006A1BE0">
        <w:pPr>
          <w:jc w:val="center"/>
        </w:pPr>
      </w:p>
      <w:p w14:paraId="394963AD" w14:textId="77777777" w:rsidR="006A1BE0" w:rsidRPr="00B053A9" w:rsidRDefault="00000000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</w:p>
    </w:sdtContent>
  </w:sdt>
  <w:p w14:paraId="4F81A376" w14:textId="77777777" w:rsidR="006A1BE0" w:rsidRDefault="006A1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50E7" w14:textId="77777777" w:rsidR="002868C9" w:rsidRDefault="002868C9">
      <w:pPr>
        <w:spacing w:line="240" w:lineRule="auto"/>
      </w:pPr>
      <w:r>
        <w:separator/>
      </w:r>
    </w:p>
  </w:footnote>
  <w:footnote w:type="continuationSeparator" w:id="0">
    <w:p w14:paraId="2857FB91" w14:textId="77777777" w:rsidR="002868C9" w:rsidRDefault="00286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823D" w14:textId="77777777" w:rsidR="006A1BE0" w:rsidRDefault="006A1BE0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0FB93A97" w:rsidR="006A1BE0" w:rsidRPr="00516E05" w:rsidRDefault="006A1BE0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bCs/>
        <w:sz w:val="16"/>
        <w:szCs w:val="16"/>
      </w:rPr>
      <w:t xml:space="preserve">          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6A1BE0" w:rsidRPr="001E65CE" w:rsidRDefault="006A1BE0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31D1"/>
    <w:multiLevelType w:val="hybridMultilevel"/>
    <w:tmpl w:val="A2CE2018"/>
    <w:lvl w:ilvl="0" w:tplc="53BCB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42345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215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111795">
    <w:abstractNumId w:val="12"/>
  </w:num>
  <w:num w:numId="4" w16cid:durableId="1263562588">
    <w:abstractNumId w:val="9"/>
  </w:num>
  <w:num w:numId="5" w16cid:durableId="1990354392">
    <w:abstractNumId w:val="18"/>
  </w:num>
  <w:num w:numId="6" w16cid:durableId="1745489421">
    <w:abstractNumId w:val="7"/>
  </w:num>
  <w:num w:numId="7" w16cid:durableId="1366052882">
    <w:abstractNumId w:val="8"/>
  </w:num>
  <w:num w:numId="8" w16cid:durableId="1664314321">
    <w:abstractNumId w:val="21"/>
  </w:num>
  <w:num w:numId="9" w16cid:durableId="1984044613">
    <w:abstractNumId w:val="15"/>
  </w:num>
  <w:num w:numId="10" w16cid:durableId="1689328539">
    <w:abstractNumId w:val="0"/>
  </w:num>
  <w:num w:numId="11" w16cid:durableId="2123650655">
    <w:abstractNumId w:val="19"/>
  </w:num>
  <w:num w:numId="12" w16cid:durableId="459955502">
    <w:abstractNumId w:val="14"/>
  </w:num>
  <w:num w:numId="13" w16cid:durableId="634457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391972">
    <w:abstractNumId w:val="25"/>
  </w:num>
  <w:num w:numId="15" w16cid:durableId="821770221">
    <w:abstractNumId w:val="11"/>
  </w:num>
  <w:num w:numId="16" w16cid:durableId="1135948022">
    <w:abstractNumId w:val="1"/>
  </w:num>
  <w:num w:numId="17" w16cid:durableId="1656644482">
    <w:abstractNumId w:val="26"/>
  </w:num>
  <w:num w:numId="18" w16cid:durableId="1643608623">
    <w:abstractNumId w:val="2"/>
  </w:num>
  <w:num w:numId="19" w16cid:durableId="1865096682">
    <w:abstractNumId w:val="20"/>
  </w:num>
  <w:num w:numId="20" w16cid:durableId="1361589703">
    <w:abstractNumId w:val="17"/>
  </w:num>
  <w:num w:numId="21" w16cid:durableId="828205849">
    <w:abstractNumId w:val="10"/>
  </w:num>
  <w:num w:numId="22" w16cid:durableId="976958559">
    <w:abstractNumId w:val="22"/>
  </w:num>
  <w:num w:numId="23" w16cid:durableId="1378629443">
    <w:abstractNumId w:val="3"/>
  </w:num>
  <w:num w:numId="24" w16cid:durableId="760221510">
    <w:abstractNumId w:val="6"/>
  </w:num>
  <w:num w:numId="25" w16cid:durableId="108816633">
    <w:abstractNumId w:val="24"/>
  </w:num>
  <w:num w:numId="26" w16cid:durableId="1383794068">
    <w:abstractNumId w:val="27"/>
  </w:num>
  <w:num w:numId="27" w16cid:durableId="196741467">
    <w:abstractNumId w:val="23"/>
  </w:num>
  <w:num w:numId="28" w16cid:durableId="212932494">
    <w:abstractNumId w:val="5"/>
  </w:num>
  <w:num w:numId="29" w16cid:durableId="760832127">
    <w:abstractNumId w:val="28"/>
  </w:num>
  <w:num w:numId="30" w16cid:durableId="388967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34B8"/>
    <w:rsid w:val="00003E56"/>
    <w:rsid w:val="00005488"/>
    <w:rsid w:val="0000569E"/>
    <w:rsid w:val="000059B6"/>
    <w:rsid w:val="00006B81"/>
    <w:rsid w:val="00006BB2"/>
    <w:rsid w:val="00010620"/>
    <w:rsid w:val="00014391"/>
    <w:rsid w:val="00014B8D"/>
    <w:rsid w:val="00020314"/>
    <w:rsid w:val="00020DB0"/>
    <w:rsid w:val="000223BF"/>
    <w:rsid w:val="00023D4D"/>
    <w:rsid w:val="0002433A"/>
    <w:rsid w:val="000249E2"/>
    <w:rsid w:val="00024D36"/>
    <w:rsid w:val="000257DE"/>
    <w:rsid w:val="00026A36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2D45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A"/>
    <w:rsid w:val="000B1679"/>
    <w:rsid w:val="000B2BC9"/>
    <w:rsid w:val="000B2E12"/>
    <w:rsid w:val="000B3B43"/>
    <w:rsid w:val="000B7BFF"/>
    <w:rsid w:val="000C01D2"/>
    <w:rsid w:val="000C1FB9"/>
    <w:rsid w:val="000C34BE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776C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713"/>
    <w:rsid w:val="0013786D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5C60"/>
    <w:rsid w:val="00195FC8"/>
    <w:rsid w:val="001962BB"/>
    <w:rsid w:val="001965DF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37FA"/>
    <w:rsid w:val="001C4050"/>
    <w:rsid w:val="001C56CB"/>
    <w:rsid w:val="001C6014"/>
    <w:rsid w:val="001D3285"/>
    <w:rsid w:val="001D47A9"/>
    <w:rsid w:val="001D7D6C"/>
    <w:rsid w:val="001E086F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68C9"/>
    <w:rsid w:val="00287184"/>
    <w:rsid w:val="002873DF"/>
    <w:rsid w:val="00291FBD"/>
    <w:rsid w:val="002922C1"/>
    <w:rsid w:val="002929B7"/>
    <w:rsid w:val="002938DD"/>
    <w:rsid w:val="00293B31"/>
    <w:rsid w:val="002955AF"/>
    <w:rsid w:val="00297F8D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21CC"/>
    <w:rsid w:val="002E3F3B"/>
    <w:rsid w:val="002E695B"/>
    <w:rsid w:val="002E7433"/>
    <w:rsid w:val="002F003D"/>
    <w:rsid w:val="002F12E4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42FE"/>
    <w:rsid w:val="003446C6"/>
    <w:rsid w:val="00345939"/>
    <w:rsid w:val="00347087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383"/>
    <w:rsid w:val="003D1D7B"/>
    <w:rsid w:val="003D2447"/>
    <w:rsid w:val="003D386D"/>
    <w:rsid w:val="003D3D7C"/>
    <w:rsid w:val="003D4BE3"/>
    <w:rsid w:val="003D5FBF"/>
    <w:rsid w:val="003D7672"/>
    <w:rsid w:val="003D7CBF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C1E48"/>
    <w:rsid w:val="004C2207"/>
    <w:rsid w:val="004C4458"/>
    <w:rsid w:val="004C5287"/>
    <w:rsid w:val="004C782A"/>
    <w:rsid w:val="004C7A9A"/>
    <w:rsid w:val="004D0644"/>
    <w:rsid w:val="004D3543"/>
    <w:rsid w:val="004D69EC"/>
    <w:rsid w:val="004E196C"/>
    <w:rsid w:val="004E318E"/>
    <w:rsid w:val="004E45C3"/>
    <w:rsid w:val="004E5681"/>
    <w:rsid w:val="004E6BBD"/>
    <w:rsid w:val="004E6DAE"/>
    <w:rsid w:val="004E7011"/>
    <w:rsid w:val="004E72AD"/>
    <w:rsid w:val="004F2B8B"/>
    <w:rsid w:val="004F3B4C"/>
    <w:rsid w:val="004F5135"/>
    <w:rsid w:val="004F529B"/>
    <w:rsid w:val="004F5A1D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122A"/>
    <w:rsid w:val="00542031"/>
    <w:rsid w:val="00542474"/>
    <w:rsid w:val="005424B5"/>
    <w:rsid w:val="0054311B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613C7"/>
    <w:rsid w:val="0057003F"/>
    <w:rsid w:val="00572505"/>
    <w:rsid w:val="005727AC"/>
    <w:rsid w:val="00572B93"/>
    <w:rsid w:val="005736ED"/>
    <w:rsid w:val="005745CA"/>
    <w:rsid w:val="005764BB"/>
    <w:rsid w:val="00576676"/>
    <w:rsid w:val="005809C6"/>
    <w:rsid w:val="00581595"/>
    <w:rsid w:val="005840E8"/>
    <w:rsid w:val="00584179"/>
    <w:rsid w:val="00584A17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188C"/>
    <w:rsid w:val="005B1CBE"/>
    <w:rsid w:val="005B2DBB"/>
    <w:rsid w:val="005B423C"/>
    <w:rsid w:val="005B4A53"/>
    <w:rsid w:val="005B5ED4"/>
    <w:rsid w:val="005B6EF6"/>
    <w:rsid w:val="005B6EFF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5F8C"/>
    <w:rsid w:val="005D66BF"/>
    <w:rsid w:val="005D7F9E"/>
    <w:rsid w:val="005E187B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280"/>
    <w:rsid w:val="005F5302"/>
    <w:rsid w:val="005F5985"/>
    <w:rsid w:val="005F6794"/>
    <w:rsid w:val="00603BDD"/>
    <w:rsid w:val="00607544"/>
    <w:rsid w:val="006101AE"/>
    <w:rsid w:val="00610628"/>
    <w:rsid w:val="00610BCC"/>
    <w:rsid w:val="00611A52"/>
    <w:rsid w:val="00613154"/>
    <w:rsid w:val="0061689E"/>
    <w:rsid w:val="00616FD4"/>
    <w:rsid w:val="0061711D"/>
    <w:rsid w:val="006209E9"/>
    <w:rsid w:val="00621510"/>
    <w:rsid w:val="0062520D"/>
    <w:rsid w:val="0062547F"/>
    <w:rsid w:val="00627521"/>
    <w:rsid w:val="00632E0F"/>
    <w:rsid w:val="0063343B"/>
    <w:rsid w:val="00633806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1855"/>
    <w:rsid w:val="006849E6"/>
    <w:rsid w:val="006868D0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B29"/>
    <w:rsid w:val="006A3DA2"/>
    <w:rsid w:val="006A758D"/>
    <w:rsid w:val="006B0DF5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6167"/>
    <w:rsid w:val="00700771"/>
    <w:rsid w:val="00702396"/>
    <w:rsid w:val="007069AA"/>
    <w:rsid w:val="00706AD6"/>
    <w:rsid w:val="00711660"/>
    <w:rsid w:val="007119F8"/>
    <w:rsid w:val="00714243"/>
    <w:rsid w:val="00722B7C"/>
    <w:rsid w:val="00723478"/>
    <w:rsid w:val="00724C34"/>
    <w:rsid w:val="00724EFE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3ED3"/>
    <w:rsid w:val="00744E65"/>
    <w:rsid w:val="007479C3"/>
    <w:rsid w:val="00747F7F"/>
    <w:rsid w:val="00752E09"/>
    <w:rsid w:val="007536E5"/>
    <w:rsid w:val="00754F64"/>
    <w:rsid w:val="00756707"/>
    <w:rsid w:val="0075718E"/>
    <w:rsid w:val="0076024D"/>
    <w:rsid w:val="0076103A"/>
    <w:rsid w:val="00762326"/>
    <w:rsid w:val="00764202"/>
    <w:rsid w:val="00764861"/>
    <w:rsid w:val="00765A4E"/>
    <w:rsid w:val="0076660F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70E1"/>
    <w:rsid w:val="007A0BBC"/>
    <w:rsid w:val="007A16C0"/>
    <w:rsid w:val="007A29E4"/>
    <w:rsid w:val="007A2A1D"/>
    <w:rsid w:val="007A3379"/>
    <w:rsid w:val="007A3D6F"/>
    <w:rsid w:val="007A7760"/>
    <w:rsid w:val="007B0337"/>
    <w:rsid w:val="007B0DC4"/>
    <w:rsid w:val="007B18BB"/>
    <w:rsid w:val="007B1FCB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5CAA"/>
    <w:rsid w:val="007C5F56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FDE"/>
    <w:rsid w:val="008241FB"/>
    <w:rsid w:val="00824A5A"/>
    <w:rsid w:val="00825BAD"/>
    <w:rsid w:val="00826781"/>
    <w:rsid w:val="00827CDF"/>
    <w:rsid w:val="00830DED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705"/>
    <w:rsid w:val="008A220D"/>
    <w:rsid w:val="008A4EC5"/>
    <w:rsid w:val="008A6460"/>
    <w:rsid w:val="008A736C"/>
    <w:rsid w:val="008B16DE"/>
    <w:rsid w:val="008B186E"/>
    <w:rsid w:val="008B5189"/>
    <w:rsid w:val="008B675B"/>
    <w:rsid w:val="008B6996"/>
    <w:rsid w:val="008B6CB0"/>
    <w:rsid w:val="008B7EE3"/>
    <w:rsid w:val="008C02DC"/>
    <w:rsid w:val="008C2E49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102AB"/>
    <w:rsid w:val="00911583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528F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7D1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5913"/>
    <w:rsid w:val="00995CBB"/>
    <w:rsid w:val="009966DF"/>
    <w:rsid w:val="00997343"/>
    <w:rsid w:val="009978A3"/>
    <w:rsid w:val="009A1B45"/>
    <w:rsid w:val="009A46B7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C0A76"/>
    <w:rsid w:val="009C21AE"/>
    <w:rsid w:val="009C2E0A"/>
    <w:rsid w:val="009C404A"/>
    <w:rsid w:val="009C4367"/>
    <w:rsid w:val="009C463C"/>
    <w:rsid w:val="009C4682"/>
    <w:rsid w:val="009C4A4D"/>
    <w:rsid w:val="009C63A9"/>
    <w:rsid w:val="009D00DE"/>
    <w:rsid w:val="009D04C0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28C8"/>
    <w:rsid w:val="009F28DD"/>
    <w:rsid w:val="009F3BF8"/>
    <w:rsid w:val="009F40A5"/>
    <w:rsid w:val="009F47E4"/>
    <w:rsid w:val="009F55DE"/>
    <w:rsid w:val="009F563D"/>
    <w:rsid w:val="009F5C5B"/>
    <w:rsid w:val="00A02926"/>
    <w:rsid w:val="00A02A3C"/>
    <w:rsid w:val="00A05A04"/>
    <w:rsid w:val="00A06B90"/>
    <w:rsid w:val="00A10FE9"/>
    <w:rsid w:val="00A135C5"/>
    <w:rsid w:val="00A14FEC"/>
    <w:rsid w:val="00A15616"/>
    <w:rsid w:val="00A21568"/>
    <w:rsid w:val="00A23E45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62528"/>
    <w:rsid w:val="00A66CD8"/>
    <w:rsid w:val="00A750D5"/>
    <w:rsid w:val="00A76223"/>
    <w:rsid w:val="00A764EE"/>
    <w:rsid w:val="00A77D2C"/>
    <w:rsid w:val="00A8687B"/>
    <w:rsid w:val="00A908B3"/>
    <w:rsid w:val="00A908FD"/>
    <w:rsid w:val="00A929BC"/>
    <w:rsid w:val="00A933C9"/>
    <w:rsid w:val="00A93CC1"/>
    <w:rsid w:val="00A95D39"/>
    <w:rsid w:val="00A96115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B7B74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E153F"/>
    <w:rsid w:val="00AE37BC"/>
    <w:rsid w:val="00AE3EBA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411A"/>
    <w:rsid w:val="00B14AC8"/>
    <w:rsid w:val="00B16D9C"/>
    <w:rsid w:val="00B174F8"/>
    <w:rsid w:val="00B21C06"/>
    <w:rsid w:val="00B24341"/>
    <w:rsid w:val="00B251D9"/>
    <w:rsid w:val="00B251E6"/>
    <w:rsid w:val="00B26AE8"/>
    <w:rsid w:val="00B271F2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ED0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2F19"/>
    <w:rsid w:val="00BB3F4E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7182"/>
    <w:rsid w:val="00BD07ED"/>
    <w:rsid w:val="00BD0EA1"/>
    <w:rsid w:val="00BD2B95"/>
    <w:rsid w:val="00BD300C"/>
    <w:rsid w:val="00BD3571"/>
    <w:rsid w:val="00BD4427"/>
    <w:rsid w:val="00BD4F24"/>
    <w:rsid w:val="00BE1E72"/>
    <w:rsid w:val="00BE22C4"/>
    <w:rsid w:val="00BE420C"/>
    <w:rsid w:val="00BE5339"/>
    <w:rsid w:val="00BE5E5A"/>
    <w:rsid w:val="00BE62ED"/>
    <w:rsid w:val="00BE7D2F"/>
    <w:rsid w:val="00BF225A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31BB"/>
    <w:rsid w:val="00C13DE5"/>
    <w:rsid w:val="00C142C9"/>
    <w:rsid w:val="00C14FA8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CCF"/>
    <w:rsid w:val="00C6394E"/>
    <w:rsid w:val="00C66E24"/>
    <w:rsid w:val="00C66F96"/>
    <w:rsid w:val="00C7056F"/>
    <w:rsid w:val="00C71AD3"/>
    <w:rsid w:val="00C71C62"/>
    <w:rsid w:val="00C71F3F"/>
    <w:rsid w:val="00C77528"/>
    <w:rsid w:val="00C80784"/>
    <w:rsid w:val="00C82CAE"/>
    <w:rsid w:val="00C83D14"/>
    <w:rsid w:val="00C8450D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19F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4000"/>
    <w:rsid w:val="00D04115"/>
    <w:rsid w:val="00D04388"/>
    <w:rsid w:val="00D0450B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112"/>
    <w:rsid w:val="00D535FB"/>
    <w:rsid w:val="00D5447C"/>
    <w:rsid w:val="00D545F1"/>
    <w:rsid w:val="00D559AA"/>
    <w:rsid w:val="00D618D5"/>
    <w:rsid w:val="00D61B05"/>
    <w:rsid w:val="00D63E5C"/>
    <w:rsid w:val="00D64EBD"/>
    <w:rsid w:val="00D6638C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735F"/>
    <w:rsid w:val="00DB78E1"/>
    <w:rsid w:val="00DC08AA"/>
    <w:rsid w:val="00DC2B6D"/>
    <w:rsid w:val="00DC40F5"/>
    <w:rsid w:val="00DC4CBE"/>
    <w:rsid w:val="00DC5D5D"/>
    <w:rsid w:val="00DC6972"/>
    <w:rsid w:val="00DC698A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F8D"/>
    <w:rsid w:val="00E3509F"/>
    <w:rsid w:val="00E371CA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1D2"/>
    <w:rsid w:val="00E53331"/>
    <w:rsid w:val="00E544D6"/>
    <w:rsid w:val="00E55567"/>
    <w:rsid w:val="00E574F4"/>
    <w:rsid w:val="00E60C16"/>
    <w:rsid w:val="00E62503"/>
    <w:rsid w:val="00E6507A"/>
    <w:rsid w:val="00E6547D"/>
    <w:rsid w:val="00E65930"/>
    <w:rsid w:val="00E65F3C"/>
    <w:rsid w:val="00E66423"/>
    <w:rsid w:val="00E66CFF"/>
    <w:rsid w:val="00E70391"/>
    <w:rsid w:val="00E70C65"/>
    <w:rsid w:val="00E711FF"/>
    <w:rsid w:val="00E763F3"/>
    <w:rsid w:val="00E8079E"/>
    <w:rsid w:val="00E82A41"/>
    <w:rsid w:val="00E85C76"/>
    <w:rsid w:val="00E9106B"/>
    <w:rsid w:val="00E91D61"/>
    <w:rsid w:val="00E939BC"/>
    <w:rsid w:val="00E94091"/>
    <w:rsid w:val="00E94562"/>
    <w:rsid w:val="00E954AB"/>
    <w:rsid w:val="00EA0FD9"/>
    <w:rsid w:val="00EA187C"/>
    <w:rsid w:val="00EA1990"/>
    <w:rsid w:val="00EA39FB"/>
    <w:rsid w:val="00EA4718"/>
    <w:rsid w:val="00EA5302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316A"/>
    <w:rsid w:val="00ED3BA4"/>
    <w:rsid w:val="00EE03F7"/>
    <w:rsid w:val="00EE04DF"/>
    <w:rsid w:val="00EE22AB"/>
    <w:rsid w:val="00EE22BC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10B29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7AFA"/>
    <w:rsid w:val="00F31E60"/>
    <w:rsid w:val="00F33D04"/>
    <w:rsid w:val="00F33E5D"/>
    <w:rsid w:val="00F345F1"/>
    <w:rsid w:val="00F34DAD"/>
    <w:rsid w:val="00F34EB2"/>
    <w:rsid w:val="00F35E53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602A0"/>
    <w:rsid w:val="00F610A5"/>
    <w:rsid w:val="00F61801"/>
    <w:rsid w:val="00F63112"/>
    <w:rsid w:val="00F6496F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083B"/>
    <w:rsid w:val="00F85A24"/>
    <w:rsid w:val="00F86974"/>
    <w:rsid w:val="00F86FB4"/>
    <w:rsid w:val="00F90251"/>
    <w:rsid w:val="00F90D55"/>
    <w:rsid w:val="00F946B9"/>
    <w:rsid w:val="00FA14EC"/>
    <w:rsid w:val="00FA46E7"/>
    <w:rsid w:val="00FA60E2"/>
    <w:rsid w:val="00FA74E0"/>
    <w:rsid w:val="00FA796F"/>
    <w:rsid w:val="00FB12BA"/>
    <w:rsid w:val="00FB4F63"/>
    <w:rsid w:val="00FC0F3F"/>
    <w:rsid w:val="00FC1A26"/>
    <w:rsid w:val="00FC234E"/>
    <w:rsid w:val="00FC5131"/>
    <w:rsid w:val="00FC5797"/>
    <w:rsid w:val="00FC66EA"/>
    <w:rsid w:val="00FC6D5C"/>
    <w:rsid w:val="00FD147A"/>
    <w:rsid w:val="00FD2115"/>
    <w:rsid w:val="00FD25E3"/>
    <w:rsid w:val="00FD2A4B"/>
    <w:rsid w:val="00FD32AA"/>
    <w:rsid w:val="00FD34AE"/>
    <w:rsid w:val="00FD51AB"/>
    <w:rsid w:val="00FD5911"/>
    <w:rsid w:val="00FD6575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ED82BE"/>
    <w:rsid w:val="02357931"/>
    <w:rsid w:val="028F03A5"/>
    <w:rsid w:val="02ACE71D"/>
    <w:rsid w:val="056D19F3"/>
    <w:rsid w:val="125EAF09"/>
    <w:rsid w:val="1845CEB8"/>
    <w:rsid w:val="1D56A76D"/>
    <w:rsid w:val="1EAC651C"/>
    <w:rsid w:val="1ED926C4"/>
    <w:rsid w:val="2004BA99"/>
    <w:rsid w:val="23A4B72A"/>
    <w:rsid w:val="23BD3DD1"/>
    <w:rsid w:val="26390766"/>
    <w:rsid w:val="2EFE6974"/>
    <w:rsid w:val="355E4BB9"/>
    <w:rsid w:val="3BF76161"/>
    <w:rsid w:val="42862128"/>
    <w:rsid w:val="47CB2D0B"/>
    <w:rsid w:val="55E3F6D9"/>
    <w:rsid w:val="56EAB3E9"/>
    <w:rsid w:val="5D8D5EFB"/>
    <w:rsid w:val="75BE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34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2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.seaj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F932-5DF0-43C0-B8B3-FEDF3B1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Roberto Orozco</cp:lastModifiedBy>
  <cp:revision>11</cp:revision>
  <cp:lastPrinted>2023-12-15T00:56:00Z</cp:lastPrinted>
  <dcterms:created xsi:type="dcterms:W3CDTF">2023-12-13T00:18:00Z</dcterms:created>
  <dcterms:modified xsi:type="dcterms:W3CDTF">2023-12-15T00:56:00Z</dcterms:modified>
</cp:coreProperties>
</file>