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A1B5" w14:textId="375D6F32" w:rsidR="00000000" w:rsidRPr="003B5670" w:rsidRDefault="003B5670" w:rsidP="003B5670">
      <w:pPr>
        <w:spacing w:after="0"/>
        <w:jc w:val="center"/>
        <w:rPr>
          <w:rFonts w:ascii="Times New Roman" w:hAnsi="Times New Roman" w:cs="Times New Roman"/>
          <w:b/>
          <w:bCs/>
          <w:sz w:val="24"/>
          <w:szCs w:val="24"/>
        </w:rPr>
      </w:pPr>
      <w:r w:rsidRPr="003B5670">
        <w:rPr>
          <w:rFonts w:ascii="Times New Roman" w:hAnsi="Times New Roman" w:cs="Times New Roman"/>
          <w:b/>
          <w:bCs/>
          <w:sz w:val="24"/>
          <w:szCs w:val="24"/>
        </w:rPr>
        <w:t>Propuesta de articulado para su integración en el Reglamento del Gobierno Municipal</w:t>
      </w:r>
    </w:p>
    <w:p w14:paraId="77AF856D" w14:textId="77777777" w:rsidR="00EF50E4" w:rsidRPr="00515C24" w:rsidRDefault="00EF50E4" w:rsidP="00515C24">
      <w:pPr>
        <w:spacing w:after="0"/>
        <w:jc w:val="both"/>
        <w:rPr>
          <w:rFonts w:ascii="Times New Roman" w:hAnsi="Times New Roman" w:cs="Times New Roman"/>
          <w:sz w:val="24"/>
          <w:szCs w:val="24"/>
        </w:rPr>
      </w:pPr>
    </w:p>
    <w:p w14:paraId="239E9D49" w14:textId="77777777" w:rsidR="00BF2C6E" w:rsidRPr="00515C24" w:rsidRDefault="00B471AE" w:rsidP="00515C24">
      <w:pPr>
        <w:spacing w:after="0"/>
        <w:jc w:val="both"/>
        <w:rPr>
          <w:rFonts w:ascii="Times New Roman" w:hAnsi="Times New Roman" w:cs="Times New Roman"/>
          <w:sz w:val="24"/>
          <w:szCs w:val="24"/>
        </w:rPr>
      </w:pPr>
      <w:r w:rsidRPr="00515C24">
        <w:rPr>
          <w:rFonts w:ascii="Times New Roman" w:hAnsi="Times New Roman" w:cs="Times New Roman"/>
          <w:b/>
          <w:sz w:val="24"/>
          <w:szCs w:val="24"/>
        </w:rPr>
        <w:t xml:space="preserve">Artículo </w:t>
      </w:r>
      <w:r w:rsidR="00DF2A7A" w:rsidRPr="00515C24">
        <w:rPr>
          <w:rFonts w:ascii="Times New Roman" w:hAnsi="Times New Roman" w:cs="Times New Roman"/>
          <w:b/>
          <w:sz w:val="24"/>
          <w:szCs w:val="24"/>
        </w:rPr>
        <w:t>---</w:t>
      </w:r>
      <w:r w:rsidRPr="00515C24">
        <w:rPr>
          <w:rFonts w:ascii="Times New Roman" w:hAnsi="Times New Roman" w:cs="Times New Roman"/>
          <w:b/>
          <w:sz w:val="24"/>
          <w:szCs w:val="24"/>
        </w:rPr>
        <w:t>.</w:t>
      </w:r>
    </w:p>
    <w:p w14:paraId="1704C892" w14:textId="5E8F11F2" w:rsidR="00975FC2" w:rsidRPr="00515C24" w:rsidRDefault="00542941" w:rsidP="00515C24">
      <w:pPr>
        <w:spacing w:after="0"/>
        <w:jc w:val="both"/>
        <w:rPr>
          <w:rFonts w:ascii="Times New Roman" w:eastAsia="Times New Roman" w:hAnsi="Times New Roman" w:cs="Times New Roman"/>
          <w:color w:val="000000"/>
          <w:sz w:val="24"/>
          <w:szCs w:val="24"/>
          <w:lang w:val="es-ES" w:eastAsia="es-ES"/>
        </w:rPr>
      </w:pPr>
      <w:r w:rsidRPr="00515C24">
        <w:rPr>
          <w:rFonts w:ascii="Times New Roman" w:hAnsi="Times New Roman" w:cs="Times New Roman"/>
          <w:sz w:val="24"/>
          <w:szCs w:val="24"/>
        </w:rPr>
        <w:t xml:space="preserve">El </w:t>
      </w:r>
      <w:r w:rsidRPr="00515C24">
        <w:rPr>
          <w:rFonts w:ascii="Times New Roman" w:hAnsi="Times New Roman" w:cs="Times New Roman"/>
          <w:b/>
          <w:sz w:val="24"/>
          <w:szCs w:val="24"/>
        </w:rPr>
        <w:t xml:space="preserve">Sistema Municipal </w:t>
      </w:r>
      <w:r w:rsidR="00840076" w:rsidRPr="00515C24">
        <w:rPr>
          <w:rFonts w:ascii="Times New Roman" w:hAnsi="Times New Roman" w:cs="Times New Roman"/>
          <w:b/>
          <w:sz w:val="24"/>
          <w:szCs w:val="24"/>
        </w:rPr>
        <w:t>Anticorrupción</w:t>
      </w:r>
      <w:r w:rsidR="00840076" w:rsidRPr="00515C24">
        <w:rPr>
          <w:rFonts w:ascii="Times New Roman" w:hAnsi="Times New Roman" w:cs="Times New Roman"/>
          <w:sz w:val="24"/>
          <w:szCs w:val="24"/>
        </w:rPr>
        <w:t xml:space="preserve"> </w:t>
      </w:r>
      <w:r w:rsidRPr="00515C24">
        <w:rPr>
          <w:rFonts w:ascii="Times New Roman" w:hAnsi="Times New Roman" w:cs="Times New Roman"/>
          <w:sz w:val="24"/>
          <w:szCs w:val="24"/>
        </w:rPr>
        <w:t xml:space="preserve">es la </w:t>
      </w:r>
      <w:r w:rsidRPr="00515C24">
        <w:rPr>
          <w:rFonts w:ascii="Times New Roman" w:hAnsi="Times New Roman" w:cs="Times New Roman"/>
          <w:b/>
          <w:sz w:val="24"/>
          <w:szCs w:val="24"/>
        </w:rPr>
        <w:t>instancia de coordi</w:t>
      </w:r>
      <w:r w:rsidR="00975FC2" w:rsidRPr="00515C24">
        <w:rPr>
          <w:rFonts w:ascii="Times New Roman" w:hAnsi="Times New Roman" w:cs="Times New Roman"/>
          <w:b/>
          <w:sz w:val="24"/>
          <w:szCs w:val="24"/>
        </w:rPr>
        <w:t xml:space="preserve">nación entre las autoridades del orden de gobierno municipal </w:t>
      </w:r>
      <w:r w:rsidRPr="00515C24">
        <w:rPr>
          <w:rFonts w:ascii="Times New Roman" w:hAnsi="Times New Roman" w:cs="Times New Roman"/>
          <w:b/>
          <w:sz w:val="24"/>
          <w:szCs w:val="24"/>
        </w:rPr>
        <w:t>competentes en la prevención, detección y sanción de responsabilidades administrativas y hechos de corrupción, así como en la fiscalización y control de recursos públicos</w:t>
      </w:r>
      <w:r w:rsidR="00975FC2" w:rsidRPr="00515C24">
        <w:rPr>
          <w:rFonts w:ascii="Times New Roman" w:hAnsi="Times New Roman" w:cs="Times New Roman"/>
          <w:sz w:val="24"/>
          <w:szCs w:val="24"/>
        </w:rPr>
        <w:t xml:space="preserve">. Tiene por finalidad establecer </w:t>
      </w:r>
      <w:r w:rsidR="00975FC2" w:rsidRPr="00515C24">
        <w:rPr>
          <w:rFonts w:ascii="Times New Roman" w:eastAsia="Times New Roman" w:hAnsi="Times New Roman" w:cs="Times New Roman"/>
          <w:color w:val="000000"/>
          <w:sz w:val="24"/>
          <w:szCs w:val="24"/>
          <w:lang w:val="es-ES" w:eastAsia="es-ES"/>
        </w:rPr>
        <w:t>principios, bases generales, políticas públicas y procedimientos para la coordinación entre las autoridades municipales en la materia.</w:t>
      </w:r>
    </w:p>
    <w:p w14:paraId="11FF6112" w14:textId="77777777" w:rsidR="00562897" w:rsidRPr="00515C24" w:rsidRDefault="00562897" w:rsidP="00515C24">
      <w:pPr>
        <w:spacing w:after="0"/>
        <w:jc w:val="both"/>
        <w:rPr>
          <w:rFonts w:ascii="Times New Roman" w:eastAsia="Times New Roman" w:hAnsi="Times New Roman" w:cs="Times New Roman"/>
          <w:color w:val="000000"/>
          <w:sz w:val="24"/>
          <w:szCs w:val="24"/>
          <w:lang w:val="es-ES" w:eastAsia="es-ES"/>
        </w:rPr>
      </w:pPr>
    </w:p>
    <w:p w14:paraId="2D8F54B8" w14:textId="633ABB15" w:rsidR="00D422C1" w:rsidRPr="00515C24" w:rsidRDefault="00D422C1" w:rsidP="00515C24">
      <w:pPr>
        <w:spacing w:after="0"/>
        <w:jc w:val="both"/>
        <w:rPr>
          <w:rFonts w:ascii="Times New Roman" w:hAnsi="Times New Roman" w:cs="Times New Roman"/>
          <w:sz w:val="24"/>
          <w:szCs w:val="24"/>
        </w:rPr>
      </w:pPr>
      <w:r w:rsidRPr="00515C24">
        <w:rPr>
          <w:rFonts w:ascii="Times New Roman" w:hAnsi="Times New Roman" w:cs="Times New Roman"/>
          <w:sz w:val="24"/>
          <w:szCs w:val="24"/>
        </w:rPr>
        <w:t>Las políticas</w:t>
      </w:r>
      <w:r w:rsidR="00D90FC7" w:rsidRPr="00515C24">
        <w:rPr>
          <w:rFonts w:ascii="Times New Roman" w:hAnsi="Times New Roman" w:cs="Times New Roman"/>
          <w:sz w:val="24"/>
          <w:szCs w:val="24"/>
        </w:rPr>
        <w:t xml:space="preserve">, recomendaciones y acuerdos </w:t>
      </w:r>
      <w:r w:rsidRPr="00515C24">
        <w:rPr>
          <w:rFonts w:ascii="Times New Roman" w:hAnsi="Times New Roman" w:cs="Times New Roman"/>
          <w:sz w:val="24"/>
          <w:szCs w:val="24"/>
        </w:rPr>
        <w:t xml:space="preserve">que establezca el </w:t>
      </w:r>
      <w:r w:rsidR="00840076" w:rsidRPr="00515C24">
        <w:rPr>
          <w:rFonts w:ascii="Times New Roman" w:hAnsi="Times New Roman" w:cs="Times New Roman"/>
          <w:b/>
          <w:sz w:val="24"/>
          <w:szCs w:val="24"/>
        </w:rPr>
        <w:t>Sistema Municipal Anticorrupción</w:t>
      </w:r>
      <w:r w:rsidRPr="00515C24">
        <w:rPr>
          <w:rFonts w:ascii="Times New Roman" w:hAnsi="Times New Roman" w:cs="Times New Roman"/>
          <w:sz w:val="24"/>
          <w:szCs w:val="24"/>
        </w:rPr>
        <w:t>, deberán ser implementadas por</w:t>
      </w:r>
      <w:r w:rsidR="00562897" w:rsidRPr="00515C24">
        <w:rPr>
          <w:rFonts w:ascii="Times New Roman" w:hAnsi="Times New Roman" w:cs="Times New Roman"/>
          <w:sz w:val="24"/>
          <w:szCs w:val="24"/>
        </w:rPr>
        <w:t xml:space="preserve"> las instancias </w:t>
      </w:r>
      <w:r w:rsidR="00D90FC7" w:rsidRPr="00515C24">
        <w:rPr>
          <w:rFonts w:ascii="Times New Roman" w:hAnsi="Times New Roman" w:cs="Times New Roman"/>
          <w:sz w:val="24"/>
          <w:szCs w:val="24"/>
        </w:rPr>
        <w:t xml:space="preserve">correspondientes del </w:t>
      </w:r>
      <w:r w:rsidR="00562897" w:rsidRPr="00515C24">
        <w:rPr>
          <w:rFonts w:ascii="Times New Roman" w:hAnsi="Times New Roman" w:cs="Times New Roman"/>
          <w:sz w:val="24"/>
          <w:szCs w:val="24"/>
        </w:rPr>
        <w:t>Municipio</w:t>
      </w:r>
      <w:r w:rsidR="00D90FC7" w:rsidRPr="00515C24">
        <w:rPr>
          <w:rFonts w:ascii="Times New Roman" w:hAnsi="Times New Roman" w:cs="Times New Roman"/>
          <w:sz w:val="24"/>
          <w:szCs w:val="24"/>
        </w:rPr>
        <w:t>, siempre y cuando, sean aprobadas por el Pleno del Ayuntamiento.</w:t>
      </w:r>
    </w:p>
    <w:p w14:paraId="6EB1DBDA" w14:textId="6A5DA45B" w:rsidR="00BF2C6E" w:rsidRPr="00515C24" w:rsidRDefault="009410D5" w:rsidP="00515C24">
      <w:pPr>
        <w:spacing w:after="0"/>
        <w:jc w:val="both"/>
        <w:rPr>
          <w:rFonts w:ascii="Times New Roman" w:hAnsi="Times New Roman" w:cs="Times New Roman"/>
          <w:b/>
          <w:sz w:val="24"/>
          <w:szCs w:val="24"/>
          <w:lang w:val="es-ES"/>
        </w:rPr>
      </w:pPr>
      <w:r w:rsidRPr="00515C24">
        <w:rPr>
          <w:rFonts w:ascii="Times New Roman" w:hAnsi="Times New Roman" w:cs="Times New Roman"/>
          <w:b/>
          <w:sz w:val="24"/>
          <w:szCs w:val="24"/>
          <w:lang w:val="es-ES"/>
        </w:rPr>
        <w:t xml:space="preserve"> </w:t>
      </w:r>
    </w:p>
    <w:p w14:paraId="6D3A8F3D" w14:textId="77777777" w:rsidR="003E599A" w:rsidRPr="00515C24" w:rsidRDefault="003E599A" w:rsidP="00515C24">
      <w:pPr>
        <w:spacing w:after="0"/>
        <w:jc w:val="both"/>
        <w:rPr>
          <w:rFonts w:ascii="Times New Roman" w:hAnsi="Times New Roman" w:cs="Times New Roman"/>
          <w:b/>
          <w:sz w:val="24"/>
          <w:szCs w:val="24"/>
          <w:lang w:val="es-ES"/>
        </w:rPr>
      </w:pPr>
      <w:r w:rsidRPr="00515C24">
        <w:rPr>
          <w:rFonts w:ascii="Times New Roman" w:hAnsi="Times New Roman" w:cs="Times New Roman"/>
          <w:b/>
          <w:sz w:val="24"/>
          <w:szCs w:val="24"/>
          <w:lang w:val="es-ES"/>
        </w:rPr>
        <w:t>Artículo ---.</w:t>
      </w:r>
    </w:p>
    <w:p w14:paraId="7A961B68" w14:textId="76805170" w:rsidR="003E599A" w:rsidRPr="00515C24" w:rsidRDefault="003E599A" w:rsidP="00515C24">
      <w:pPr>
        <w:spacing w:after="0"/>
        <w:jc w:val="both"/>
        <w:rPr>
          <w:rFonts w:ascii="Times New Roman" w:hAnsi="Times New Roman" w:cs="Times New Roman"/>
          <w:sz w:val="24"/>
          <w:szCs w:val="24"/>
          <w:lang w:val="es-ES"/>
        </w:rPr>
      </w:pPr>
      <w:r w:rsidRPr="00515C24">
        <w:rPr>
          <w:rFonts w:ascii="Times New Roman" w:hAnsi="Times New Roman" w:cs="Times New Roman"/>
          <w:sz w:val="24"/>
          <w:szCs w:val="24"/>
          <w:lang w:val="es-ES"/>
        </w:rPr>
        <w:t xml:space="preserve">El </w:t>
      </w:r>
      <w:r w:rsidR="00840076" w:rsidRPr="00515C24">
        <w:rPr>
          <w:rFonts w:ascii="Times New Roman" w:hAnsi="Times New Roman" w:cs="Times New Roman"/>
          <w:b/>
          <w:sz w:val="24"/>
          <w:szCs w:val="24"/>
        </w:rPr>
        <w:t>Sistema Municipal Anticorrupción</w:t>
      </w:r>
      <w:r w:rsidR="00840076" w:rsidRPr="00515C24">
        <w:rPr>
          <w:rFonts w:ascii="Times New Roman" w:hAnsi="Times New Roman" w:cs="Times New Roman"/>
          <w:sz w:val="24"/>
          <w:szCs w:val="24"/>
          <w:lang w:val="es-ES"/>
        </w:rPr>
        <w:t xml:space="preserve"> </w:t>
      </w:r>
      <w:r w:rsidRPr="00515C24">
        <w:rPr>
          <w:rFonts w:ascii="Times New Roman" w:hAnsi="Times New Roman" w:cs="Times New Roman"/>
          <w:sz w:val="24"/>
          <w:szCs w:val="24"/>
          <w:lang w:val="es-ES"/>
        </w:rPr>
        <w:t xml:space="preserve">se integra </w:t>
      </w:r>
      <w:r w:rsidR="00840076" w:rsidRPr="00515C24">
        <w:rPr>
          <w:rFonts w:ascii="Times New Roman" w:hAnsi="Times New Roman" w:cs="Times New Roman"/>
          <w:sz w:val="24"/>
          <w:szCs w:val="24"/>
          <w:lang w:val="es-ES"/>
        </w:rPr>
        <w:t xml:space="preserve">por: </w:t>
      </w:r>
    </w:p>
    <w:p w14:paraId="47BE9FAC" w14:textId="12BDB0C2" w:rsidR="00840076" w:rsidRPr="00515C24" w:rsidRDefault="00840076" w:rsidP="00515C24">
      <w:pPr>
        <w:pStyle w:val="Prrafodelista"/>
        <w:numPr>
          <w:ilvl w:val="0"/>
          <w:numId w:val="7"/>
        </w:numPr>
        <w:spacing w:after="0" w:line="276" w:lineRule="auto"/>
        <w:rPr>
          <w:rFonts w:ascii="Times New Roman" w:hAnsi="Times New Roman" w:cs="Times New Roman"/>
          <w:b/>
          <w:szCs w:val="24"/>
        </w:rPr>
      </w:pPr>
      <w:r w:rsidRPr="00515C24">
        <w:rPr>
          <w:rFonts w:ascii="Times New Roman" w:hAnsi="Times New Roman" w:cs="Times New Roman"/>
          <w:b/>
          <w:szCs w:val="24"/>
          <w:lang w:val="es-ES"/>
        </w:rPr>
        <w:t xml:space="preserve">Comité Coordinador. </w:t>
      </w:r>
    </w:p>
    <w:p w14:paraId="14E7E409" w14:textId="0B51786C" w:rsidR="007B2BB8" w:rsidRPr="007B2BB8" w:rsidRDefault="00840076" w:rsidP="007B2BB8">
      <w:pPr>
        <w:pStyle w:val="Prrafodelista"/>
        <w:numPr>
          <w:ilvl w:val="0"/>
          <w:numId w:val="7"/>
        </w:numPr>
        <w:spacing w:after="0" w:line="276" w:lineRule="auto"/>
        <w:rPr>
          <w:rFonts w:ascii="Times New Roman" w:hAnsi="Times New Roman" w:cs="Times New Roman"/>
          <w:b/>
          <w:szCs w:val="24"/>
        </w:rPr>
      </w:pPr>
      <w:r w:rsidRPr="00515C24">
        <w:rPr>
          <w:rFonts w:ascii="Times New Roman" w:hAnsi="Times New Roman" w:cs="Times New Roman"/>
          <w:b/>
          <w:szCs w:val="24"/>
          <w:lang w:val="es-ES"/>
        </w:rPr>
        <w:t xml:space="preserve">Comité de Participación Social. </w:t>
      </w:r>
      <w:r w:rsidR="003E599A" w:rsidRPr="00515C24">
        <w:rPr>
          <w:rFonts w:ascii="Times New Roman" w:hAnsi="Times New Roman" w:cs="Times New Roman"/>
          <w:b/>
          <w:szCs w:val="24"/>
          <w:lang w:val="es-ES"/>
        </w:rPr>
        <w:t xml:space="preserve"> </w:t>
      </w:r>
    </w:p>
    <w:p w14:paraId="6EEA86E2" w14:textId="77777777" w:rsidR="007B2BB8" w:rsidRDefault="007B2BB8" w:rsidP="007B2BB8">
      <w:pPr>
        <w:spacing w:after="0"/>
        <w:rPr>
          <w:rFonts w:ascii="Times New Roman" w:hAnsi="Times New Roman" w:cs="Times New Roman"/>
          <w:szCs w:val="24"/>
        </w:rPr>
      </w:pPr>
    </w:p>
    <w:p w14:paraId="6AEC7142" w14:textId="5805BB2D" w:rsidR="007B2BB8" w:rsidRPr="007B2BB8" w:rsidRDefault="007B2BB8" w:rsidP="007B2BB8">
      <w:pPr>
        <w:spacing w:after="0"/>
        <w:rPr>
          <w:rFonts w:ascii="Times New Roman" w:hAnsi="Times New Roman" w:cs="Times New Roman"/>
          <w:b/>
          <w:szCs w:val="24"/>
        </w:rPr>
      </w:pPr>
      <w:bookmarkStart w:id="0" w:name="_Hlk187677846"/>
      <w:r w:rsidRPr="007B2BB8">
        <w:rPr>
          <w:rFonts w:ascii="Times New Roman" w:hAnsi="Times New Roman" w:cs="Times New Roman"/>
          <w:szCs w:val="24"/>
        </w:rPr>
        <w:t xml:space="preserve">La representación y funciones del </w:t>
      </w:r>
      <w:r w:rsidRPr="007B2BB8">
        <w:rPr>
          <w:rFonts w:ascii="Times New Roman" w:hAnsi="Times New Roman" w:cs="Times New Roman"/>
          <w:b/>
          <w:szCs w:val="24"/>
        </w:rPr>
        <w:t>Comité de Participación Social</w:t>
      </w:r>
      <w:r w:rsidRPr="007B2BB8">
        <w:rPr>
          <w:rFonts w:ascii="Times New Roman" w:hAnsi="Times New Roman" w:cs="Times New Roman"/>
          <w:szCs w:val="24"/>
        </w:rPr>
        <w:t xml:space="preserve"> será asumida preferentemente por el </w:t>
      </w:r>
      <w:bookmarkStart w:id="1" w:name="_Hlk187678553"/>
      <w:r w:rsidRPr="007B2BB8">
        <w:rPr>
          <w:rFonts w:ascii="Times New Roman" w:hAnsi="Times New Roman" w:cs="Times New Roman"/>
          <w:b/>
          <w:szCs w:val="24"/>
          <w:lang w:val="es-ES"/>
        </w:rPr>
        <w:t>Consejo Municipal de Participación Ciudadana y Popular</w:t>
      </w:r>
      <w:r w:rsidRPr="007B2BB8">
        <w:rPr>
          <w:rFonts w:ascii="Times New Roman" w:hAnsi="Times New Roman" w:cs="Times New Roman"/>
          <w:b/>
          <w:szCs w:val="24"/>
        </w:rPr>
        <w:t xml:space="preserve"> </w:t>
      </w:r>
      <w:bookmarkEnd w:id="1"/>
      <w:r w:rsidRPr="007B2BB8">
        <w:rPr>
          <w:rFonts w:ascii="Times New Roman" w:hAnsi="Times New Roman" w:cs="Times New Roman"/>
          <w:b/>
          <w:szCs w:val="24"/>
        </w:rPr>
        <w:t>será, a la vez, quien presida el Sistema Municipal Anticorrupción</w:t>
      </w:r>
      <w:r w:rsidRPr="007B2BB8">
        <w:rPr>
          <w:rFonts w:ascii="Times New Roman" w:hAnsi="Times New Roman" w:cs="Times New Roman"/>
          <w:szCs w:val="24"/>
        </w:rPr>
        <w:t xml:space="preserve">. </w:t>
      </w:r>
    </w:p>
    <w:bookmarkEnd w:id="0"/>
    <w:p w14:paraId="50F4D071" w14:textId="77777777" w:rsidR="007B2BB8" w:rsidRPr="007B2BB8" w:rsidRDefault="007B2BB8" w:rsidP="007B2BB8">
      <w:pPr>
        <w:spacing w:after="0"/>
        <w:rPr>
          <w:rFonts w:ascii="Times New Roman" w:hAnsi="Times New Roman" w:cs="Times New Roman"/>
          <w:b/>
          <w:szCs w:val="24"/>
        </w:rPr>
      </w:pPr>
    </w:p>
    <w:p w14:paraId="384C1F33" w14:textId="77777777" w:rsidR="00BF2C6E" w:rsidRPr="00515C24" w:rsidRDefault="00BF2C6E" w:rsidP="00515C24">
      <w:pPr>
        <w:spacing w:after="0"/>
        <w:jc w:val="both"/>
        <w:rPr>
          <w:rFonts w:ascii="Times New Roman" w:hAnsi="Times New Roman" w:cs="Times New Roman"/>
          <w:b/>
          <w:sz w:val="24"/>
          <w:szCs w:val="24"/>
          <w:lang w:val="es-ES"/>
        </w:rPr>
      </w:pPr>
    </w:p>
    <w:p w14:paraId="5B55BBAC" w14:textId="77777777" w:rsidR="00BF2C6E" w:rsidRPr="00515C24" w:rsidRDefault="00D422C1" w:rsidP="00515C24">
      <w:pPr>
        <w:spacing w:after="0"/>
        <w:jc w:val="both"/>
        <w:rPr>
          <w:rFonts w:ascii="Times New Roman" w:hAnsi="Times New Roman" w:cs="Times New Roman"/>
          <w:b/>
          <w:sz w:val="24"/>
          <w:szCs w:val="24"/>
          <w:lang w:val="es-ES"/>
        </w:rPr>
      </w:pPr>
      <w:r w:rsidRPr="00515C24">
        <w:rPr>
          <w:rFonts w:ascii="Times New Roman" w:hAnsi="Times New Roman" w:cs="Times New Roman"/>
          <w:b/>
          <w:sz w:val="24"/>
          <w:szCs w:val="24"/>
          <w:lang w:val="es-ES"/>
        </w:rPr>
        <w:t xml:space="preserve">Artículo </w:t>
      </w:r>
      <w:r w:rsidR="00DF2A7A" w:rsidRPr="00515C24">
        <w:rPr>
          <w:rFonts w:ascii="Times New Roman" w:hAnsi="Times New Roman" w:cs="Times New Roman"/>
          <w:b/>
          <w:sz w:val="24"/>
          <w:szCs w:val="24"/>
          <w:lang w:val="es-ES"/>
        </w:rPr>
        <w:t>---</w:t>
      </w:r>
      <w:r w:rsidRPr="00515C24">
        <w:rPr>
          <w:rFonts w:ascii="Times New Roman" w:hAnsi="Times New Roman" w:cs="Times New Roman"/>
          <w:b/>
          <w:sz w:val="24"/>
          <w:szCs w:val="24"/>
          <w:lang w:val="es-ES"/>
        </w:rPr>
        <w:t>.</w:t>
      </w:r>
    </w:p>
    <w:p w14:paraId="030D8EA7" w14:textId="6BB460D9" w:rsidR="00975FC2" w:rsidRPr="00515C24" w:rsidRDefault="000D0680" w:rsidP="00515C24">
      <w:pPr>
        <w:spacing w:after="0"/>
        <w:jc w:val="both"/>
        <w:rPr>
          <w:rFonts w:ascii="Times New Roman" w:hAnsi="Times New Roman" w:cs="Times New Roman"/>
          <w:sz w:val="24"/>
          <w:szCs w:val="24"/>
          <w:lang w:val="es-ES"/>
        </w:rPr>
      </w:pPr>
      <w:r w:rsidRPr="00515C24">
        <w:rPr>
          <w:rFonts w:ascii="Times New Roman" w:hAnsi="Times New Roman" w:cs="Times New Roman"/>
          <w:sz w:val="24"/>
          <w:szCs w:val="24"/>
          <w:lang w:val="es-ES"/>
        </w:rPr>
        <w:t xml:space="preserve">El </w:t>
      </w:r>
      <w:r w:rsidR="00840076" w:rsidRPr="00515C24">
        <w:rPr>
          <w:rFonts w:ascii="Times New Roman" w:hAnsi="Times New Roman" w:cs="Times New Roman"/>
          <w:sz w:val="24"/>
          <w:szCs w:val="24"/>
          <w:lang w:val="es-ES"/>
        </w:rPr>
        <w:t xml:space="preserve">Comité Coordinador </w:t>
      </w:r>
      <w:r w:rsidR="00F9469C" w:rsidRPr="00515C24">
        <w:rPr>
          <w:rFonts w:ascii="Times New Roman" w:hAnsi="Times New Roman" w:cs="Times New Roman"/>
          <w:sz w:val="24"/>
          <w:szCs w:val="24"/>
          <w:lang w:val="es-ES"/>
        </w:rPr>
        <w:t>se integra por</w:t>
      </w:r>
      <w:r w:rsidR="00DF2A7A" w:rsidRPr="00515C24">
        <w:rPr>
          <w:rFonts w:ascii="Times New Roman" w:hAnsi="Times New Roman" w:cs="Times New Roman"/>
          <w:sz w:val="24"/>
          <w:szCs w:val="24"/>
          <w:lang w:val="es-ES"/>
        </w:rPr>
        <w:t xml:space="preserve"> las personas titulares de las siguientes instancias</w:t>
      </w:r>
      <w:r w:rsidR="00F9469C" w:rsidRPr="00515C24">
        <w:rPr>
          <w:rFonts w:ascii="Times New Roman" w:hAnsi="Times New Roman" w:cs="Times New Roman"/>
          <w:sz w:val="24"/>
          <w:szCs w:val="24"/>
          <w:lang w:val="es-ES"/>
        </w:rPr>
        <w:t>:</w:t>
      </w:r>
    </w:p>
    <w:p w14:paraId="3A2655FD" w14:textId="3F47DAB5" w:rsidR="00DF2A7A" w:rsidRPr="00515C24" w:rsidRDefault="00840076" w:rsidP="00515C24">
      <w:pPr>
        <w:pStyle w:val="Prrafodelista"/>
        <w:numPr>
          <w:ilvl w:val="0"/>
          <w:numId w:val="8"/>
        </w:numPr>
        <w:spacing w:after="0" w:line="276" w:lineRule="auto"/>
        <w:rPr>
          <w:rFonts w:ascii="Times New Roman" w:hAnsi="Times New Roman" w:cs="Times New Roman"/>
          <w:b/>
          <w:szCs w:val="24"/>
        </w:rPr>
      </w:pPr>
      <w:r w:rsidRPr="00515C24">
        <w:rPr>
          <w:rFonts w:ascii="Times New Roman" w:hAnsi="Times New Roman" w:cs="Times New Roman"/>
          <w:szCs w:val="24"/>
          <w:lang w:val="es-ES"/>
        </w:rPr>
        <w:t xml:space="preserve">El </w:t>
      </w:r>
      <w:r w:rsidR="001E303C" w:rsidRPr="007B2BB8">
        <w:rPr>
          <w:rFonts w:ascii="Times New Roman" w:hAnsi="Times New Roman" w:cs="Times New Roman"/>
          <w:b/>
          <w:szCs w:val="24"/>
          <w:lang w:val="es-ES"/>
        </w:rPr>
        <w:t>Consejo Municipal de Participación Ciudadana y Popular</w:t>
      </w:r>
      <w:r w:rsidRPr="00515C24">
        <w:rPr>
          <w:rFonts w:ascii="Times New Roman" w:hAnsi="Times New Roman" w:cs="Times New Roman"/>
          <w:b/>
          <w:szCs w:val="24"/>
          <w:lang w:val="es-ES"/>
        </w:rPr>
        <w:t xml:space="preserve">; </w:t>
      </w:r>
    </w:p>
    <w:p w14:paraId="6BBDA307" w14:textId="77777777" w:rsidR="00F9469C" w:rsidRPr="00515C24" w:rsidRDefault="00F9469C" w:rsidP="00515C24">
      <w:pPr>
        <w:pStyle w:val="Prrafodelista"/>
        <w:numPr>
          <w:ilvl w:val="0"/>
          <w:numId w:val="8"/>
        </w:numPr>
        <w:spacing w:after="0" w:line="276" w:lineRule="auto"/>
        <w:rPr>
          <w:rFonts w:ascii="Times New Roman" w:hAnsi="Times New Roman" w:cs="Times New Roman"/>
          <w:szCs w:val="24"/>
        </w:rPr>
      </w:pPr>
      <w:r w:rsidRPr="00515C24">
        <w:rPr>
          <w:rFonts w:ascii="Times New Roman" w:hAnsi="Times New Roman" w:cs="Times New Roman"/>
          <w:szCs w:val="24"/>
        </w:rPr>
        <w:t xml:space="preserve">El </w:t>
      </w:r>
      <w:r w:rsidRPr="00515C24">
        <w:rPr>
          <w:rFonts w:ascii="Times New Roman" w:hAnsi="Times New Roman" w:cs="Times New Roman"/>
          <w:b/>
          <w:szCs w:val="24"/>
        </w:rPr>
        <w:t>Órgano Interno de Control</w:t>
      </w:r>
      <w:r w:rsidRPr="00515C24">
        <w:rPr>
          <w:rFonts w:ascii="Times New Roman" w:hAnsi="Times New Roman" w:cs="Times New Roman"/>
          <w:szCs w:val="24"/>
        </w:rPr>
        <w:t>;</w:t>
      </w:r>
    </w:p>
    <w:p w14:paraId="65242566" w14:textId="77777777" w:rsidR="00F9469C" w:rsidRPr="00515C24" w:rsidRDefault="00F9469C" w:rsidP="00515C24">
      <w:pPr>
        <w:pStyle w:val="Prrafodelista"/>
        <w:numPr>
          <w:ilvl w:val="0"/>
          <w:numId w:val="8"/>
        </w:numPr>
        <w:spacing w:after="0" w:line="276" w:lineRule="auto"/>
        <w:rPr>
          <w:rFonts w:ascii="Times New Roman" w:hAnsi="Times New Roman" w:cs="Times New Roman"/>
          <w:szCs w:val="24"/>
        </w:rPr>
      </w:pPr>
      <w:r w:rsidRPr="00515C24">
        <w:rPr>
          <w:rFonts w:ascii="Times New Roman" w:hAnsi="Times New Roman" w:cs="Times New Roman"/>
          <w:szCs w:val="24"/>
        </w:rPr>
        <w:t xml:space="preserve">La </w:t>
      </w:r>
      <w:r w:rsidRPr="00515C24">
        <w:rPr>
          <w:rFonts w:ascii="Times New Roman" w:hAnsi="Times New Roman" w:cs="Times New Roman"/>
          <w:b/>
          <w:szCs w:val="24"/>
        </w:rPr>
        <w:t>Unidad de Transparencia</w:t>
      </w:r>
      <w:r w:rsidRPr="00515C24">
        <w:rPr>
          <w:rFonts w:ascii="Times New Roman" w:hAnsi="Times New Roman" w:cs="Times New Roman"/>
          <w:szCs w:val="24"/>
        </w:rPr>
        <w:t>; y</w:t>
      </w:r>
    </w:p>
    <w:p w14:paraId="56ABF7F7" w14:textId="77777777" w:rsidR="00562897" w:rsidRPr="00515C24" w:rsidRDefault="00562897" w:rsidP="00515C24">
      <w:pPr>
        <w:spacing w:after="0"/>
        <w:jc w:val="both"/>
        <w:rPr>
          <w:rFonts w:ascii="Times New Roman" w:hAnsi="Times New Roman" w:cs="Times New Roman"/>
          <w:sz w:val="24"/>
          <w:szCs w:val="24"/>
        </w:rPr>
      </w:pPr>
    </w:p>
    <w:p w14:paraId="1605A0A6" w14:textId="77777777" w:rsidR="006562F7" w:rsidRPr="00293171" w:rsidRDefault="006562F7" w:rsidP="006562F7">
      <w:pPr>
        <w:spacing w:after="0"/>
        <w:jc w:val="both"/>
        <w:rPr>
          <w:rFonts w:ascii="Times New Roman" w:hAnsi="Times New Roman" w:cs="Times New Roman"/>
          <w:sz w:val="24"/>
          <w:szCs w:val="24"/>
        </w:rPr>
      </w:pPr>
      <w:r w:rsidRPr="00293171">
        <w:rPr>
          <w:rFonts w:ascii="Times New Roman" w:hAnsi="Times New Roman" w:cs="Times New Roman"/>
          <w:sz w:val="24"/>
          <w:szCs w:val="24"/>
        </w:rPr>
        <w:t>La persona titular del Órgano Interno de Control estará a cargo de la Secretaría Técnica; en caso de que su estructura administrativa lo permita la persona titular del Órgano Interno de Control designará para las funciones de la Secretaría Técnica a una persona de su equipo de trabajo; quien será responsable de las actas, acuerdos, archivos y demás elementos necesarios para el correcto funcionamiento del órgano colegiado.</w:t>
      </w:r>
    </w:p>
    <w:p w14:paraId="70F0ABD6" w14:textId="77777777" w:rsidR="006562F7" w:rsidRPr="00293171" w:rsidRDefault="006562F7" w:rsidP="006562F7">
      <w:pPr>
        <w:spacing w:after="0"/>
        <w:rPr>
          <w:rFonts w:ascii="Times New Roman" w:hAnsi="Times New Roman" w:cs="Times New Roman"/>
          <w:sz w:val="24"/>
          <w:szCs w:val="24"/>
        </w:rPr>
      </w:pPr>
    </w:p>
    <w:p w14:paraId="5BFD1F09" w14:textId="6A3E78F9" w:rsidR="006562F7" w:rsidRPr="00293171" w:rsidRDefault="006562F7" w:rsidP="006562F7">
      <w:pPr>
        <w:spacing w:after="0"/>
        <w:jc w:val="both"/>
        <w:rPr>
          <w:rFonts w:ascii="Times New Roman" w:hAnsi="Times New Roman" w:cs="Times New Roman"/>
          <w:sz w:val="24"/>
          <w:szCs w:val="24"/>
        </w:rPr>
      </w:pPr>
      <w:bookmarkStart w:id="2" w:name="_Hlk187679344"/>
      <w:r>
        <w:rPr>
          <w:rFonts w:ascii="Times New Roman" w:hAnsi="Times New Roman" w:cs="Times New Roman"/>
          <w:sz w:val="24"/>
          <w:szCs w:val="24"/>
        </w:rPr>
        <w:t xml:space="preserve">La presidencia </w:t>
      </w:r>
      <w:r w:rsidRPr="00293171">
        <w:rPr>
          <w:rFonts w:ascii="Times New Roman" w:hAnsi="Times New Roman" w:cs="Times New Roman"/>
          <w:sz w:val="24"/>
          <w:szCs w:val="24"/>
        </w:rPr>
        <w:t>del Comité Coordinador será honorífic</w:t>
      </w:r>
      <w:r>
        <w:rPr>
          <w:rFonts w:ascii="Times New Roman" w:hAnsi="Times New Roman" w:cs="Times New Roman"/>
          <w:sz w:val="24"/>
          <w:szCs w:val="24"/>
        </w:rPr>
        <w:t>a</w:t>
      </w:r>
      <w:r w:rsidRPr="00293171">
        <w:rPr>
          <w:rFonts w:ascii="Times New Roman" w:hAnsi="Times New Roman" w:cs="Times New Roman"/>
          <w:sz w:val="24"/>
          <w:szCs w:val="24"/>
        </w:rPr>
        <w:t>.</w:t>
      </w:r>
    </w:p>
    <w:bookmarkEnd w:id="2"/>
    <w:p w14:paraId="790B8E73" w14:textId="77777777" w:rsidR="006562F7" w:rsidRDefault="006562F7" w:rsidP="00515C24">
      <w:pPr>
        <w:spacing w:after="0"/>
        <w:jc w:val="both"/>
        <w:rPr>
          <w:rFonts w:ascii="Times New Roman" w:hAnsi="Times New Roman" w:cs="Times New Roman"/>
          <w:b/>
          <w:sz w:val="24"/>
          <w:szCs w:val="24"/>
        </w:rPr>
      </w:pPr>
    </w:p>
    <w:p w14:paraId="2331A77A" w14:textId="1EA69E17" w:rsidR="00BF2C6E" w:rsidRPr="00515C24" w:rsidRDefault="00531263" w:rsidP="00515C24">
      <w:pPr>
        <w:spacing w:after="0"/>
        <w:jc w:val="both"/>
        <w:rPr>
          <w:rFonts w:ascii="Times New Roman" w:hAnsi="Times New Roman" w:cs="Times New Roman"/>
          <w:sz w:val="24"/>
          <w:szCs w:val="24"/>
        </w:rPr>
      </w:pPr>
      <w:r w:rsidRPr="00515C24">
        <w:rPr>
          <w:rFonts w:ascii="Times New Roman" w:hAnsi="Times New Roman" w:cs="Times New Roman"/>
          <w:b/>
          <w:sz w:val="24"/>
          <w:szCs w:val="24"/>
        </w:rPr>
        <w:t xml:space="preserve">Artículo </w:t>
      </w:r>
      <w:r w:rsidR="00D90FC7" w:rsidRPr="00515C24">
        <w:rPr>
          <w:rFonts w:ascii="Times New Roman" w:hAnsi="Times New Roman" w:cs="Times New Roman"/>
          <w:b/>
          <w:sz w:val="24"/>
          <w:szCs w:val="24"/>
        </w:rPr>
        <w:t>---</w:t>
      </w:r>
      <w:r w:rsidRPr="00515C24">
        <w:rPr>
          <w:rFonts w:ascii="Times New Roman" w:hAnsi="Times New Roman" w:cs="Times New Roman"/>
          <w:b/>
          <w:sz w:val="24"/>
          <w:szCs w:val="24"/>
        </w:rPr>
        <w:t>.</w:t>
      </w:r>
      <w:r w:rsidR="003F60B6" w:rsidRPr="00515C24">
        <w:rPr>
          <w:rFonts w:ascii="Times New Roman" w:hAnsi="Times New Roman" w:cs="Times New Roman"/>
          <w:sz w:val="24"/>
          <w:szCs w:val="24"/>
        </w:rPr>
        <w:t xml:space="preserve"> </w:t>
      </w:r>
    </w:p>
    <w:p w14:paraId="42F2BB40" w14:textId="622CEB4F" w:rsidR="00F9469C" w:rsidRPr="00515C24" w:rsidRDefault="00D90FC7" w:rsidP="00515C24">
      <w:pPr>
        <w:spacing w:after="0"/>
        <w:jc w:val="both"/>
        <w:rPr>
          <w:rFonts w:ascii="Times New Roman" w:hAnsi="Times New Roman" w:cs="Times New Roman"/>
          <w:sz w:val="24"/>
          <w:szCs w:val="24"/>
        </w:rPr>
      </w:pPr>
      <w:r w:rsidRPr="00515C24">
        <w:rPr>
          <w:rFonts w:ascii="Times New Roman" w:hAnsi="Times New Roman" w:cs="Times New Roman"/>
          <w:sz w:val="24"/>
          <w:szCs w:val="24"/>
        </w:rPr>
        <w:t xml:space="preserve">El </w:t>
      </w:r>
      <w:r w:rsidR="003E599A" w:rsidRPr="00515C24">
        <w:rPr>
          <w:rFonts w:ascii="Times New Roman" w:hAnsi="Times New Roman" w:cs="Times New Roman"/>
          <w:sz w:val="24"/>
          <w:szCs w:val="24"/>
        </w:rPr>
        <w:t xml:space="preserve">Comité </w:t>
      </w:r>
      <w:r w:rsidR="005E4241" w:rsidRPr="00515C24">
        <w:rPr>
          <w:rFonts w:ascii="Times New Roman" w:hAnsi="Times New Roman" w:cs="Times New Roman"/>
          <w:sz w:val="24"/>
          <w:szCs w:val="24"/>
        </w:rPr>
        <w:t>Coordinador tendrá</w:t>
      </w:r>
      <w:r w:rsidR="003F60B6" w:rsidRPr="00515C24">
        <w:rPr>
          <w:rFonts w:ascii="Times New Roman" w:hAnsi="Times New Roman" w:cs="Times New Roman"/>
          <w:sz w:val="24"/>
          <w:szCs w:val="24"/>
        </w:rPr>
        <w:t xml:space="preserve"> las </w:t>
      </w:r>
      <w:r w:rsidRPr="00515C24">
        <w:rPr>
          <w:rFonts w:ascii="Times New Roman" w:hAnsi="Times New Roman" w:cs="Times New Roman"/>
          <w:sz w:val="24"/>
          <w:szCs w:val="24"/>
        </w:rPr>
        <w:t>siguientes atribuciones</w:t>
      </w:r>
      <w:r w:rsidR="003F60B6" w:rsidRPr="00515C24">
        <w:rPr>
          <w:rFonts w:ascii="Times New Roman" w:hAnsi="Times New Roman" w:cs="Times New Roman"/>
          <w:sz w:val="24"/>
          <w:szCs w:val="24"/>
        </w:rPr>
        <w:t>:</w:t>
      </w:r>
    </w:p>
    <w:p w14:paraId="58D14449" w14:textId="1597FC83" w:rsidR="004D6830" w:rsidRPr="00515C24" w:rsidRDefault="006562F7" w:rsidP="00515C24">
      <w:pPr>
        <w:pStyle w:val="Prrafodelista"/>
        <w:numPr>
          <w:ilvl w:val="0"/>
          <w:numId w:val="9"/>
        </w:numPr>
        <w:spacing w:after="0" w:line="276" w:lineRule="auto"/>
        <w:rPr>
          <w:rFonts w:ascii="Times New Roman" w:eastAsia="MS Mincho" w:hAnsi="Times New Roman" w:cs="Times New Roman"/>
          <w:szCs w:val="24"/>
          <w:lang w:val="es-ES" w:eastAsia="ja-JP"/>
        </w:rPr>
      </w:pPr>
      <w:bookmarkStart w:id="3" w:name="_Hlk187679456"/>
      <w:r>
        <w:rPr>
          <w:rFonts w:ascii="Times New Roman" w:eastAsia="MS Mincho" w:hAnsi="Times New Roman" w:cs="Times New Roman"/>
          <w:b/>
          <w:bCs/>
          <w:szCs w:val="24"/>
          <w:lang w:val="es-ES" w:eastAsia="ja-JP"/>
        </w:rPr>
        <w:lastRenderedPageBreak/>
        <w:t xml:space="preserve">Proponer la emisión de </w:t>
      </w:r>
      <w:r w:rsidR="004D6830" w:rsidRPr="00515C24">
        <w:rPr>
          <w:rFonts w:ascii="Times New Roman" w:eastAsia="MS Mincho" w:hAnsi="Times New Roman" w:cs="Times New Roman"/>
          <w:b/>
          <w:bCs/>
          <w:szCs w:val="24"/>
          <w:lang w:val="es-ES" w:eastAsia="ja-JP"/>
        </w:rPr>
        <w:t>la normatividad</w:t>
      </w:r>
      <w:r w:rsidR="004D6830" w:rsidRPr="00515C24">
        <w:rPr>
          <w:rFonts w:ascii="Times New Roman" w:eastAsia="MS Mincho" w:hAnsi="Times New Roman" w:cs="Times New Roman"/>
          <w:szCs w:val="24"/>
          <w:lang w:val="es-ES" w:eastAsia="ja-JP"/>
        </w:rPr>
        <w:t xml:space="preserve"> </w:t>
      </w:r>
      <w:bookmarkEnd w:id="3"/>
      <w:r w:rsidR="004D6830" w:rsidRPr="00515C24">
        <w:rPr>
          <w:rFonts w:ascii="Times New Roman" w:eastAsia="MS Mincho" w:hAnsi="Times New Roman" w:cs="Times New Roman"/>
          <w:szCs w:val="24"/>
          <w:lang w:val="es-ES" w:eastAsia="ja-JP"/>
        </w:rPr>
        <w:t>interna que considere necesaria para el correcto desempeño de sus funciones;</w:t>
      </w:r>
    </w:p>
    <w:p w14:paraId="75066E79" w14:textId="298E167C" w:rsidR="00F9469C" w:rsidRPr="00515C24" w:rsidRDefault="00F60ED0" w:rsidP="00515C24">
      <w:pPr>
        <w:pStyle w:val="Prrafodelista"/>
        <w:numPr>
          <w:ilvl w:val="0"/>
          <w:numId w:val="9"/>
        </w:numPr>
        <w:spacing w:after="0" w:line="276" w:lineRule="auto"/>
        <w:rPr>
          <w:rFonts w:ascii="Times New Roman" w:eastAsia="MS Mincho" w:hAnsi="Times New Roman" w:cs="Times New Roman"/>
          <w:szCs w:val="24"/>
          <w:lang w:val="es-ES" w:eastAsia="ja-JP"/>
        </w:rPr>
      </w:pPr>
      <w:r w:rsidRPr="00515C24">
        <w:rPr>
          <w:rFonts w:ascii="Times New Roman" w:eastAsia="MS Mincho" w:hAnsi="Times New Roman" w:cs="Times New Roman"/>
          <w:b/>
          <w:bCs/>
          <w:szCs w:val="24"/>
          <w:lang w:val="es-ES" w:eastAsia="ja-JP"/>
        </w:rPr>
        <w:t xml:space="preserve">Elaborar su </w:t>
      </w:r>
      <w:bookmarkStart w:id="4" w:name="_Hlk187679509"/>
      <w:r w:rsidR="009410D5" w:rsidRPr="00515C24">
        <w:rPr>
          <w:rFonts w:ascii="Times New Roman" w:eastAsia="MS Mincho" w:hAnsi="Times New Roman" w:cs="Times New Roman"/>
          <w:b/>
          <w:bCs/>
          <w:szCs w:val="24"/>
          <w:lang w:val="es-ES" w:eastAsia="ja-JP"/>
        </w:rPr>
        <w:t>P</w:t>
      </w:r>
      <w:r w:rsidR="00707440" w:rsidRPr="00515C24">
        <w:rPr>
          <w:rFonts w:ascii="Times New Roman" w:eastAsia="MS Mincho" w:hAnsi="Times New Roman" w:cs="Times New Roman"/>
          <w:b/>
          <w:bCs/>
          <w:szCs w:val="24"/>
          <w:lang w:val="es-ES" w:eastAsia="ja-JP"/>
        </w:rPr>
        <w:t>lan</w:t>
      </w:r>
      <w:r w:rsidR="009410D5" w:rsidRPr="00515C24">
        <w:rPr>
          <w:rFonts w:ascii="Times New Roman" w:eastAsia="MS Mincho" w:hAnsi="Times New Roman" w:cs="Times New Roman"/>
          <w:b/>
          <w:bCs/>
          <w:szCs w:val="24"/>
          <w:lang w:val="es-ES" w:eastAsia="ja-JP"/>
        </w:rPr>
        <w:t xml:space="preserve"> A</w:t>
      </w:r>
      <w:r w:rsidRPr="00515C24">
        <w:rPr>
          <w:rFonts w:ascii="Times New Roman" w:eastAsia="MS Mincho" w:hAnsi="Times New Roman" w:cs="Times New Roman"/>
          <w:b/>
          <w:bCs/>
          <w:szCs w:val="24"/>
          <w:lang w:val="es-ES" w:eastAsia="ja-JP"/>
        </w:rPr>
        <w:t>nual</w:t>
      </w:r>
      <w:r w:rsidR="00707440" w:rsidRPr="00515C24">
        <w:rPr>
          <w:rFonts w:ascii="Times New Roman" w:eastAsia="MS Mincho" w:hAnsi="Times New Roman" w:cs="Times New Roman"/>
          <w:b/>
          <w:bCs/>
          <w:szCs w:val="24"/>
          <w:lang w:val="es-ES" w:eastAsia="ja-JP"/>
        </w:rPr>
        <w:t xml:space="preserve"> de Trabajo</w:t>
      </w:r>
      <w:bookmarkEnd w:id="4"/>
      <w:r w:rsidR="00C92D4E" w:rsidRPr="00515C24">
        <w:rPr>
          <w:rFonts w:ascii="Times New Roman" w:eastAsia="MS Mincho" w:hAnsi="Times New Roman" w:cs="Times New Roman"/>
          <w:szCs w:val="24"/>
          <w:lang w:val="es-ES" w:eastAsia="ja-JP"/>
        </w:rPr>
        <w:t>;</w:t>
      </w:r>
    </w:p>
    <w:p w14:paraId="12C90B33" w14:textId="05D01345" w:rsidR="00F60ED0" w:rsidRPr="00515C24" w:rsidRDefault="00D90FC7" w:rsidP="00515C24">
      <w:pPr>
        <w:pStyle w:val="Prrafodelista"/>
        <w:numPr>
          <w:ilvl w:val="0"/>
          <w:numId w:val="9"/>
        </w:numPr>
        <w:spacing w:after="0" w:line="276" w:lineRule="auto"/>
        <w:rPr>
          <w:rFonts w:ascii="Times New Roman" w:hAnsi="Times New Roman" w:cs="Times New Roman"/>
          <w:szCs w:val="24"/>
        </w:rPr>
      </w:pPr>
      <w:r w:rsidRPr="00515C24">
        <w:rPr>
          <w:rFonts w:ascii="Times New Roman" w:hAnsi="Times New Roman" w:cs="Times New Roman"/>
          <w:b/>
          <w:bCs/>
          <w:szCs w:val="24"/>
        </w:rPr>
        <w:t>Emitir</w:t>
      </w:r>
      <w:r w:rsidR="00F60ED0" w:rsidRPr="00515C24">
        <w:rPr>
          <w:rFonts w:ascii="Times New Roman" w:hAnsi="Times New Roman" w:cs="Times New Roman"/>
          <w:b/>
          <w:bCs/>
          <w:szCs w:val="24"/>
        </w:rPr>
        <w:t xml:space="preserve"> un </w:t>
      </w:r>
      <w:r w:rsidR="009410D5" w:rsidRPr="00515C24">
        <w:rPr>
          <w:rFonts w:ascii="Times New Roman" w:hAnsi="Times New Roman" w:cs="Times New Roman"/>
          <w:b/>
          <w:bCs/>
          <w:szCs w:val="24"/>
        </w:rPr>
        <w:t>I</w:t>
      </w:r>
      <w:r w:rsidR="00F60ED0" w:rsidRPr="00515C24">
        <w:rPr>
          <w:rFonts w:ascii="Times New Roman" w:hAnsi="Times New Roman" w:cs="Times New Roman"/>
          <w:b/>
          <w:bCs/>
          <w:szCs w:val="24"/>
        </w:rPr>
        <w:t xml:space="preserve">nforme </w:t>
      </w:r>
      <w:r w:rsidR="009410D5" w:rsidRPr="00515C24">
        <w:rPr>
          <w:rFonts w:ascii="Times New Roman" w:hAnsi="Times New Roman" w:cs="Times New Roman"/>
          <w:b/>
          <w:bCs/>
          <w:szCs w:val="24"/>
        </w:rPr>
        <w:t>A</w:t>
      </w:r>
      <w:r w:rsidR="00F60ED0" w:rsidRPr="00515C24">
        <w:rPr>
          <w:rFonts w:ascii="Times New Roman" w:hAnsi="Times New Roman" w:cs="Times New Roman"/>
          <w:b/>
          <w:bCs/>
          <w:szCs w:val="24"/>
        </w:rPr>
        <w:t>nual</w:t>
      </w:r>
      <w:r w:rsidR="00F60ED0" w:rsidRPr="00515C24">
        <w:rPr>
          <w:rFonts w:ascii="Times New Roman" w:hAnsi="Times New Roman" w:cs="Times New Roman"/>
          <w:szCs w:val="24"/>
        </w:rPr>
        <w:t xml:space="preserve"> </w:t>
      </w:r>
      <w:r w:rsidR="006562F7" w:rsidRPr="006562F7">
        <w:rPr>
          <w:rFonts w:ascii="Times New Roman" w:hAnsi="Times New Roman" w:cs="Times New Roman"/>
          <w:b/>
          <w:bCs/>
          <w:szCs w:val="24"/>
        </w:rPr>
        <w:t>de Actividades</w:t>
      </w:r>
      <w:r w:rsidR="006562F7">
        <w:rPr>
          <w:rFonts w:ascii="Times New Roman" w:hAnsi="Times New Roman" w:cs="Times New Roman"/>
          <w:szCs w:val="24"/>
        </w:rPr>
        <w:t xml:space="preserve"> </w:t>
      </w:r>
      <w:r w:rsidR="00F60ED0" w:rsidRPr="00515C24">
        <w:rPr>
          <w:rFonts w:ascii="Times New Roman" w:hAnsi="Times New Roman" w:cs="Times New Roman"/>
          <w:szCs w:val="24"/>
        </w:rPr>
        <w:t>que contenga los avances y resultados del ejercicio de sus funciones y de la aplicación de polí</w:t>
      </w:r>
      <w:r w:rsidR="00C92D4E" w:rsidRPr="00515C24">
        <w:rPr>
          <w:rFonts w:ascii="Times New Roman" w:hAnsi="Times New Roman" w:cs="Times New Roman"/>
          <w:szCs w:val="24"/>
        </w:rPr>
        <w:t>ticas y programas en la materia;</w:t>
      </w:r>
    </w:p>
    <w:p w14:paraId="45BF6517" w14:textId="5C6A926C" w:rsidR="00C92D4E" w:rsidRPr="00515C24" w:rsidRDefault="00D90FC7" w:rsidP="00515C24">
      <w:pPr>
        <w:pStyle w:val="Prrafodelista"/>
        <w:numPr>
          <w:ilvl w:val="0"/>
          <w:numId w:val="9"/>
        </w:numPr>
        <w:spacing w:after="0" w:line="276" w:lineRule="auto"/>
        <w:rPr>
          <w:rFonts w:ascii="Times New Roman" w:hAnsi="Times New Roman" w:cs="Times New Roman"/>
          <w:szCs w:val="24"/>
        </w:rPr>
      </w:pPr>
      <w:r w:rsidRPr="00515C24">
        <w:rPr>
          <w:rFonts w:ascii="Times New Roman" w:hAnsi="Times New Roman" w:cs="Times New Roman"/>
          <w:b/>
          <w:bCs/>
          <w:szCs w:val="24"/>
        </w:rPr>
        <w:t>Convocar por medio de la Secretaria Técnica</w:t>
      </w:r>
      <w:r w:rsidRPr="00515C24">
        <w:rPr>
          <w:rFonts w:ascii="Times New Roman" w:hAnsi="Times New Roman" w:cs="Times New Roman"/>
          <w:szCs w:val="24"/>
        </w:rPr>
        <w:t xml:space="preserve"> a petición de la Presidencia a las sesiones ordinarias y extraordinarias;</w:t>
      </w:r>
    </w:p>
    <w:p w14:paraId="260F3182" w14:textId="2D0D065B" w:rsidR="00D90FC7" w:rsidRPr="00515C24" w:rsidRDefault="00D90FC7" w:rsidP="00515C24">
      <w:pPr>
        <w:pStyle w:val="Prrafodelista"/>
        <w:numPr>
          <w:ilvl w:val="1"/>
          <w:numId w:val="9"/>
        </w:numPr>
        <w:spacing w:after="0" w:line="276" w:lineRule="auto"/>
        <w:rPr>
          <w:rFonts w:ascii="Times New Roman" w:hAnsi="Times New Roman" w:cs="Times New Roman"/>
          <w:szCs w:val="24"/>
        </w:rPr>
      </w:pPr>
      <w:r w:rsidRPr="00515C24">
        <w:rPr>
          <w:rFonts w:ascii="Times New Roman" w:hAnsi="Times New Roman" w:cs="Times New Roman"/>
          <w:szCs w:val="24"/>
        </w:rPr>
        <w:t>[…]</w:t>
      </w:r>
    </w:p>
    <w:p w14:paraId="07014079" w14:textId="77777777" w:rsidR="00EA77E7" w:rsidRPr="00515C24" w:rsidRDefault="00EA77E7" w:rsidP="00515C24">
      <w:pPr>
        <w:spacing w:after="0"/>
        <w:jc w:val="both"/>
        <w:rPr>
          <w:rFonts w:ascii="Times New Roman" w:hAnsi="Times New Roman" w:cs="Times New Roman"/>
          <w:sz w:val="24"/>
          <w:szCs w:val="24"/>
        </w:rPr>
      </w:pPr>
    </w:p>
    <w:p w14:paraId="67004D56" w14:textId="4FCC4A30" w:rsidR="00CD577C" w:rsidRPr="00515C24" w:rsidRDefault="00CD577C" w:rsidP="00515C24">
      <w:pPr>
        <w:spacing w:after="0"/>
        <w:jc w:val="both"/>
        <w:rPr>
          <w:rFonts w:ascii="Times New Roman" w:hAnsi="Times New Roman" w:cs="Times New Roman"/>
          <w:b/>
          <w:sz w:val="24"/>
          <w:szCs w:val="24"/>
        </w:rPr>
      </w:pPr>
      <w:r w:rsidRPr="00515C24">
        <w:rPr>
          <w:rFonts w:ascii="Times New Roman" w:hAnsi="Times New Roman" w:cs="Times New Roman"/>
          <w:b/>
          <w:sz w:val="24"/>
          <w:szCs w:val="24"/>
        </w:rPr>
        <w:t>Artículo---.</w:t>
      </w:r>
    </w:p>
    <w:p w14:paraId="46C05D1B" w14:textId="586ABABB" w:rsidR="00C92D4E" w:rsidRPr="00515C24" w:rsidRDefault="00C92D4E" w:rsidP="00515C24">
      <w:pPr>
        <w:spacing w:after="0"/>
        <w:jc w:val="both"/>
        <w:rPr>
          <w:rFonts w:ascii="Times New Roman" w:hAnsi="Times New Roman" w:cs="Times New Roman"/>
          <w:sz w:val="24"/>
          <w:szCs w:val="24"/>
        </w:rPr>
      </w:pPr>
      <w:bookmarkStart w:id="5" w:name="_Hlk187678225"/>
      <w:r w:rsidRPr="00515C24">
        <w:rPr>
          <w:rFonts w:ascii="Times New Roman" w:hAnsi="Times New Roman" w:cs="Times New Roman"/>
          <w:sz w:val="24"/>
          <w:szCs w:val="24"/>
        </w:rPr>
        <w:t xml:space="preserve">El </w:t>
      </w:r>
      <w:r w:rsidR="00BC72DC" w:rsidRPr="00515C24">
        <w:rPr>
          <w:rFonts w:ascii="Times New Roman" w:hAnsi="Times New Roman" w:cs="Times New Roman"/>
          <w:b/>
          <w:sz w:val="24"/>
          <w:szCs w:val="24"/>
        </w:rPr>
        <w:t>P</w:t>
      </w:r>
      <w:r w:rsidR="00707440" w:rsidRPr="00515C24">
        <w:rPr>
          <w:rFonts w:ascii="Times New Roman" w:hAnsi="Times New Roman" w:cs="Times New Roman"/>
          <w:b/>
          <w:sz w:val="24"/>
          <w:szCs w:val="24"/>
        </w:rPr>
        <w:t xml:space="preserve">lan </w:t>
      </w:r>
      <w:r w:rsidR="009410D5" w:rsidRPr="00515C24">
        <w:rPr>
          <w:rFonts w:ascii="Times New Roman" w:hAnsi="Times New Roman" w:cs="Times New Roman"/>
          <w:b/>
          <w:sz w:val="24"/>
          <w:szCs w:val="24"/>
        </w:rPr>
        <w:t>Anual</w:t>
      </w:r>
      <w:r w:rsidR="009410D5" w:rsidRPr="00515C24">
        <w:rPr>
          <w:rFonts w:ascii="Times New Roman" w:hAnsi="Times New Roman" w:cs="Times New Roman"/>
          <w:b/>
          <w:sz w:val="24"/>
          <w:szCs w:val="24"/>
        </w:rPr>
        <w:t xml:space="preserve"> </w:t>
      </w:r>
      <w:r w:rsidR="00707440" w:rsidRPr="00515C24">
        <w:rPr>
          <w:rFonts w:ascii="Times New Roman" w:hAnsi="Times New Roman" w:cs="Times New Roman"/>
          <w:b/>
          <w:sz w:val="24"/>
          <w:szCs w:val="24"/>
        </w:rPr>
        <w:t xml:space="preserve">de Trabajo </w:t>
      </w:r>
      <w:r w:rsidR="00AA78C6" w:rsidRPr="00515C24">
        <w:rPr>
          <w:rFonts w:ascii="Times New Roman" w:hAnsi="Times New Roman" w:cs="Times New Roman"/>
          <w:sz w:val="24"/>
          <w:szCs w:val="24"/>
        </w:rPr>
        <w:t xml:space="preserve">deberá contener </w:t>
      </w:r>
      <w:r w:rsidR="00C56117" w:rsidRPr="00515C24">
        <w:rPr>
          <w:rFonts w:ascii="Times New Roman" w:hAnsi="Times New Roman" w:cs="Times New Roman"/>
          <w:sz w:val="24"/>
          <w:szCs w:val="24"/>
        </w:rPr>
        <w:t xml:space="preserve">los proyectos de política pública, acciones para la coordinación entre instancias, programas e iniciativas que se les equiparen que tengan por objeto cumplir con las competencias del </w:t>
      </w:r>
      <w:r w:rsidR="00D714BB" w:rsidRPr="00515C24">
        <w:rPr>
          <w:rFonts w:ascii="Times New Roman" w:hAnsi="Times New Roman" w:cs="Times New Roman"/>
          <w:sz w:val="24"/>
          <w:szCs w:val="24"/>
        </w:rPr>
        <w:t>Sistema Municipal Anticorrupción</w:t>
      </w:r>
      <w:r w:rsidR="00C56117" w:rsidRPr="00515C24">
        <w:rPr>
          <w:rFonts w:ascii="Times New Roman" w:hAnsi="Times New Roman" w:cs="Times New Roman"/>
          <w:sz w:val="24"/>
          <w:szCs w:val="24"/>
        </w:rPr>
        <w:t xml:space="preserve">. El </w:t>
      </w:r>
      <w:r w:rsidR="00316D9F" w:rsidRPr="00515C24">
        <w:rPr>
          <w:rFonts w:ascii="Times New Roman" w:hAnsi="Times New Roman" w:cs="Times New Roman"/>
          <w:b/>
          <w:sz w:val="24"/>
          <w:szCs w:val="24"/>
        </w:rPr>
        <w:t xml:space="preserve">Plan Anual de Trabajo </w:t>
      </w:r>
      <w:r w:rsidR="00C56117" w:rsidRPr="00515C24">
        <w:rPr>
          <w:rFonts w:ascii="Times New Roman" w:hAnsi="Times New Roman" w:cs="Times New Roman"/>
          <w:sz w:val="24"/>
          <w:szCs w:val="24"/>
        </w:rPr>
        <w:t xml:space="preserve">deberá partir de un </w:t>
      </w:r>
      <w:r w:rsidR="008228D3" w:rsidRPr="00515C24">
        <w:rPr>
          <w:rFonts w:ascii="Times New Roman" w:hAnsi="Times New Roman" w:cs="Times New Roman"/>
          <w:sz w:val="24"/>
          <w:szCs w:val="24"/>
        </w:rPr>
        <w:t>diagnóstico</w:t>
      </w:r>
      <w:r w:rsidR="00C56117" w:rsidRPr="00515C24">
        <w:rPr>
          <w:rFonts w:ascii="Times New Roman" w:hAnsi="Times New Roman" w:cs="Times New Roman"/>
          <w:sz w:val="24"/>
          <w:szCs w:val="24"/>
        </w:rPr>
        <w:t xml:space="preserve"> de las necesidades que presente el municipio en la materia; en su diseño, creación y puesta en funcionamiento se asegurará la participación</w:t>
      </w:r>
      <w:r w:rsidR="004F70F7" w:rsidRPr="00515C24">
        <w:rPr>
          <w:rFonts w:ascii="Times New Roman" w:hAnsi="Times New Roman" w:cs="Times New Roman"/>
          <w:sz w:val="24"/>
          <w:szCs w:val="24"/>
        </w:rPr>
        <w:t xml:space="preserve"> social, la articulación entre instancias </w:t>
      </w:r>
      <w:r w:rsidR="00C56117" w:rsidRPr="00515C24">
        <w:rPr>
          <w:rFonts w:ascii="Times New Roman" w:hAnsi="Times New Roman" w:cs="Times New Roman"/>
          <w:sz w:val="24"/>
          <w:szCs w:val="24"/>
        </w:rPr>
        <w:t>y será público.</w:t>
      </w:r>
    </w:p>
    <w:p w14:paraId="4AAF13B1" w14:textId="77777777" w:rsidR="00562897" w:rsidRPr="00515C24" w:rsidRDefault="00562897" w:rsidP="00515C24">
      <w:pPr>
        <w:spacing w:after="0"/>
        <w:jc w:val="both"/>
        <w:rPr>
          <w:rFonts w:ascii="Times New Roman" w:hAnsi="Times New Roman" w:cs="Times New Roman"/>
          <w:sz w:val="24"/>
          <w:szCs w:val="24"/>
        </w:rPr>
      </w:pPr>
    </w:p>
    <w:p w14:paraId="5CC09CBD" w14:textId="23C1C00F" w:rsidR="00C56117" w:rsidRPr="00515C24" w:rsidRDefault="004E23DC" w:rsidP="00515C24">
      <w:pPr>
        <w:spacing w:after="0"/>
        <w:jc w:val="both"/>
        <w:rPr>
          <w:rFonts w:ascii="Times New Roman" w:hAnsi="Times New Roman" w:cs="Times New Roman"/>
          <w:sz w:val="24"/>
          <w:szCs w:val="24"/>
        </w:rPr>
      </w:pPr>
      <w:r w:rsidRPr="00515C24">
        <w:rPr>
          <w:rFonts w:ascii="Times New Roman" w:hAnsi="Times New Roman" w:cs="Times New Roman"/>
          <w:sz w:val="24"/>
          <w:szCs w:val="24"/>
        </w:rPr>
        <w:t xml:space="preserve">El </w:t>
      </w:r>
      <w:r w:rsidR="00707440" w:rsidRPr="00515C24">
        <w:rPr>
          <w:rFonts w:ascii="Times New Roman" w:hAnsi="Times New Roman" w:cs="Times New Roman"/>
          <w:b/>
          <w:sz w:val="24"/>
          <w:szCs w:val="24"/>
        </w:rPr>
        <w:t xml:space="preserve">Plan Anual de Trabajo </w:t>
      </w:r>
      <w:r w:rsidRPr="00515C24">
        <w:rPr>
          <w:rFonts w:ascii="Times New Roman" w:hAnsi="Times New Roman" w:cs="Times New Roman"/>
          <w:sz w:val="24"/>
          <w:szCs w:val="24"/>
        </w:rPr>
        <w:t xml:space="preserve">no representará ni supondrá decisiones ejecutivas ni administrativas, las políticas públicas, programas y acciones que en él se contemplen deberán ser enviados a la o el </w:t>
      </w:r>
      <w:proofErr w:type="gramStart"/>
      <w:r w:rsidRPr="00515C24">
        <w:rPr>
          <w:rFonts w:ascii="Times New Roman" w:hAnsi="Times New Roman" w:cs="Times New Roman"/>
          <w:sz w:val="24"/>
          <w:szCs w:val="24"/>
        </w:rPr>
        <w:t>Presidente</w:t>
      </w:r>
      <w:proofErr w:type="gramEnd"/>
      <w:r w:rsidRPr="00515C24">
        <w:rPr>
          <w:rFonts w:ascii="Times New Roman" w:hAnsi="Times New Roman" w:cs="Times New Roman"/>
          <w:sz w:val="24"/>
          <w:szCs w:val="24"/>
        </w:rPr>
        <w:t xml:space="preserve"> Municipal para su discusión</w:t>
      </w:r>
      <w:r w:rsidR="00DF2A7A" w:rsidRPr="00515C24">
        <w:rPr>
          <w:rFonts w:ascii="Times New Roman" w:hAnsi="Times New Roman" w:cs="Times New Roman"/>
          <w:sz w:val="24"/>
          <w:szCs w:val="24"/>
        </w:rPr>
        <w:t xml:space="preserve"> eventual</w:t>
      </w:r>
      <w:r w:rsidRPr="00515C24">
        <w:rPr>
          <w:rFonts w:ascii="Times New Roman" w:hAnsi="Times New Roman" w:cs="Times New Roman"/>
          <w:sz w:val="24"/>
          <w:szCs w:val="24"/>
        </w:rPr>
        <w:t xml:space="preserve"> aprobación por el Pleno del Ayuntamiento.</w:t>
      </w:r>
    </w:p>
    <w:bookmarkEnd w:id="5"/>
    <w:p w14:paraId="61A4472E" w14:textId="77777777" w:rsidR="00562897" w:rsidRPr="00515C24" w:rsidRDefault="00562897" w:rsidP="00515C24">
      <w:pPr>
        <w:spacing w:after="0"/>
        <w:jc w:val="both"/>
        <w:rPr>
          <w:rFonts w:ascii="Times New Roman" w:hAnsi="Times New Roman" w:cs="Times New Roman"/>
          <w:sz w:val="24"/>
          <w:szCs w:val="24"/>
        </w:rPr>
      </w:pPr>
    </w:p>
    <w:p w14:paraId="1EC103A9" w14:textId="45582489" w:rsidR="00CD577C" w:rsidRPr="00515C24" w:rsidRDefault="00CD577C" w:rsidP="00515C24">
      <w:pPr>
        <w:spacing w:after="0"/>
        <w:jc w:val="both"/>
        <w:rPr>
          <w:rFonts w:ascii="Times New Roman" w:hAnsi="Times New Roman" w:cs="Times New Roman"/>
          <w:b/>
          <w:sz w:val="24"/>
          <w:szCs w:val="24"/>
        </w:rPr>
      </w:pPr>
      <w:r w:rsidRPr="00515C24">
        <w:rPr>
          <w:rFonts w:ascii="Times New Roman" w:hAnsi="Times New Roman" w:cs="Times New Roman"/>
          <w:b/>
          <w:sz w:val="24"/>
          <w:szCs w:val="24"/>
        </w:rPr>
        <w:t>Artículo---.</w:t>
      </w:r>
    </w:p>
    <w:p w14:paraId="6449E6E2" w14:textId="0AE9B4A2" w:rsidR="00C92D4E" w:rsidRPr="00515C24" w:rsidRDefault="00BC72DC" w:rsidP="00515C24">
      <w:pPr>
        <w:spacing w:after="0"/>
        <w:jc w:val="both"/>
        <w:rPr>
          <w:rFonts w:ascii="Times New Roman" w:hAnsi="Times New Roman" w:cs="Times New Roman"/>
          <w:sz w:val="24"/>
          <w:szCs w:val="24"/>
        </w:rPr>
      </w:pPr>
      <w:bookmarkStart w:id="6" w:name="_Hlk187678393"/>
      <w:r w:rsidRPr="00515C24">
        <w:rPr>
          <w:rFonts w:ascii="Times New Roman" w:hAnsi="Times New Roman" w:cs="Times New Roman"/>
          <w:sz w:val="24"/>
          <w:szCs w:val="24"/>
        </w:rPr>
        <w:t xml:space="preserve">El </w:t>
      </w:r>
      <w:r w:rsidRPr="00515C24">
        <w:rPr>
          <w:rFonts w:ascii="Times New Roman" w:hAnsi="Times New Roman" w:cs="Times New Roman"/>
          <w:b/>
          <w:sz w:val="24"/>
          <w:szCs w:val="24"/>
        </w:rPr>
        <w:t>Informe A</w:t>
      </w:r>
      <w:r w:rsidR="004E23DC" w:rsidRPr="00515C24">
        <w:rPr>
          <w:rFonts w:ascii="Times New Roman" w:hAnsi="Times New Roman" w:cs="Times New Roman"/>
          <w:b/>
          <w:sz w:val="24"/>
          <w:szCs w:val="24"/>
        </w:rPr>
        <w:t xml:space="preserve">nual </w:t>
      </w:r>
      <w:r w:rsidRPr="00515C24">
        <w:rPr>
          <w:rFonts w:ascii="Times New Roman" w:hAnsi="Times New Roman" w:cs="Times New Roman"/>
          <w:b/>
          <w:sz w:val="24"/>
          <w:szCs w:val="24"/>
        </w:rPr>
        <w:t>de Actividades</w:t>
      </w:r>
      <w:r w:rsidRPr="00515C24">
        <w:rPr>
          <w:rFonts w:ascii="Times New Roman" w:hAnsi="Times New Roman" w:cs="Times New Roman"/>
          <w:sz w:val="24"/>
          <w:szCs w:val="24"/>
        </w:rPr>
        <w:t xml:space="preserve"> </w:t>
      </w:r>
      <w:r w:rsidR="00C92D4E" w:rsidRPr="00515C24">
        <w:rPr>
          <w:rFonts w:ascii="Times New Roman" w:hAnsi="Times New Roman" w:cs="Times New Roman"/>
          <w:sz w:val="24"/>
          <w:szCs w:val="24"/>
        </w:rPr>
        <w:t xml:space="preserve">será el resultado de las evaluaciones realizadas por </w:t>
      </w:r>
      <w:r w:rsidR="004E23DC" w:rsidRPr="00515C24">
        <w:rPr>
          <w:rFonts w:ascii="Times New Roman" w:hAnsi="Times New Roman" w:cs="Times New Roman"/>
          <w:sz w:val="24"/>
          <w:szCs w:val="24"/>
        </w:rPr>
        <w:t xml:space="preserve">las personas que integren el </w:t>
      </w:r>
      <w:r w:rsidR="00D714BB" w:rsidRPr="00515C24">
        <w:rPr>
          <w:rFonts w:ascii="Times New Roman" w:hAnsi="Times New Roman" w:cs="Times New Roman"/>
          <w:sz w:val="24"/>
          <w:szCs w:val="24"/>
        </w:rPr>
        <w:t xml:space="preserve">Sistema Municipal Anticorrupción </w:t>
      </w:r>
      <w:r w:rsidR="004E23DC" w:rsidRPr="00515C24">
        <w:rPr>
          <w:rFonts w:ascii="Times New Roman" w:hAnsi="Times New Roman" w:cs="Times New Roman"/>
          <w:sz w:val="24"/>
          <w:szCs w:val="24"/>
        </w:rPr>
        <w:t xml:space="preserve">sobre su </w:t>
      </w:r>
      <w:r w:rsidR="00707440" w:rsidRPr="00515C24">
        <w:rPr>
          <w:rFonts w:ascii="Times New Roman" w:hAnsi="Times New Roman" w:cs="Times New Roman"/>
          <w:b/>
          <w:sz w:val="24"/>
          <w:szCs w:val="24"/>
        </w:rPr>
        <w:t>Plan Anual de Trabajo</w:t>
      </w:r>
      <w:r w:rsidR="004E23DC" w:rsidRPr="00515C24">
        <w:rPr>
          <w:rFonts w:ascii="Times New Roman" w:hAnsi="Times New Roman" w:cs="Times New Roman"/>
          <w:sz w:val="24"/>
          <w:szCs w:val="24"/>
        </w:rPr>
        <w:t xml:space="preserve"> </w:t>
      </w:r>
      <w:r w:rsidR="00C92D4E" w:rsidRPr="00515C24">
        <w:rPr>
          <w:rFonts w:ascii="Times New Roman" w:hAnsi="Times New Roman" w:cs="Times New Roman"/>
          <w:sz w:val="24"/>
          <w:szCs w:val="24"/>
        </w:rPr>
        <w:t>y ser</w:t>
      </w:r>
      <w:r w:rsidR="004E23DC" w:rsidRPr="00515C24">
        <w:rPr>
          <w:rFonts w:ascii="Times New Roman" w:hAnsi="Times New Roman" w:cs="Times New Roman"/>
          <w:sz w:val="24"/>
          <w:szCs w:val="24"/>
        </w:rPr>
        <w:t xml:space="preserve">á aprobado por la mayoría, con la posibilidad de realizar </w:t>
      </w:r>
      <w:r w:rsidR="00C92D4E" w:rsidRPr="00515C24">
        <w:rPr>
          <w:rFonts w:ascii="Times New Roman" w:hAnsi="Times New Roman" w:cs="Times New Roman"/>
          <w:sz w:val="24"/>
          <w:szCs w:val="24"/>
        </w:rPr>
        <w:t xml:space="preserve">votos particulares, concurrentes o disidentes, sobre el mismo y deberán ser incluidos dentro del </w:t>
      </w:r>
      <w:r w:rsidR="00707440" w:rsidRPr="00515C24">
        <w:rPr>
          <w:rFonts w:ascii="Times New Roman" w:hAnsi="Times New Roman" w:cs="Times New Roman"/>
          <w:b/>
          <w:sz w:val="24"/>
          <w:szCs w:val="24"/>
        </w:rPr>
        <w:t>Informe Anual de Actividades</w:t>
      </w:r>
      <w:r w:rsidR="004E23DC" w:rsidRPr="00515C24">
        <w:rPr>
          <w:rFonts w:ascii="Times New Roman" w:hAnsi="Times New Roman" w:cs="Times New Roman"/>
          <w:sz w:val="24"/>
          <w:szCs w:val="24"/>
        </w:rPr>
        <w:t xml:space="preserve">. En este se deberá incluir un balance sobre el uso de presupuesto </w:t>
      </w:r>
      <w:proofErr w:type="gramStart"/>
      <w:r w:rsidR="004E23DC" w:rsidRPr="00515C24">
        <w:rPr>
          <w:rFonts w:ascii="Times New Roman" w:hAnsi="Times New Roman" w:cs="Times New Roman"/>
          <w:sz w:val="24"/>
          <w:szCs w:val="24"/>
        </w:rPr>
        <w:t>en relación a</w:t>
      </w:r>
      <w:proofErr w:type="gramEnd"/>
      <w:r w:rsidR="004E23DC" w:rsidRPr="00515C24">
        <w:rPr>
          <w:rFonts w:ascii="Times New Roman" w:hAnsi="Times New Roman" w:cs="Times New Roman"/>
          <w:sz w:val="24"/>
          <w:szCs w:val="24"/>
        </w:rPr>
        <w:t xml:space="preserve"> las actividades desempeñadas. </w:t>
      </w:r>
    </w:p>
    <w:bookmarkEnd w:id="6"/>
    <w:p w14:paraId="4A0082D2" w14:textId="77777777" w:rsidR="00500A1F" w:rsidRPr="00515C24" w:rsidRDefault="00500A1F" w:rsidP="00515C24">
      <w:pPr>
        <w:spacing w:after="0"/>
        <w:jc w:val="both"/>
        <w:rPr>
          <w:rFonts w:ascii="Times New Roman" w:hAnsi="Times New Roman" w:cs="Times New Roman"/>
          <w:b/>
          <w:sz w:val="24"/>
          <w:szCs w:val="24"/>
        </w:rPr>
      </w:pPr>
    </w:p>
    <w:p w14:paraId="57AD58EF" w14:textId="13FF738C" w:rsidR="00D90FC7" w:rsidRPr="00515C24" w:rsidRDefault="007429FE" w:rsidP="00515C24">
      <w:pPr>
        <w:spacing w:after="0"/>
        <w:jc w:val="both"/>
        <w:rPr>
          <w:rFonts w:ascii="Times New Roman" w:hAnsi="Times New Roman" w:cs="Times New Roman"/>
          <w:sz w:val="24"/>
          <w:szCs w:val="24"/>
        </w:rPr>
      </w:pPr>
      <w:r w:rsidRPr="00515C24">
        <w:rPr>
          <w:rFonts w:ascii="Times New Roman" w:hAnsi="Times New Roman" w:cs="Times New Roman"/>
          <w:b/>
          <w:sz w:val="24"/>
          <w:szCs w:val="24"/>
        </w:rPr>
        <w:t>Artículo</w:t>
      </w:r>
      <w:r w:rsidR="00500A1F" w:rsidRPr="00515C24">
        <w:rPr>
          <w:rFonts w:ascii="Times New Roman" w:hAnsi="Times New Roman" w:cs="Times New Roman"/>
          <w:b/>
          <w:sz w:val="24"/>
          <w:szCs w:val="24"/>
        </w:rPr>
        <w:t>---</w:t>
      </w:r>
      <w:r w:rsidRPr="00515C24">
        <w:rPr>
          <w:rFonts w:ascii="Times New Roman" w:hAnsi="Times New Roman" w:cs="Times New Roman"/>
          <w:b/>
          <w:sz w:val="24"/>
          <w:szCs w:val="24"/>
        </w:rPr>
        <w:t>.</w:t>
      </w:r>
    </w:p>
    <w:p w14:paraId="11794C31" w14:textId="272BF5BC" w:rsidR="00372AD2" w:rsidRPr="00372AD2" w:rsidRDefault="00372AD2" w:rsidP="00372AD2">
      <w:pPr>
        <w:pStyle w:val="Prrafodelista"/>
        <w:numPr>
          <w:ilvl w:val="0"/>
          <w:numId w:val="10"/>
        </w:numPr>
        <w:spacing w:after="160"/>
        <w:rPr>
          <w:rFonts w:ascii="Times New Roman" w:hAnsi="Times New Roman" w:cs="Times New Roman"/>
          <w:szCs w:val="24"/>
        </w:rPr>
      </w:pPr>
      <w:r w:rsidRPr="00372AD2">
        <w:rPr>
          <w:rFonts w:ascii="Times New Roman" w:hAnsi="Times New Roman" w:cs="Times New Roman"/>
          <w:szCs w:val="24"/>
        </w:rPr>
        <w:t>El Comité Coordinador celebrará por lo menos una sesión pública ordinaria cada tres meses, además de las extraordinarias que se considere convenientes para desahogar los asuntos de su competencia.  Las sesiones serán convocadas por la Presidencia del Sistema por medio de la Secretaría Técnica, con un mínimo de veinticuatro horas de antelación, la convocatoria, el orden del día y los materiales motivo de la sesión deberán ser enviados preferentemente vía correo electrónico a las personas integrantes de Sistema Municipal Anticorrupción.</w:t>
      </w:r>
    </w:p>
    <w:p w14:paraId="234D89BE" w14:textId="77777777" w:rsidR="00562897" w:rsidRPr="00515C24" w:rsidRDefault="00562897" w:rsidP="00515C24">
      <w:pPr>
        <w:spacing w:after="0"/>
        <w:contextualSpacing/>
        <w:jc w:val="both"/>
        <w:rPr>
          <w:rFonts w:ascii="Times New Roman" w:hAnsi="Times New Roman" w:cs="Times New Roman"/>
          <w:sz w:val="24"/>
          <w:szCs w:val="24"/>
        </w:rPr>
      </w:pPr>
    </w:p>
    <w:p w14:paraId="677E9D08" w14:textId="00110CCD" w:rsidR="007429FE" w:rsidRPr="00515C24" w:rsidRDefault="00707440" w:rsidP="00515C24">
      <w:pPr>
        <w:pStyle w:val="Prrafodelista"/>
        <w:numPr>
          <w:ilvl w:val="0"/>
          <w:numId w:val="10"/>
        </w:numPr>
        <w:spacing w:after="0" w:line="276" w:lineRule="auto"/>
        <w:rPr>
          <w:rFonts w:ascii="Times New Roman" w:hAnsi="Times New Roman" w:cs="Times New Roman"/>
          <w:szCs w:val="24"/>
        </w:rPr>
      </w:pPr>
      <w:r w:rsidRPr="00515C24">
        <w:rPr>
          <w:rFonts w:ascii="Times New Roman" w:eastAsiaTheme="minorHAnsi" w:hAnsi="Times New Roman" w:cs="Times New Roman"/>
          <w:color w:val="auto"/>
          <w:szCs w:val="24"/>
          <w:lang w:eastAsia="en-US"/>
        </w:rPr>
        <w:t xml:space="preserve">Para poder sesionar válidamente, el Comité Coordinador requerirá la asistencia de la </w:t>
      </w:r>
      <w:r w:rsidRPr="006562F7">
        <w:rPr>
          <w:rFonts w:ascii="Times New Roman" w:eastAsiaTheme="minorHAnsi" w:hAnsi="Times New Roman" w:cs="Times New Roman"/>
          <w:color w:val="auto"/>
          <w:szCs w:val="24"/>
          <w:lang w:eastAsia="en-US"/>
        </w:rPr>
        <w:t>persona que presida el</w:t>
      </w:r>
      <w:r w:rsidR="006562F7" w:rsidRPr="006562F7">
        <w:rPr>
          <w:rFonts w:ascii="Times New Roman" w:hAnsi="Times New Roman" w:cs="Times New Roman"/>
          <w:szCs w:val="24"/>
        </w:rPr>
        <w:t xml:space="preserve"> </w:t>
      </w:r>
      <w:r w:rsidR="006562F7" w:rsidRPr="006562F7">
        <w:rPr>
          <w:rFonts w:ascii="Times New Roman" w:hAnsi="Times New Roman" w:cs="Times New Roman"/>
          <w:szCs w:val="24"/>
          <w:lang w:val="es-ES"/>
        </w:rPr>
        <w:t>Consejo Municipal de Participación Ciudadana y Popular</w:t>
      </w:r>
      <w:r w:rsidR="006562F7" w:rsidRPr="006562F7">
        <w:rPr>
          <w:rFonts w:ascii="Times New Roman" w:hAnsi="Times New Roman" w:cs="Times New Roman"/>
          <w:szCs w:val="24"/>
          <w:lang w:val="es-ES"/>
        </w:rPr>
        <w:t>.</w:t>
      </w:r>
      <w:r w:rsidRPr="00515C24">
        <w:rPr>
          <w:rFonts w:ascii="Times New Roman" w:hAnsi="Times New Roman" w:cs="Times New Roman"/>
          <w:szCs w:val="24"/>
        </w:rPr>
        <w:t xml:space="preserve"> </w:t>
      </w:r>
      <w:r w:rsidR="007429FE" w:rsidRPr="00515C24">
        <w:rPr>
          <w:rFonts w:ascii="Times New Roman" w:hAnsi="Times New Roman" w:cs="Times New Roman"/>
          <w:szCs w:val="24"/>
        </w:rPr>
        <w:t xml:space="preserve">Sus </w:t>
      </w:r>
      <w:r w:rsidR="007429FE" w:rsidRPr="00515C24">
        <w:rPr>
          <w:rFonts w:ascii="Times New Roman" w:hAnsi="Times New Roman" w:cs="Times New Roman"/>
          <w:szCs w:val="24"/>
        </w:rPr>
        <w:lastRenderedPageBreak/>
        <w:t xml:space="preserve">acuerdos deberán estar fundados y motivados y se aprobarán por mayoría absoluta de votos de los miembros presentes. En caso de empate, tendrá voto de calidad quien ocupe la </w:t>
      </w:r>
      <w:r w:rsidR="00D90FC7" w:rsidRPr="00515C24">
        <w:rPr>
          <w:rFonts w:ascii="Times New Roman" w:hAnsi="Times New Roman" w:cs="Times New Roman"/>
          <w:szCs w:val="24"/>
        </w:rPr>
        <w:t>P</w:t>
      </w:r>
      <w:r w:rsidR="007429FE" w:rsidRPr="00515C24">
        <w:rPr>
          <w:rFonts w:ascii="Times New Roman" w:hAnsi="Times New Roman" w:cs="Times New Roman"/>
          <w:szCs w:val="24"/>
        </w:rPr>
        <w:t>residencia. En caso de emp</w:t>
      </w:r>
      <w:r w:rsidR="00EE14C4" w:rsidRPr="00515C24">
        <w:rPr>
          <w:rFonts w:ascii="Times New Roman" w:hAnsi="Times New Roman" w:cs="Times New Roman"/>
          <w:szCs w:val="24"/>
        </w:rPr>
        <w:t xml:space="preserve">ate y ausencia de la </w:t>
      </w:r>
      <w:r w:rsidR="00D90FC7" w:rsidRPr="00515C24">
        <w:rPr>
          <w:rFonts w:ascii="Times New Roman" w:hAnsi="Times New Roman" w:cs="Times New Roman"/>
          <w:szCs w:val="24"/>
        </w:rPr>
        <w:t>P</w:t>
      </w:r>
      <w:r w:rsidR="00EE14C4" w:rsidRPr="00515C24">
        <w:rPr>
          <w:rFonts w:ascii="Times New Roman" w:hAnsi="Times New Roman" w:cs="Times New Roman"/>
          <w:szCs w:val="24"/>
        </w:rPr>
        <w:t>residencia</w:t>
      </w:r>
      <w:r w:rsidR="007429FE" w:rsidRPr="00515C24">
        <w:rPr>
          <w:rFonts w:ascii="Times New Roman" w:hAnsi="Times New Roman" w:cs="Times New Roman"/>
          <w:szCs w:val="24"/>
        </w:rPr>
        <w:t xml:space="preserve"> el punto de acuerdo se someterá a una nueva votación en la siguiente sesión.</w:t>
      </w:r>
    </w:p>
    <w:p w14:paraId="49CC88DD" w14:textId="77777777" w:rsidR="00D90FC7" w:rsidRPr="00515C24" w:rsidRDefault="00D90FC7" w:rsidP="00515C24">
      <w:pPr>
        <w:spacing w:after="0"/>
        <w:contextualSpacing/>
        <w:jc w:val="both"/>
        <w:rPr>
          <w:rFonts w:ascii="Times New Roman" w:hAnsi="Times New Roman" w:cs="Times New Roman"/>
          <w:sz w:val="24"/>
          <w:szCs w:val="24"/>
        </w:rPr>
      </w:pPr>
    </w:p>
    <w:p w14:paraId="121C9FE9" w14:textId="772E823F" w:rsidR="00D90FC7" w:rsidRPr="00515C24" w:rsidRDefault="00D90FC7" w:rsidP="00515C24">
      <w:pPr>
        <w:pStyle w:val="Prrafodelista"/>
        <w:numPr>
          <w:ilvl w:val="0"/>
          <w:numId w:val="10"/>
        </w:numPr>
        <w:spacing w:after="0" w:line="276" w:lineRule="auto"/>
        <w:rPr>
          <w:rFonts w:ascii="Times New Roman" w:hAnsi="Times New Roman" w:cs="Times New Roman"/>
          <w:szCs w:val="24"/>
        </w:rPr>
      </w:pPr>
      <w:r w:rsidRPr="00515C24">
        <w:rPr>
          <w:rFonts w:ascii="Times New Roman" w:hAnsi="Times New Roman" w:cs="Times New Roman"/>
          <w:szCs w:val="24"/>
        </w:rPr>
        <w:t xml:space="preserve">Los miembros del </w:t>
      </w:r>
      <w:r w:rsidR="00707440" w:rsidRPr="00515C24">
        <w:rPr>
          <w:rFonts w:ascii="Times New Roman" w:eastAsiaTheme="minorHAnsi" w:hAnsi="Times New Roman" w:cs="Times New Roman"/>
          <w:color w:val="auto"/>
          <w:szCs w:val="24"/>
          <w:lang w:eastAsia="en-US"/>
        </w:rPr>
        <w:t>Comité Coordinador</w:t>
      </w:r>
      <w:r w:rsidRPr="00515C24">
        <w:rPr>
          <w:rFonts w:ascii="Times New Roman" w:hAnsi="Times New Roman" w:cs="Times New Roman"/>
          <w:szCs w:val="24"/>
        </w:rPr>
        <w:t xml:space="preserve"> podrán emitir voto particular de los asuntos que se aprueben en el seno </w:t>
      </w:r>
      <w:proofErr w:type="gramStart"/>
      <w:r w:rsidRPr="00515C24">
        <w:rPr>
          <w:rFonts w:ascii="Times New Roman" w:hAnsi="Times New Roman" w:cs="Times New Roman"/>
          <w:szCs w:val="24"/>
        </w:rPr>
        <w:t>del mismo</w:t>
      </w:r>
      <w:proofErr w:type="gramEnd"/>
      <w:r w:rsidRPr="00515C24">
        <w:rPr>
          <w:rFonts w:ascii="Times New Roman" w:hAnsi="Times New Roman" w:cs="Times New Roman"/>
          <w:szCs w:val="24"/>
        </w:rPr>
        <w:t>.</w:t>
      </w:r>
    </w:p>
    <w:p w14:paraId="7F5B2D0B" w14:textId="77777777" w:rsidR="007429FE" w:rsidRPr="00515C24" w:rsidRDefault="007429FE" w:rsidP="00515C24">
      <w:pPr>
        <w:spacing w:after="0"/>
        <w:contextualSpacing/>
        <w:jc w:val="both"/>
        <w:rPr>
          <w:rFonts w:ascii="Times New Roman" w:hAnsi="Times New Roman" w:cs="Times New Roman"/>
          <w:sz w:val="24"/>
          <w:szCs w:val="24"/>
        </w:rPr>
      </w:pPr>
    </w:p>
    <w:p w14:paraId="67DC09D6" w14:textId="7A20EDB4" w:rsidR="007429FE" w:rsidRPr="00515C24" w:rsidRDefault="007429FE" w:rsidP="00515C24">
      <w:pPr>
        <w:pStyle w:val="Prrafodelista"/>
        <w:numPr>
          <w:ilvl w:val="0"/>
          <w:numId w:val="10"/>
        </w:numPr>
        <w:spacing w:after="0" w:line="276" w:lineRule="auto"/>
        <w:rPr>
          <w:rFonts w:ascii="Times New Roman" w:hAnsi="Times New Roman" w:cs="Times New Roman"/>
          <w:szCs w:val="24"/>
        </w:rPr>
      </w:pPr>
      <w:r w:rsidRPr="00515C24">
        <w:rPr>
          <w:rFonts w:ascii="Times New Roman" w:hAnsi="Times New Roman" w:cs="Times New Roman"/>
          <w:szCs w:val="24"/>
        </w:rPr>
        <w:t>Podrán participar con voz, pero sin voto, aquellas personas que el</w:t>
      </w:r>
      <w:r w:rsidR="00707440" w:rsidRPr="00515C24">
        <w:rPr>
          <w:rFonts w:ascii="Times New Roman" w:eastAsiaTheme="minorHAnsi" w:hAnsi="Times New Roman" w:cs="Times New Roman"/>
          <w:color w:val="auto"/>
          <w:szCs w:val="24"/>
          <w:lang w:eastAsia="en-US"/>
        </w:rPr>
        <w:t xml:space="preserve"> </w:t>
      </w:r>
      <w:r w:rsidR="00707440" w:rsidRPr="00515C24">
        <w:rPr>
          <w:rFonts w:ascii="Times New Roman" w:eastAsiaTheme="minorHAnsi" w:hAnsi="Times New Roman" w:cs="Times New Roman"/>
          <w:color w:val="auto"/>
          <w:szCs w:val="24"/>
          <w:lang w:eastAsia="en-US"/>
        </w:rPr>
        <w:t>Comité Coordinador</w:t>
      </w:r>
      <w:r w:rsidRPr="00515C24">
        <w:rPr>
          <w:rFonts w:ascii="Times New Roman" w:hAnsi="Times New Roman" w:cs="Times New Roman"/>
          <w:szCs w:val="24"/>
        </w:rPr>
        <w:t xml:space="preserve">, a través de </w:t>
      </w:r>
      <w:r w:rsidR="008307EE" w:rsidRPr="00515C24">
        <w:rPr>
          <w:rFonts w:ascii="Times New Roman" w:hAnsi="Times New Roman" w:cs="Times New Roman"/>
          <w:szCs w:val="24"/>
        </w:rPr>
        <w:t>su</w:t>
      </w:r>
      <w:r w:rsidRPr="00515C24">
        <w:rPr>
          <w:rFonts w:ascii="Times New Roman" w:hAnsi="Times New Roman" w:cs="Times New Roman"/>
          <w:szCs w:val="24"/>
        </w:rPr>
        <w:t xml:space="preserve"> </w:t>
      </w:r>
      <w:r w:rsidR="00D90FC7" w:rsidRPr="00515C24">
        <w:rPr>
          <w:rFonts w:ascii="Times New Roman" w:hAnsi="Times New Roman" w:cs="Times New Roman"/>
          <w:szCs w:val="24"/>
        </w:rPr>
        <w:t>P</w:t>
      </w:r>
      <w:r w:rsidRPr="00515C24">
        <w:rPr>
          <w:rFonts w:ascii="Times New Roman" w:hAnsi="Times New Roman" w:cs="Times New Roman"/>
          <w:szCs w:val="24"/>
        </w:rPr>
        <w:t>residencia, decida invitar en virtud de su probada experiencia en asuntos que sean de su competencia.</w:t>
      </w:r>
    </w:p>
    <w:p w14:paraId="7F7246E8" w14:textId="77777777" w:rsidR="007429FE" w:rsidRPr="00515C24" w:rsidRDefault="007429FE" w:rsidP="00515C24">
      <w:pPr>
        <w:spacing w:after="0"/>
        <w:contextualSpacing/>
        <w:rPr>
          <w:rFonts w:ascii="Times New Roman" w:hAnsi="Times New Roman" w:cs="Times New Roman"/>
          <w:b/>
          <w:sz w:val="24"/>
          <w:szCs w:val="24"/>
        </w:rPr>
      </w:pPr>
    </w:p>
    <w:p w14:paraId="5E172F43" w14:textId="77777777" w:rsidR="007429FE" w:rsidRPr="00515C24" w:rsidRDefault="007429FE" w:rsidP="00515C24">
      <w:pPr>
        <w:spacing w:after="0"/>
        <w:rPr>
          <w:rFonts w:ascii="Times New Roman" w:hAnsi="Times New Roman" w:cs="Times New Roman"/>
          <w:sz w:val="24"/>
          <w:szCs w:val="24"/>
        </w:rPr>
      </w:pPr>
    </w:p>
    <w:p w14:paraId="66C96FC5" w14:textId="24084875" w:rsidR="00D90FC7" w:rsidRPr="00515C24" w:rsidRDefault="00D90FC7" w:rsidP="00515C24">
      <w:pPr>
        <w:spacing w:after="0"/>
        <w:jc w:val="both"/>
        <w:rPr>
          <w:rFonts w:ascii="Times New Roman" w:hAnsi="Times New Roman" w:cs="Times New Roman"/>
          <w:sz w:val="24"/>
          <w:szCs w:val="24"/>
        </w:rPr>
      </w:pPr>
    </w:p>
    <w:p w14:paraId="3A7CF648" w14:textId="77777777" w:rsidR="00EF50E4" w:rsidRPr="00515C24" w:rsidRDefault="00EF50E4" w:rsidP="00515C24">
      <w:pPr>
        <w:spacing w:after="0"/>
        <w:rPr>
          <w:rFonts w:ascii="Times New Roman" w:hAnsi="Times New Roman" w:cs="Times New Roman"/>
          <w:sz w:val="24"/>
          <w:szCs w:val="24"/>
        </w:rPr>
      </w:pPr>
    </w:p>
    <w:sectPr w:rsidR="00EF50E4" w:rsidRPr="00515C24" w:rsidSect="0090092D">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4CAB6" w14:textId="77777777" w:rsidR="003F1707" w:rsidRDefault="003F1707" w:rsidP="00784D00">
      <w:pPr>
        <w:spacing w:after="0" w:line="240" w:lineRule="auto"/>
      </w:pPr>
      <w:r>
        <w:separator/>
      </w:r>
    </w:p>
  </w:endnote>
  <w:endnote w:type="continuationSeparator" w:id="0">
    <w:p w14:paraId="22295B55" w14:textId="77777777" w:rsidR="003F1707" w:rsidRDefault="003F1707" w:rsidP="0078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D253" w14:textId="77777777" w:rsidR="009410D5" w:rsidRDefault="009410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3134" w14:textId="77777777" w:rsidR="009410D5" w:rsidRDefault="009410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23D4" w14:textId="77777777" w:rsidR="009410D5" w:rsidRDefault="009410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6571" w14:textId="77777777" w:rsidR="003F1707" w:rsidRDefault="003F1707" w:rsidP="00784D00">
      <w:pPr>
        <w:spacing w:after="0" w:line="240" w:lineRule="auto"/>
      </w:pPr>
      <w:r>
        <w:separator/>
      </w:r>
    </w:p>
  </w:footnote>
  <w:footnote w:type="continuationSeparator" w:id="0">
    <w:p w14:paraId="7789D038" w14:textId="77777777" w:rsidR="003F1707" w:rsidRDefault="003F1707" w:rsidP="00784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9C9A" w14:textId="3B57C4D8" w:rsidR="009410D5" w:rsidRDefault="009410D5">
    <w:pPr>
      <w:pStyle w:val="Encabezado"/>
    </w:pPr>
    <w:r>
      <w:rPr>
        <w:noProof/>
      </w:rPr>
      <w:pict w14:anchorId="2CD9D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C622" w14:textId="3E78F55B" w:rsidR="009410D5" w:rsidRDefault="009410D5">
    <w:pPr>
      <w:pStyle w:val="Encabezado"/>
    </w:pPr>
    <w:r>
      <w:rPr>
        <w:noProof/>
      </w:rPr>
      <w:pict w14:anchorId="5B03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96F4" w14:textId="235C260A" w:rsidR="009410D5" w:rsidRDefault="009410D5">
    <w:pPr>
      <w:pStyle w:val="Encabezado"/>
    </w:pPr>
    <w:r>
      <w:rPr>
        <w:noProof/>
      </w:rPr>
      <w:pict w14:anchorId="25CC2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3E0C"/>
    <w:multiLevelType w:val="hybridMultilevel"/>
    <w:tmpl w:val="EE0025A2"/>
    <w:lvl w:ilvl="0" w:tplc="3A8A3D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E31EF"/>
    <w:multiLevelType w:val="hybridMultilevel"/>
    <w:tmpl w:val="AECC5F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E2E07"/>
    <w:multiLevelType w:val="hybridMultilevel"/>
    <w:tmpl w:val="C16E22F4"/>
    <w:lvl w:ilvl="0" w:tplc="3788DE4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461974"/>
    <w:multiLevelType w:val="hybridMultilevel"/>
    <w:tmpl w:val="6F0EFD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57715"/>
    <w:multiLevelType w:val="hybridMultilevel"/>
    <w:tmpl w:val="98F2FC5C"/>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57230D"/>
    <w:multiLevelType w:val="hybridMultilevel"/>
    <w:tmpl w:val="768410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AA7F53"/>
    <w:multiLevelType w:val="hybridMultilevel"/>
    <w:tmpl w:val="9DF65722"/>
    <w:lvl w:ilvl="0" w:tplc="439AF4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E91496"/>
    <w:multiLevelType w:val="hybridMultilevel"/>
    <w:tmpl w:val="19E84E2C"/>
    <w:lvl w:ilvl="0" w:tplc="4B543DE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193862"/>
    <w:multiLevelType w:val="hybridMultilevel"/>
    <w:tmpl w:val="7FD4850C"/>
    <w:lvl w:ilvl="0" w:tplc="38126B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B57DB7"/>
    <w:multiLevelType w:val="hybridMultilevel"/>
    <w:tmpl w:val="83A24CDA"/>
    <w:lvl w:ilvl="0" w:tplc="FC0637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982793"/>
    <w:multiLevelType w:val="hybridMultilevel"/>
    <w:tmpl w:val="2FAC455A"/>
    <w:lvl w:ilvl="0" w:tplc="080A0013">
      <w:start w:val="1"/>
      <w:numFmt w:val="upperRoman"/>
      <w:lvlText w:val="%1."/>
      <w:lvlJc w:val="righ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444342">
    <w:abstractNumId w:val="3"/>
  </w:num>
  <w:num w:numId="2" w16cid:durableId="297537636">
    <w:abstractNumId w:val="1"/>
  </w:num>
  <w:num w:numId="3" w16cid:durableId="601648711">
    <w:abstractNumId w:val="2"/>
  </w:num>
  <w:num w:numId="4" w16cid:durableId="508906781">
    <w:abstractNumId w:val="8"/>
  </w:num>
  <w:num w:numId="5" w16cid:durableId="1111244356">
    <w:abstractNumId w:val="9"/>
  </w:num>
  <w:num w:numId="6" w16cid:durableId="586765529">
    <w:abstractNumId w:val="0"/>
  </w:num>
  <w:num w:numId="7" w16cid:durableId="983851770">
    <w:abstractNumId w:val="4"/>
  </w:num>
  <w:num w:numId="8" w16cid:durableId="1783962405">
    <w:abstractNumId w:val="10"/>
  </w:num>
  <w:num w:numId="9" w16cid:durableId="909270504">
    <w:abstractNumId w:val="7"/>
  </w:num>
  <w:num w:numId="10" w16cid:durableId="811026537">
    <w:abstractNumId w:val="6"/>
  </w:num>
  <w:num w:numId="11" w16cid:durableId="1937782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E4"/>
    <w:rsid w:val="00076484"/>
    <w:rsid w:val="000D0680"/>
    <w:rsid w:val="0010299B"/>
    <w:rsid w:val="0011123D"/>
    <w:rsid w:val="001E303C"/>
    <w:rsid w:val="002B0309"/>
    <w:rsid w:val="00316D9F"/>
    <w:rsid w:val="00341709"/>
    <w:rsid w:val="00352983"/>
    <w:rsid w:val="00372AD2"/>
    <w:rsid w:val="00391B04"/>
    <w:rsid w:val="003A14FB"/>
    <w:rsid w:val="003B5670"/>
    <w:rsid w:val="003E599A"/>
    <w:rsid w:val="003F1707"/>
    <w:rsid w:val="003F60B6"/>
    <w:rsid w:val="003F6F5F"/>
    <w:rsid w:val="00435581"/>
    <w:rsid w:val="00492702"/>
    <w:rsid w:val="004D6830"/>
    <w:rsid w:val="004E23DC"/>
    <w:rsid w:val="004F1846"/>
    <w:rsid w:val="004F70F7"/>
    <w:rsid w:val="00500A1F"/>
    <w:rsid w:val="00515C24"/>
    <w:rsid w:val="00531263"/>
    <w:rsid w:val="00541306"/>
    <w:rsid w:val="00542941"/>
    <w:rsid w:val="00562897"/>
    <w:rsid w:val="0056554D"/>
    <w:rsid w:val="005836E6"/>
    <w:rsid w:val="005C238A"/>
    <w:rsid w:val="005E4241"/>
    <w:rsid w:val="005F4BA6"/>
    <w:rsid w:val="006562F7"/>
    <w:rsid w:val="0066650D"/>
    <w:rsid w:val="00705814"/>
    <w:rsid w:val="00707440"/>
    <w:rsid w:val="00735F91"/>
    <w:rsid w:val="007429FE"/>
    <w:rsid w:val="00784D00"/>
    <w:rsid w:val="007B2BB8"/>
    <w:rsid w:val="008228D3"/>
    <w:rsid w:val="008307EE"/>
    <w:rsid w:val="00840076"/>
    <w:rsid w:val="008B61F3"/>
    <w:rsid w:val="0090092D"/>
    <w:rsid w:val="00923162"/>
    <w:rsid w:val="009410D5"/>
    <w:rsid w:val="00975FC2"/>
    <w:rsid w:val="009E268E"/>
    <w:rsid w:val="00A3608F"/>
    <w:rsid w:val="00AA38C6"/>
    <w:rsid w:val="00AA78C6"/>
    <w:rsid w:val="00B42E6A"/>
    <w:rsid w:val="00B471AE"/>
    <w:rsid w:val="00BB63ED"/>
    <w:rsid w:val="00BC72DC"/>
    <w:rsid w:val="00BF2C6E"/>
    <w:rsid w:val="00C56117"/>
    <w:rsid w:val="00C62731"/>
    <w:rsid w:val="00C92D4E"/>
    <w:rsid w:val="00CD577C"/>
    <w:rsid w:val="00D30BB4"/>
    <w:rsid w:val="00D422C1"/>
    <w:rsid w:val="00D714BB"/>
    <w:rsid w:val="00D90FC7"/>
    <w:rsid w:val="00DE4306"/>
    <w:rsid w:val="00DF2A7A"/>
    <w:rsid w:val="00EA77E7"/>
    <w:rsid w:val="00EE14C4"/>
    <w:rsid w:val="00EE3201"/>
    <w:rsid w:val="00EF50E4"/>
    <w:rsid w:val="00F15D8B"/>
    <w:rsid w:val="00F2407D"/>
    <w:rsid w:val="00F46C9E"/>
    <w:rsid w:val="00F60ED0"/>
    <w:rsid w:val="00F9469C"/>
    <w:rsid w:val="00FB7214"/>
    <w:rsid w:val="00FF472D"/>
    <w:rsid w:val="00FF4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2309"/>
  <w15:docId w15:val="{987539D1-2909-46EA-B386-CDC2DAF0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69C"/>
    <w:pPr>
      <w:spacing w:after="5" w:line="250" w:lineRule="auto"/>
      <w:ind w:left="720" w:firstLine="286"/>
      <w:contextualSpacing/>
      <w:jc w:val="both"/>
    </w:pPr>
    <w:rPr>
      <w:rFonts w:ascii="Calibri" w:eastAsia="Calibri" w:hAnsi="Calibri" w:cs="Calibri"/>
      <w:color w:val="000000"/>
      <w:sz w:val="24"/>
      <w:lang w:eastAsia="es-MX"/>
    </w:rPr>
  </w:style>
  <w:style w:type="paragraph" w:styleId="Encabezado">
    <w:name w:val="header"/>
    <w:basedOn w:val="Normal"/>
    <w:link w:val="EncabezadoCar"/>
    <w:uiPriority w:val="99"/>
    <w:unhideWhenUsed/>
    <w:rsid w:val="00784D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D00"/>
  </w:style>
  <w:style w:type="paragraph" w:styleId="Piedepgina">
    <w:name w:val="footer"/>
    <w:basedOn w:val="Normal"/>
    <w:link w:val="PiedepginaCar"/>
    <w:uiPriority w:val="99"/>
    <w:unhideWhenUsed/>
    <w:rsid w:val="00784D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D00"/>
  </w:style>
  <w:style w:type="character" w:styleId="Refdecomentario">
    <w:name w:val="annotation reference"/>
    <w:basedOn w:val="Fuentedeprrafopredeter"/>
    <w:uiPriority w:val="99"/>
    <w:semiHidden/>
    <w:unhideWhenUsed/>
    <w:rsid w:val="008B61F3"/>
    <w:rPr>
      <w:sz w:val="16"/>
      <w:szCs w:val="16"/>
    </w:rPr>
  </w:style>
  <w:style w:type="paragraph" w:styleId="Textocomentario">
    <w:name w:val="annotation text"/>
    <w:basedOn w:val="Normal"/>
    <w:link w:val="TextocomentarioCar"/>
    <w:uiPriority w:val="99"/>
    <w:semiHidden/>
    <w:unhideWhenUsed/>
    <w:rsid w:val="008B61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61F3"/>
    <w:rPr>
      <w:sz w:val="20"/>
      <w:szCs w:val="20"/>
    </w:rPr>
  </w:style>
  <w:style w:type="paragraph" w:styleId="Asuntodelcomentario">
    <w:name w:val="annotation subject"/>
    <w:basedOn w:val="Textocomentario"/>
    <w:next w:val="Textocomentario"/>
    <w:link w:val="AsuntodelcomentarioCar"/>
    <w:uiPriority w:val="99"/>
    <w:semiHidden/>
    <w:unhideWhenUsed/>
    <w:rsid w:val="008B61F3"/>
    <w:rPr>
      <w:b/>
      <w:bCs/>
    </w:rPr>
  </w:style>
  <w:style w:type="character" w:customStyle="1" w:styleId="AsuntodelcomentarioCar">
    <w:name w:val="Asunto del comentario Car"/>
    <w:basedOn w:val="TextocomentarioCar"/>
    <w:link w:val="Asuntodelcomentario"/>
    <w:uiPriority w:val="99"/>
    <w:semiHidden/>
    <w:rsid w:val="008B61F3"/>
    <w:rPr>
      <w:b/>
      <w:bCs/>
      <w:sz w:val="20"/>
      <w:szCs w:val="20"/>
    </w:rPr>
  </w:style>
  <w:style w:type="paragraph" w:styleId="Textodeglobo">
    <w:name w:val="Balloon Text"/>
    <w:basedOn w:val="Normal"/>
    <w:link w:val="TextodegloboCar"/>
    <w:uiPriority w:val="99"/>
    <w:semiHidden/>
    <w:unhideWhenUsed/>
    <w:rsid w:val="008B61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64999AFE6E8794AA46F1A122396A826" ma:contentTypeVersion="14" ma:contentTypeDescription="Crear nuevo documento." ma:contentTypeScope="" ma:versionID="1587c4c1a706b98310c7266adc864caf">
  <xsd:schema xmlns:xsd="http://www.w3.org/2001/XMLSchema" xmlns:xs="http://www.w3.org/2001/XMLSchema" xmlns:p="http://schemas.microsoft.com/office/2006/metadata/properties" xmlns:ns3="c8325270-2d2e-4a7a-86c0-7bb1300a66e2" xmlns:ns4="62c981bd-12d8-4748-91cb-6c04974ad845" targetNamespace="http://schemas.microsoft.com/office/2006/metadata/properties" ma:root="true" ma:fieldsID="45aa2a253430f9ea68e1ccced05adbde" ns3:_="" ns4:_="">
    <xsd:import namespace="c8325270-2d2e-4a7a-86c0-7bb1300a66e2"/>
    <xsd:import namespace="62c981bd-12d8-4748-91cb-6c04974ad8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25270-2d2e-4a7a-86c0-7bb1300a6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c981bd-12d8-4748-91cb-6c04974ad84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C211-560D-442D-B2CA-07A81EEF3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91CB1-04A4-4253-AC02-066445CF2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25270-2d2e-4a7a-86c0-7bb1300a66e2"/>
    <ds:schemaRef ds:uri="62c981bd-12d8-4748-91cb-6c04974ad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51789-3CC8-4CBF-A679-922E40E4EA99}">
  <ds:schemaRefs>
    <ds:schemaRef ds:uri="http://schemas.microsoft.com/sharepoint/v3/contenttype/forms"/>
  </ds:schemaRefs>
</ds:datastoreItem>
</file>

<file path=customXml/itemProps4.xml><?xml version="1.0" encoding="utf-8"?>
<ds:datastoreItem xmlns:ds="http://schemas.openxmlformats.org/officeDocument/2006/customXml" ds:itemID="{EEB53806-A4E7-4112-97F8-5EE7E965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Neyra Josefa Godoy Rodriguez</cp:lastModifiedBy>
  <cp:revision>5</cp:revision>
  <dcterms:created xsi:type="dcterms:W3CDTF">2025-01-13T22:06:00Z</dcterms:created>
  <dcterms:modified xsi:type="dcterms:W3CDTF">2025-01-13T23:22:00Z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0x010100164999AFE6E8794AA46F1A122396A826</vt:lpwstr>
  </property>
</Properties>
</file>